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河北元鹏教学设备有限公司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下午至2021年05月31日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