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              主管领导            /陪同人员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关键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员：姜小清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李雅静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吕艳芳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李京田        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2021.5.28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91110101101320169J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电梯维修和保养、销售机电设备、电梯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0" w:name="审核范围"/>
            <w:r>
              <w:rPr>
                <w:sz w:val="21"/>
                <w:szCs w:val="21"/>
                <w:u w:val="single"/>
              </w:rPr>
              <w:t>Q：许可范围内的电梯安装、维修E：许可范围内的电梯安装、维修所涉及场所的相关环境管理活动O：许可范围内的电梯安装、维修所涉及场所的相关职业健康安全管理活动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特种设备安装改造修理许可证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TS3311168-2025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2025.6.28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电梯维修和保养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u w:val="single"/>
              </w:rPr>
              <w:t>北京市东城区交道口南大街140号8幢3层2320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北京市朝阳区芍药居北里315号楼3单元B1层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北京市朝阳区芍药居北里315号楼3单元B1层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bookmarkStart w:id="3" w:name="生产地址"/>
            <w:r>
              <w:rPr>
                <w:u w:val="single"/>
              </w:rPr>
              <w:t>北京市海淀区文慧园北里甲26号楼B1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6" o:spt="202" type="#_x0000_t202" style="position:absolute;left:0pt;margin-left:170.05pt;margin-top:15.3pt;height:18.4pt;width:50.6pt;z-index:253101056;mso-width-relative:page;mso-height-relative:page;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现场安装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68" o:spt="32" type="#_x0000_t32" style="position:absolute;left:0pt;margin-left:221.9pt;margin-top:23.85pt;height:0pt;width:30pt;z-index:253102080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067" o:spt="202" type="#_x0000_t202" style="position:absolute;left:0pt;margin-left:85.65pt;margin-top:14.5pt;height:18.4pt;width:50.6pt;z-index:253099008;mso-width-relative:page;mso-height-relative:page;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66" o:spt="32" type="#_x0000_t32" style="position:absolute;left:0pt;margin-left:137.5pt;margin-top:23.05pt;height:0pt;width:30pt;z-index:253100032;mso-width-relative:page;mso-height-relative:page;" filled="f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2065" o:spt="202" type="#_x0000_t202" style="position:absolute;left:0pt;margin-left:418.6pt;margin-top:15.8pt;height:18.4pt;width:50.6pt;z-index:253094912;mso-width-relative:page;mso-height-relative:page;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后续服务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2063" o:spt="202" type="#_x0000_t202" style="position:absolute;left:0pt;margin-left:335pt;margin-top:15.3pt;height:18.4pt;width:50.6pt;z-index:253092864;mso-width-relative:page;mso-height-relative:page;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竣工移交----后续服务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062" o:spt="32" type="#_x0000_t32" style="position:absolute;left:0pt;margin-left:386.85pt;margin-top:23.85pt;height:0pt;width:30pt;z-index:253093888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61" o:spt="32" type="#_x0000_t32" style="position:absolute;left:0pt;margin-left:302.5pt;margin-top:23.95pt;height:0pt;width:30pt;z-index:253091840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60" o:spt="202" type="#_x0000_t202" style="position:absolute;left:0pt;margin-left:250.65pt;margin-top:15.4pt;height:18.4pt;width:50.6pt;z-index:253090816;mso-width-relative:page;mso-height-relative:page;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验收合格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059" o:spt="202" type="#_x0000_t202" style="position:absolute;left:0pt;margin-left:5.9pt;margin-top:0.1pt;height:18.4pt;width:50.6pt;z-index:253096960;mso-width-relative:page;mso-height-relative:page;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安装：</w:t>
                        </w: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招投标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58" o:spt="32" type="#_x0000_t32" style="position:absolute;left:0pt;margin-left:57.75pt;margin-top:8.65pt;height:0pt;width:30pt;z-index:253097984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2057" o:spt="32" type="#_x0000_t32" style="position:absolute;left:0pt;margin-left:55.6pt;margin-top:12pt;height:0pt;width:30pt;z-index:253110272;mso-width-relative:page;mso-height-relative:page;" filled="f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jxJ13+EBAACb&#10;AwAADgAAAAAAAAABACAAAAAl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2056" o:spt="202" type="#_x0000_t202" style="position:absolute;left:0pt;margin-left:3.75pt;margin-top:3.45pt;height:18.4pt;width:50.6pt;z-index:253109248;mso-width-relative:page;mso-height-relative:page;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维修：客户接触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7" o:spid="_x0000_s2054" o:spt="202" type="#_x0000_t202" style="position:absolute;left:0pt;margin-left:252.3pt;margin-top:3.95pt;height:18.4pt;width:50.6pt;z-index:253107200;mso-width-relative:page;mso-height-relative:page;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zilV2AAAAAgBAAAPAAAAAAAAAAEAIAAAACIAAABkcnMvZG93bnJldi54bWxQSwEC&#10;FAAUAAAACACHTuJAe+fe2vQBAADq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竣工手续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2053" o:spt="32" type="#_x0000_t32" style="position:absolute;left:0pt;margin-left:220.55pt;margin-top:12pt;height:0pt;width:30pt;z-index:253106176;mso-width-relative:page;mso-height-relative:page;" filled="f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1SstuEBAACb&#10;AwAADgAAAAAAAAABACAAAAAl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2052" o:spt="202" type="#_x0000_t202" style="position:absolute;left:0pt;margin-left:168.7pt;margin-top:3.45pt;height:18.4pt;width:50.6pt;z-index:253105152;mso-width-relative:page;mso-height-relative:page;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维修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2051" o:spt="32" type="#_x0000_t32" style="position:absolute;left:0pt;margin-left:136.2pt;margin-top:12.1pt;height:0pt;width:30pt;z-index:253104128;mso-width-relative:page;mso-height-relative:page;" filled="f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cQeL7YAAAACQEAAA8A&#10;AAAAAAAAAQAgAAAAIgAAAGRycy9kb3ducmV2LnhtbFBLAQIUABQAAAAIAIdO4kA1nNml3gEAAJsD&#10;AAAOAAAAAAAAAAEAIAAAACcBAABkcnMvZTJvRG9jLnhtbFBLBQYAAAAABgAGAFkBAAB3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2050" o:spt="202" type="#_x0000_t202" style="position:absolute;left:0pt;margin-left:84.35pt;margin-top:3.55pt;height:18.4pt;width:50.6pt;z-index:253103104;mso-width-relative:page;mso-height-relative:page;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电梯零部件、安装维修用小型设备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计量器具等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both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守法诚信精心服务，预防污染保护环境；关爱员工健康安全，持续改进追求卓越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顾客满意率95%以上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line="400" w:lineRule="exact"/>
                    <w:jc w:val="both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2020年已经完成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固体废弃物100%分类处置；环境污染事故发生率为0。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line="40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2020年已经完成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40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杜绝各类重伤以上事故，轻伤事故少于5件/年；杜绝各类火灾事故，火灾事故发生率为0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line="40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2020年已经完成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 设计开发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按照电梯相关标准进行安装和维修、删除8.3不影响合规性能力的满足</w:t>
            </w:r>
            <w:r>
              <w:rPr>
                <w:color w:val="000000"/>
                <w:szCs w:val="18"/>
                <w:u w:val="single"/>
              </w:rPr>
              <w:t xml:space="preserve">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调试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电流电阻值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yellow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交付过程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项目部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总部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观察基础设施（生产设</w:t>
            </w:r>
            <w:r>
              <w:rPr>
                <w:rFonts w:hint="eastAsia"/>
                <w:color w:val="000000"/>
                <w:highlight w:val="yellow"/>
              </w:rPr>
              <w:t>备）</w:t>
            </w:r>
            <w:r>
              <w:rPr>
                <w:rFonts w:hint="eastAsia"/>
                <w:color w:val="000000"/>
                <w:szCs w:val="21"/>
                <w:highlight w:val="yellow"/>
              </w:rPr>
              <w:t>，主要有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  <w:u w:val="single"/>
                <w:lang w:val="en-US" w:eastAsia="zh-CN"/>
              </w:rPr>
              <w:t>安装及维修使用的小型工具</w:t>
            </w:r>
            <w:r>
              <w:rPr>
                <w:color w:val="000000"/>
                <w:highlight w:val="yellow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yellow"/>
              </w:rPr>
              <w:t xml:space="preserve"> </w:t>
            </w:r>
            <w:r>
              <w:rPr>
                <w:rFonts w:hint="eastAsia"/>
                <w:color w:val="000000"/>
                <w:highlight w:val="yellow"/>
              </w:rPr>
              <w:t xml:space="preserve">运行完好 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yellow"/>
              </w:rPr>
              <w:sym w:font="Wingdings 2" w:char="00A3"/>
            </w:r>
            <w:r>
              <w:rPr>
                <w:rFonts w:hint="eastAsia"/>
                <w:color w:val="000000"/>
                <w:highlight w:val="yellow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观察质量相关的监</w:t>
            </w:r>
            <w:r>
              <w:rPr>
                <w:rFonts w:hint="eastAsia"/>
                <w:color w:val="000000"/>
                <w:highlight w:val="yellow"/>
              </w:rPr>
              <w:t>视和测量设备的种类，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主要有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</w:t>
            </w:r>
            <w:r>
              <w:rPr>
                <w:color w:val="000000"/>
                <w:highlight w:val="yellow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highlight w:val="yellow"/>
                <w:u w:val="single"/>
                <w:lang w:val="en-US" w:eastAsia="zh-CN"/>
              </w:rPr>
              <w:t>接地电阻仪电流表电阻表</w:t>
            </w:r>
            <w:r>
              <w:rPr>
                <w:color w:val="000000"/>
                <w:highlight w:val="yellow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2021.3.16、2021.3.9火灾触电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了解特种设备作业人员的状况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电梯维修工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起重机械  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压力容器（气瓶） 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压力管道 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电梯 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客运索道  </w:t>
            </w:r>
            <w:r>
              <w:rPr>
                <w:color w:val="000000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大型</w:t>
            </w:r>
            <w:r>
              <w:rPr>
                <w:rFonts w:hint="eastAsia"/>
                <w:color w:val="000000"/>
                <w:szCs w:val="18"/>
              </w:rPr>
              <w:t>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项目部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电梯间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cyan"/>
                <w:u w:val="single"/>
              </w:rPr>
            </w:pPr>
          </w:p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  <w:highlight w:val="cyan"/>
              </w:rPr>
              <w:t>-</w:t>
            </w:r>
            <w:r>
              <w:rPr>
                <w:color w:val="000000"/>
                <w:szCs w:val="18"/>
                <w:highlight w:val="cya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cyan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  <w:highlight w:val="cyan"/>
              </w:rPr>
            </w:pP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highlight w:val="cyan"/>
              </w:rPr>
              <w:t xml:space="preserve">高压电工作业   </w:t>
            </w:r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highlight w:val="cyan"/>
              </w:rPr>
              <w:t xml:space="preserve">低压电工作业 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highlight w:val="cyan"/>
              </w:rPr>
              <w:t xml:space="preserve">焊接与热切割作业  </w:t>
            </w:r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highlight w:val="cyan"/>
              </w:rPr>
              <w:t xml:space="preserve">高处作业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  <w:highlight w:val="cyan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szCs w:val="22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 xml:space="preserve">矿山安全作业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 xml:space="preserve">石油天然气安全作业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>冶金生产安全作业</w:t>
            </w:r>
            <w:r>
              <w:rPr>
                <w:rFonts w:hint="eastAsia"/>
                <w:color w:val="000000"/>
                <w:highlight w:val="cyan"/>
              </w:rPr>
              <w:t xml:space="preserve"> </w:t>
            </w:r>
            <w:r>
              <w:rPr>
                <w:rFonts w:hint="eastAsia"/>
                <w:color w:val="000000"/>
                <w:szCs w:val="22"/>
                <w:highlight w:val="cyan"/>
              </w:rPr>
              <w:t xml:space="preserve"> </w:t>
            </w:r>
            <w:r>
              <w:rPr>
                <w:color w:val="000000"/>
                <w:szCs w:val="22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>危险</w:t>
            </w:r>
            <w:r>
              <w:rPr>
                <w:rFonts w:hint="eastAsia"/>
                <w:color w:val="000000"/>
                <w:highlight w:val="cyan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highlight w:val="cyan"/>
                <w:u w:val="single"/>
              </w:rPr>
            </w:pPr>
            <w:r>
              <w:rPr>
                <w:color w:val="000000"/>
                <w:szCs w:val="22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cyan"/>
              </w:rPr>
              <w:t>烟花爆竹</w:t>
            </w:r>
            <w:r>
              <w:rPr>
                <w:rFonts w:hint="eastAsia"/>
                <w:color w:val="000000"/>
                <w:highlight w:val="cyan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项目部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cyan"/>
              </w:rPr>
            </w:pPr>
            <w:r>
              <w:rPr>
                <w:rFonts w:hint="eastAsia"/>
                <w:color w:val="000000"/>
              </w:rPr>
              <w:t>- 观察使用劳保</w:t>
            </w:r>
            <w:r>
              <w:rPr>
                <w:rFonts w:hint="eastAsia"/>
                <w:color w:val="000000"/>
                <w:highlight w:val="cyan"/>
              </w:rPr>
              <w:t>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cyan"/>
              </w:rPr>
              <w:t>安全帽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>护目镜</w:t>
            </w:r>
            <w:r>
              <w:rPr>
                <w:rFonts w:hint="eastAsia"/>
                <w:color w:val="000000"/>
                <w:highlight w:val="cyan"/>
              </w:rPr>
              <w:t xml:space="preserve">  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highlight w:val="cyan"/>
              </w:rPr>
              <w:t>防尘</w:t>
            </w:r>
            <w:r>
              <w:rPr>
                <w:rFonts w:hint="eastAsia"/>
                <w:color w:val="000000"/>
                <w:szCs w:val="21"/>
                <w:highlight w:val="cyan"/>
              </w:rPr>
              <w:t>面罩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highlight w:val="cyan"/>
              </w:rPr>
              <w:t>防毒</w:t>
            </w:r>
            <w:r>
              <w:rPr>
                <w:rFonts w:hint="eastAsia"/>
                <w:color w:val="000000"/>
                <w:szCs w:val="21"/>
                <w:highlight w:val="cyan"/>
              </w:rPr>
              <w:t xml:space="preserve">面罩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>耳塞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>耳罩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cyan"/>
              </w:rPr>
              <w:t>防护服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>防酸碱手套</w:t>
            </w:r>
            <w:r>
              <w:rPr>
                <w:rFonts w:hint="eastAsia"/>
                <w:color w:val="000000"/>
                <w:highlight w:val="cyan"/>
              </w:rPr>
              <w:t xml:space="preserve">  </w:t>
            </w:r>
            <w:bookmarkStart w:id="4" w:name="_GoBack"/>
            <w:bookmarkEnd w:id="4"/>
            <w:r>
              <w:rPr>
                <w:color w:val="000000"/>
                <w:highlight w:val="cya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cyan"/>
              </w:rPr>
              <w:t xml:space="preserve">绝缘手套 </w:t>
            </w:r>
            <w:r>
              <w:rPr>
                <w:rFonts w:hint="eastAsia"/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 xml:space="preserve">防砸鞋 </w:t>
            </w:r>
            <w:r>
              <w:rPr>
                <w:rFonts w:hint="eastAsia"/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cyan"/>
              </w:rPr>
              <w:t xml:space="preserve">防穿刺鞋 </w:t>
            </w:r>
            <w:r>
              <w:rPr>
                <w:color w:val="000000"/>
                <w:highlight w:val="cyan"/>
              </w:rPr>
              <w:sym w:font="Wingdings" w:char="00A8"/>
            </w:r>
            <w:r>
              <w:rPr>
                <w:rFonts w:hint="eastAsia"/>
                <w:color w:val="000000"/>
                <w:highlight w:val="cyan"/>
              </w:rPr>
              <w:t xml:space="preserve">绝缘鞋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5420E4"/>
    <w:rsid w:val="03CC01AD"/>
    <w:rsid w:val="04242A2B"/>
    <w:rsid w:val="048575B6"/>
    <w:rsid w:val="05A97751"/>
    <w:rsid w:val="07687D49"/>
    <w:rsid w:val="089D2465"/>
    <w:rsid w:val="09C6431B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20"/>
        <o:r id="V:Rule2" type="connector" idref="#自选图形 118"/>
        <o:r id="V:Rule3" type="connector" idref="#自选图形 114"/>
        <o:r id="V:Rule4" type="connector" idref="#自选图形 113"/>
        <o:r id="V:Rule5" type="connector" idref="#自选图形 110"/>
        <o:r id="V:Rule6" type="connector" idref="#自选图形 109"/>
        <o:r id="V:Rule7" type="connector" idref="#自选图形 105"/>
        <o:r id="V:Rule8" type="connector" idref="#自选图形 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68"/>
    <customShpInfo spid="_x0000_s2067"/>
    <customShpInfo spid="_x0000_s2066"/>
    <customShpInfo spid="_x0000_s2065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10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2021-05-30T02:13:16Z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