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21835-2025-E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2329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扬州市洪泉实业有限公司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时俊琴</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时俊琴、郗文勇</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9010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扬州市洪泉实业有限公司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时俊琴</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2024-N1EMS-4027778</w:t>
            </w:r>
          </w:p>
        </w:tc>
        <w:tc>
          <w:tcPr>
            <w:tcW w:w="3145" w:type="dxa"/>
            <w:vAlign w:val="center"/>
          </w:tcPr>
          <w:p w14:paraId="1EF07270">
            <w:pPr>
              <w:spacing w:line="360" w:lineRule="exact"/>
              <w:jc w:val="center"/>
              <w:rPr>
                <w:szCs w:val="21"/>
              </w:rPr>
            </w:pPr>
            <w:r>
              <w:t>22.03.02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郗文勇</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2025-N1EMS-1319383</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2025年11月29日上午至2025年11月30日下午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E:汽车配件(冲压件、辊压件、副车架、扭力梁、缓速器、地板、纵梁、门槛、货架)的生产所涉及场所的相关环境管理活动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扬州市江都区仙女镇浦江东路36号</w:t>
      </w:r>
    </w:p>
    <w:p w14:paraId="5FB2C4BD">
      <w:pPr>
        <w:spacing w:line="360" w:lineRule="auto"/>
        <w:ind w:firstLine="420" w:firstLineChars="200"/>
      </w:pPr>
      <w:r>
        <w:rPr>
          <w:rFonts w:hint="eastAsia"/>
        </w:rPr>
        <w:t>办公地址：</w:t>
      </w:r>
      <w:r>
        <w:rPr>
          <w:rFonts w:hint="eastAsia"/>
        </w:rPr>
        <w:t>扬州市江都区仙女镇浦江东路36号</w:t>
      </w:r>
    </w:p>
    <w:p w14:paraId="3E2A92FF">
      <w:pPr>
        <w:spacing w:line="360" w:lineRule="auto"/>
        <w:ind w:firstLine="420" w:firstLineChars="200"/>
      </w:pPr>
      <w:r>
        <w:rPr>
          <w:rFonts w:hint="eastAsia"/>
        </w:rPr>
        <w:t>经营地址：</w:t>
      </w:r>
      <w:bookmarkStart w:id="14" w:name="生产地址"/>
      <w:bookmarkEnd w:id="14"/>
      <w:r>
        <w:rPr>
          <w:rFonts w:hint="eastAsia"/>
        </w:rPr>
        <w:t>扬州市江都区仙女镇浦江东路36号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2025年11月28日 08:00至2025年11月28日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扬州市洪泉实业有限公司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时俊琴、郗文勇</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4816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