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proofErr w:type="gramStart"/>
      <w:r w:rsidR="00DF6B78">
        <w:rPr>
          <w:szCs w:val="21"/>
        </w:rPr>
        <w:t>青岛环绿废弃物</w:t>
      </w:r>
      <w:proofErr w:type="gramEnd"/>
      <w:r w:rsidR="00DF6B78">
        <w:rPr>
          <w:szCs w:val="21"/>
        </w:rPr>
        <w:t>处置有限公司第一分公司</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DF6B78">
        <w:rPr>
          <w:rFonts w:ascii="宋体" w:hAnsi="宋体" w:hint="eastAsia"/>
        </w:rPr>
        <w:t>综合部</w:t>
      </w:r>
      <w:r>
        <w:rPr>
          <w:rFonts w:ascii="宋体" w:hAnsi="宋体" w:hint="eastAsia"/>
        </w:rPr>
        <w:t>、</w:t>
      </w:r>
      <w:r w:rsidR="00DF6B78">
        <w:rPr>
          <w:rFonts w:ascii="宋体" w:hAnsi="宋体" w:hint="eastAsia"/>
        </w:rPr>
        <w:t>业务部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审核员：</w:t>
      </w:r>
      <w:r w:rsidR="00D47F83">
        <w:rPr>
          <w:rFonts w:ascii="宋体" w:hAnsi="宋体" w:hint="eastAsia"/>
        </w:rPr>
        <w:t>汪桂丽</w:t>
      </w:r>
      <w:r w:rsidR="00DF6B78">
        <w:rPr>
          <w:rFonts w:ascii="宋体" w:hAnsi="宋体" w:hint="eastAsia"/>
        </w:rPr>
        <w:t>、战锡波</w:t>
      </w:r>
      <w:r>
        <w:rPr>
          <w:rFonts w:ascii="宋体" w:hAnsi="宋体" w:hint="eastAsia"/>
        </w:rPr>
        <w:t xml:space="preserve">                                      </w:t>
      </w:r>
      <w:r w:rsidR="00DF6B78">
        <w:rPr>
          <w:rFonts w:ascii="宋体" w:hAnsi="宋体"/>
        </w:rPr>
        <w:t xml:space="preserve"> </w:t>
      </w:r>
      <w:r>
        <w:rPr>
          <w:rFonts w:ascii="宋体" w:hAnsi="宋体" w:hint="eastAsia"/>
        </w:rPr>
        <w:t xml:space="preserve">             </w:t>
      </w:r>
      <w:r w:rsidR="00DF6B78">
        <w:rPr>
          <w:rFonts w:ascii="宋体" w:hAnsi="宋体"/>
        </w:rPr>
        <w:t xml:space="preserve">    </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21001F">
        <w:rPr>
          <w:rFonts w:ascii="宋体" w:hAnsi="宋体" w:hint="eastAsia"/>
        </w:rPr>
        <w:t>5</w:t>
      </w:r>
      <w:r>
        <w:rPr>
          <w:rFonts w:ascii="宋体" w:hAnsi="宋体" w:hint="eastAsia"/>
        </w:rPr>
        <w:t>月</w:t>
      </w:r>
      <w:r w:rsidR="00DF6B78">
        <w:rPr>
          <w:rFonts w:ascii="宋体" w:hAnsi="宋体" w:hint="eastAsia"/>
        </w:rPr>
        <w:t>31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A322A6" w:rsidRPr="0065585D">
              <w:rPr>
                <w:rFonts w:hint="eastAsia"/>
                <w:u w:val="single"/>
              </w:rPr>
              <w:t>徐刚</w:t>
            </w:r>
            <w:r w:rsidRPr="0065585D">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A322A6">
              <w:rPr>
                <w:rFonts w:ascii="宋体" w:hAnsi="宋体" w:hint="eastAsia"/>
                <w:u w:val="single"/>
              </w:rPr>
              <w:t>赵</w:t>
            </w:r>
            <w:r w:rsidR="009717A1">
              <w:rPr>
                <w:rFonts w:ascii="宋体" w:hAnsi="宋体" w:hint="eastAsia"/>
                <w:u w:val="single"/>
              </w:rPr>
              <w:t>小龙</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717A1">
              <w:rPr>
                <w:rFonts w:ascii="宋体" w:hAnsi="宋体" w:hint="eastAsia"/>
                <w:u w:val="single"/>
              </w:rPr>
              <w:t>9</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9717A1">
              <w:rPr>
                <w:rFonts w:ascii="宋体" w:hAnsi="宋体" w:hint="eastAsia"/>
                <w:u w:val="single"/>
              </w:rPr>
              <w:t>9</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9717A1">
              <w:rPr>
                <w:rFonts w:ascii="宋体" w:hAnsi="宋体" w:hint="eastAsia"/>
                <w:u w:val="single"/>
              </w:rPr>
              <w:t>9</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9717A1">
              <w:rPr>
                <w:rFonts w:ascii="宋体" w:hAnsi="宋体" w:hint="eastAsia"/>
                <w:u w:val="single"/>
              </w:rPr>
              <w:t>9</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sidRPr="0065585D">
              <w:rPr>
                <w:rFonts w:ascii="宋体" w:hAnsi="宋体"/>
                <w:szCs w:val="21"/>
                <w:u w:val="single"/>
              </w:rPr>
              <w:t xml:space="preserve"> </w:t>
            </w:r>
            <w:r w:rsidR="009717A1" w:rsidRPr="0065585D">
              <w:rPr>
                <w:rFonts w:ascii="宋体" w:hAnsi="宋体"/>
                <w:szCs w:val="21"/>
                <w:u w:val="single"/>
              </w:rPr>
              <w:t>3</w:t>
            </w:r>
            <w:r w:rsidRPr="0065585D">
              <w:rPr>
                <w:rFonts w:ascii="宋体" w:hAnsi="宋体"/>
                <w:szCs w:val="21"/>
                <w:u w:val="single"/>
              </w:rPr>
              <w:t xml:space="preserve"> </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9717A1">
            <w:pPr>
              <w:adjustRightInd w:val="0"/>
              <w:spacing w:line="280" w:lineRule="exact"/>
              <w:ind w:firstLineChars="200" w:firstLine="420"/>
              <w:jc w:val="left"/>
              <w:rPr>
                <w:rFonts w:ascii="宋体"/>
                <w:szCs w:val="21"/>
                <w:u w:val="single"/>
              </w:rPr>
            </w:pPr>
            <w:r>
              <w:rPr>
                <w:rFonts w:ascii="宋体" w:hint="eastAsia"/>
                <w:szCs w:val="21"/>
                <w:u w:val="single"/>
              </w:rPr>
              <w:t>综合</w:t>
            </w:r>
            <w:r w:rsidR="00D47F83">
              <w:rPr>
                <w:rFonts w:ascii="宋体" w:hint="eastAsia"/>
                <w:szCs w:val="21"/>
                <w:u w:val="single"/>
              </w:rPr>
              <w:t>部</w:t>
            </w:r>
            <w:r w:rsidR="0019618A">
              <w:rPr>
                <w:rFonts w:ascii="宋体" w:hint="eastAsia"/>
                <w:szCs w:val="21"/>
                <w:u w:val="single"/>
              </w:rPr>
              <w:t>、</w:t>
            </w:r>
            <w:r w:rsidR="00D47F83">
              <w:rPr>
                <w:rFonts w:ascii="宋体" w:hint="eastAsia"/>
                <w:szCs w:val="21"/>
                <w:u w:val="single"/>
              </w:rPr>
              <w:t>业务部</w:t>
            </w:r>
            <w:r w:rsidR="0019618A">
              <w:rPr>
                <w:rFonts w:ascii="宋体" w:hint="eastAsia"/>
                <w:szCs w:val="21"/>
                <w:u w:val="single"/>
              </w:rPr>
              <w:t>、</w:t>
            </w:r>
            <w:r>
              <w:rPr>
                <w:rFonts w:ascii="宋体" w:hint="eastAsia"/>
                <w:szCs w:val="21"/>
                <w:u w:val="single"/>
              </w:rPr>
              <w:t>生产</w:t>
            </w:r>
            <w:r w:rsidR="00944CD2">
              <w:rPr>
                <w:rFonts w:ascii="宋体" w:hint="eastAsia"/>
                <w:szCs w:val="21"/>
                <w:u w:val="single"/>
              </w:rPr>
              <w:t>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503A17">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Pr="009717A1" w:rsidRDefault="009717A1" w:rsidP="009A363B">
            <w:pPr>
              <w:adjustRightInd w:val="0"/>
              <w:spacing w:line="280" w:lineRule="exact"/>
              <w:ind w:firstLineChars="300" w:firstLine="630"/>
              <w:jc w:val="left"/>
              <w:rPr>
                <w:rFonts w:ascii="宋体"/>
                <w:szCs w:val="21"/>
              </w:rPr>
            </w:pPr>
            <w:r w:rsidRPr="009717A1">
              <w:rPr>
                <w:rFonts w:ascii="宋体" w:hint="eastAsia"/>
                <w:szCs w:val="21"/>
              </w:rPr>
              <w:t>生产部：</w:t>
            </w:r>
            <w:r w:rsidRPr="009717A1">
              <w:t>一般工业固体废物收集、转运</w:t>
            </w:r>
            <w:r w:rsidRPr="009717A1">
              <w:rPr>
                <w:rFonts w:hint="eastAsia"/>
              </w:rPr>
              <w:t>现场</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0" w:name="办公地址"/>
            <w:r w:rsidR="00D47F83" w:rsidRPr="009717A1">
              <w:rPr>
                <w:rFonts w:ascii="宋体" w:hAnsi="宋体" w:hint="eastAsia"/>
                <w:color w:val="000000" w:themeColor="text1"/>
                <w:sz w:val="20"/>
              </w:rPr>
              <w:t>山东省青岛</w:t>
            </w:r>
            <w:bookmarkEnd w:id="0"/>
            <w:r w:rsidR="009717A1" w:rsidRPr="009717A1">
              <w:rPr>
                <w:rFonts w:ascii="宋体" w:hAnsi="宋体" w:hint="eastAsia"/>
                <w:color w:val="000000" w:themeColor="text1"/>
                <w:sz w:val="20"/>
              </w:rPr>
              <w:t>市胶州市胶西街道办事处西外环路160号</w:t>
            </w:r>
            <w:r w:rsidR="00B402F3">
              <w:rPr>
                <w:rFonts w:ascii="宋体" w:hAnsi="宋体" w:hint="eastAsia"/>
                <w:szCs w:val="21"/>
                <w:u w:val="single"/>
              </w:rPr>
              <w:t>的</w:t>
            </w:r>
            <w:bookmarkStart w:id="1" w:name="组织名称"/>
            <w:proofErr w:type="gramStart"/>
            <w:r w:rsidR="009717A1">
              <w:rPr>
                <w:szCs w:val="21"/>
              </w:rPr>
              <w:t>青岛环绿废弃物</w:t>
            </w:r>
            <w:proofErr w:type="gramEnd"/>
            <w:r w:rsidR="009717A1">
              <w:rPr>
                <w:szCs w:val="21"/>
              </w:rPr>
              <w:t>处置有限公司第一分公司</w:t>
            </w:r>
            <w:bookmarkEnd w:id="1"/>
          </w:p>
          <w:p w:rsidR="009717A1" w:rsidRPr="009717A1" w:rsidRDefault="009717A1" w:rsidP="009717A1">
            <w:pPr>
              <w:adjustRightInd w:val="0"/>
              <w:spacing w:line="280" w:lineRule="exact"/>
              <w:ind w:firstLineChars="300" w:firstLine="630"/>
              <w:jc w:val="left"/>
              <w:rPr>
                <w:rFonts w:ascii="宋体"/>
                <w:szCs w:val="21"/>
              </w:rPr>
            </w:pPr>
            <w:bookmarkStart w:id="2" w:name="审核范围"/>
            <w:r w:rsidRPr="009717A1">
              <w:rPr>
                <w:rFonts w:ascii="宋体"/>
                <w:szCs w:val="21"/>
              </w:rPr>
              <w:t>Q：许可范围内一般工业固体废物的治理（收集、转运）</w:t>
            </w:r>
          </w:p>
          <w:p w:rsidR="009717A1" w:rsidRPr="009717A1" w:rsidRDefault="009717A1" w:rsidP="009717A1">
            <w:pPr>
              <w:adjustRightInd w:val="0"/>
              <w:spacing w:line="280" w:lineRule="exact"/>
              <w:ind w:firstLineChars="300" w:firstLine="630"/>
              <w:jc w:val="left"/>
              <w:rPr>
                <w:rFonts w:ascii="宋体"/>
                <w:szCs w:val="21"/>
              </w:rPr>
            </w:pPr>
            <w:r w:rsidRPr="009717A1">
              <w:rPr>
                <w:rFonts w:ascii="宋体"/>
                <w:szCs w:val="21"/>
              </w:rPr>
              <w:t>E：许可范围内一般工业固体废物的治理（收集、转运）所涉及场所的相关环境管理活动</w:t>
            </w:r>
          </w:p>
          <w:p w:rsidR="00DC46BA" w:rsidRDefault="009717A1" w:rsidP="009717A1">
            <w:pPr>
              <w:adjustRightInd w:val="0"/>
              <w:spacing w:line="280" w:lineRule="exact"/>
              <w:ind w:firstLineChars="300" w:firstLine="630"/>
              <w:jc w:val="left"/>
              <w:rPr>
                <w:rFonts w:ascii="宋体"/>
                <w:szCs w:val="21"/>
              </w:rPr>
            </w:pPr>
            <w:r w:rsidRPr="009717A1">
              <w:rPr>
                <w:rFonts w:ascii="宋体"/>
                <w:szCs w:val="21"/>
              </w:rPr>
              <w:t>O：许可范围内一般工业固体废物的治理（收集、转运）所涉及场所的相关职业健康安全管理活动</w:t>
            </w:r>
            <w:bookmarkEnd w:id="2"/>
          </w:p>
          <w:p w:rsidR="00DC46BA" w:rsidRDefault="0019618A" w:rsidP="0065585D">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0065585D">
              <w:rPr>
                <w:rFonts w:ascii="宋体" w:hAnsi="宋体" w:hint="eastAsia"/>
                <w:szCs w:val="21"/>
              </w:rPr>
              <w:t>■</w:t>
            </w:r>
            <w:r>
              <w:rPr>
                <w:rFonts w:ascii="宋体" w:hAnsi="宋体" w:hint="eastAsia"/>
              </w:rPr>
              <w:t>一致，</w:t>
            </w:r>
            <w:r w:rsidR="0065585D">
              <w:rPr>
                <w:rFonts w:ascii="宋体" w:hAnsi="宋体" w:hint="eastAsia"/>
                <w:szCs w:val="21"/>
              </w:rPr>
              <w:t>□</w:t>
            </w:r>
            <w:r>
              <w:rPr>
                <w:rFonts w:ascii="宋体" w:hAnsi="宋体" w:hint="eastAsia"/>
              </w:rPr>
              <w:t>不一致</w:t>
            </w:r>
            <w:r w:rsidR="00C62C51">
              <w:rPr>
                <w:rFonts w:ascii="宋体" w:hAnsi="宋体" w:hint="eastAsia"/>
              </w:rPr>
              <w:t>，见变更单</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781388">
            <w:pPr>
              <w:adjustRightInd w:val="0"/>
              <w:spacing w:line="280" w:lineRule="exact"/>
              <w:jc w:val="left"/>
              <w:rPr>
                <w:rFonts w:ascii="宋体" w:hAnsi="宋体"/>
                <w:color w:val="000000"/>
                <w:szCs w:val="21"/>
              </w:rPr>
            </w:pPr>
            <w:r>
              <w:rPr>
                <w:rFonts w:ascii="宋体" w:hAnsi="宋体" w:hint="eastAsia"/>
                <w:color w:val="000000"/>
                <w:szCs w:val="21"/>
              </w:rPr>
              <w:t>□</w:t>
            </w:r>
            <w:r w:rsidR="0019618A">
              <w:rPr>
                <w:rFonts w:ascii="宋体" w:hAnsi="宋体" w:hint="eastAsia"/>
                <w:color w:val="000000"/>
                <w:szCs w:val="21"/>
              </w:rPr>
              <w:t xml:space="preserve">无　</w:t>
            </w:r>
          </w:p>
          <w:p w:rsidR="00DC46BA" w:rsidRDefault="00781388" w:rsidP="007D171F">
            <w:pPr>
              <w:adjustRightInd w:val="0"/>
              <w:spacing w:line="280" w:lineRule="exact"/>
              <w:jc w:val="left"/>
              <w:rPr>
                <w:rFonts w:ascii="宋体" w:hAnsi="宋体"/>
                <w:color w:val="000000"/>
                <w:szCs w:val="21"/>
                <w:u w:val="single"/>
              </w:rPr>
            </w:pPr>
            <w:r>
              <w:rPr>
                <w:rFonts w:ascii="宋体" w:hAnsi="宋体" w:cs="宋体" w:hint="eastAsia"/>
                <w:szCs w:val="21"/>
              </w:rPr>
              <w:t>■</w:t>
            </w:r>
            <w:r w:rsidR="0019618A">
              <w:rPr>
                <w:rFonts w:ascii="宋体" w:hAnsi="宋体" w:hint="eastAsia"/>
                <w:color w:val="000000"/>
                <w:szCs w:val="21"/>
              </w:rPr>
              <w:t>有，条款及要求：</w:t>
            </w:r>
            <w:r w:rsidR="00C62C51">
              <w:rPr>
                <w:rFonts w:ascii="宋体" w:hAnsi="宋体" w:hint="eastAsia"/>
                <w:color w:val="000000"/>
                <w:szCs w:val="21"/>
                <w:u w:val="single"/>
              </w:rPr>
              <w:t xml:space="preserve"> </w:t>
            </w:r>
            <w:r>
              <w:rPr>
                <w:rFonts w:ascii="宋体" w:hAnsi="宋体" w:hint="eastAsia"/>
                <w:color w:val="000000"/>
                <w:szCs w:val="21"/>
                <w:u w:val="single"/>
              </w:rPr>
              <w:t>8</w:t>
            </w:r>
            <w:r>
              <w:rPr>
                <w:rFonts w:ascii="宋体" w:hAnsi="宋体"/>
                <w:color w:val="000000"/>
                <w:szCs w:val="21"/>
                <w:u w:val="single"/>
              </w:rPr>
              <w:t>.3</w:t>
            </w:r>
            <w:r w:rsidR="007D171F">
              <w:rPr>
                <w:rFonts w:ascii="宋体" w:hAnsi="宋体"/>
                <w:color w:val="000000"/>
                <w:szCs w:val="21"/>
                <w:u w:val="single"/>
              </w:rPr>
              <w:t xml:space="preserve"> </w:t>
            </w:r>
          </w:p>
          <w:p w:rsidR="00DC46BA" w:rsidRPr="0074378E" w:rsidRDefault="00781388" w:rsidP="00C62C51">
            <w:pPr>
              <w:adjustRightInd w:val="0"/>
              <w:spacing w:line="280" w:lineRule="exact"/>
              <w:jc w:val="left"/>
              <w:rPr>
                <w:rFonts w:ascii="宋体" w:hAnsi="宋体"/>
                <w:color w:val="000000"/>
                <w:szCs w:val="21"/>
                <w:u w:val="single"/>
              </w:rPr>
            </w:pPr>
            <w:r>
              <w:rPr>
                <w:rFonts w:ascii="宋体" w:hAnsi="宋体" w:cs="宋体" w:hint="eastAsia"/>
                <w:szCs w:val="21"/>
              </w:rPr>
              <w:t>■</w:t>
            </w:r>
            <w:r w:rsidR="0019618A">
              <w:rPr>
                <w:rFonts w:ascii="宋体" w:hAnsi="宋体" w:hint="eastAsia"/>
                <w:color w:val="000000"/>
                <w:szCs w:val="21"/>
              </w:rPr>
              <w:t>删减</w:t>
            </w:r>
            <w:r w:rsidR="0019618A">
              <w:rPr>
                <w:rFonts w:ascii="宋体" w:hAnsi="宋体" w:hint="eastAsia"/>
                <w:color w:val="1F497D"/>
                <w:szCs w:val="21"/>
              </w:rPr>
              <w:t>或不适用合理</w:t>
            </w:r>
            <w:r w:rsidR="0019618A">
              <w:rPr>
                <w:rFonts w:ascii="宋体" w:hAnsi="宋体" w:hint="eastAsia"/>
                <w:color w:val="000000"/>
                <w:szCs w:val="21"/>
              </w:rPr>
              <w:t>，理由：</w:t>
            </w:r>
            <w:r w:rsidR="007D171F">
              <w:rPr>
                <w:rFonts w:ascii="宋体" w:hAnsi="宋体" w:hint="eastAsia"/>
                <w:sz w:val="24"/>
              </w:rPr>
              <w:t>本公司在</w:t>
            </w:r>
            <w:r w:rsidR="007D171F" w:rsidRPr="007D171F">
              <w:rPr>
                <w:rFonts w:ascii="宋体" w:hAnsi="宋体" w:hint="eastAsia"/>
                <w:color w:val="000000"/>
                <w:szCs w:val="21"/>
              </w:rPr>
              <w:t>许可范围内一般工业废弃物收集、转运所涉及的相关管理活动按照国家标准和客户要求进行，不适合8.3条款，故删减此条款。</w:t>
            </w:r>
          </w:p>
          <w:p w:rsidR="00DC46BA" w:rsidRDefault="0019618A" w:rsidP="00C62C5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w:t>
            </w:r>
            <w:r w:rsidR="00C62C51">
              <w:rPr>
                <w:rFonts w:ascii="宋体" w:hAnsi="宋体" w:hint="eastAsia"/>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D47F83">
              <w:rPr>
                <w:rFonts w:ascii="宋体" w:hAnsi="宋体" w:hint="eastAsia"/>
                <w:u w:val="single"/>
              </w:rPr>
              <w:t>20</w:t>
            </w:r>
            <w:r>
              <w:rPr>
                <w:rFonts w:ascii="宋体" w:hAnsi="宋体" w:hint="eastAsia"/>
                <w:u w:val="single"/>
              </w:rPr>
              <w:t>年</w:t>
            </w:r>
            <w:r w:rsidR="0069095A">
              <w:rPr>
                <w:rFonts w:ascii="宋体" w:hAnsi="宋体" w:hint="eastAsia"/>
                <w:u w:val="single"/>
              </w:rPr>
              <w:t>1</w:t>
            </w:r>
            <w:r w:rsidR="0065585D">
              <w:rPr>
                <w:rFonts w:ascii="宋体" w:hAnsi="宋体"/>
                <w:u w:val="single"/>
              </w:rPr>
              <w:t>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69095A" w:rsidP="0069095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管理制度、操作规程、适用法律法规及其他要求</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9A363B">
            <w:pPr>
              <w:adjustRightInd w:val="0"/>
              <w:spacing w:line="360" w:lineRule="auto"/>
              <w:jc w:val="center"/>
            </w:pPr>
            <w:r>
              <w:rPr>
                <w:rFonts w:hint="eastAsia"/>
              </w:rPr>
              <w:t xml:space="preserve"> </w:t>
            </w:r>
            <w:r w:rsidR="00D869F2">
              <w:t>O</w:t>
            </w:r>
            <w:r w:rsidR="00D869F2">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D47F83">
              <w:rPr>
                <w:rFonts w:ascii="宋体" w:hAnsi="宋体" w:hint="eastAsia"/>
                <w:szCs w:val="22"/>
              </w:rPr>
              <w:t>20</w:t>
            </w:r>
            <w:r>
              <w:rPr>
                <w:rFonts w:ascii="宋体" w:hAnsi="宋体" w:hint="eastAsia"/>
                <w:szCs w:val="22"/>
              </w:rPr>
              <w:t>年</w:t>
            </w:r>
            <w:r w:rsidR="0069095A">
              <w:rPr>
                <w:rFonts w:ascii="宋体" w:hAnsi="宋体" w:hint="eastAsia"/>
                <w:szCs w:val="22"/>
              </w:rPr>
              <w:t>10</w:t>
            </w:r>
            <w:r>
              <w:rPr>
                <w:rFonts w:ascii="宋体" w:hAnsi="宋体" w:hint="eastAsia"/>
                <w:szCs w:val="22"/>
              </w:rPr>
              <w:t>月</w:t>
            </w:r>
            <w:r w:rsidR="0069095A">
              <w:rPr>
                <w:rFonts w:ascii="宋体" w:hAnsi="宋体" w:hint="eastAsia"/>
                <w:szCs w:val="22"/>
              </w:rPr>
              <w:t>26</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rsidP="00D869F2">
            <w:pPr>
              <w:adjustRightInd w:val="0"/>
              <w:spacing w:line="360" w:lineRule="auto"/>
              <w:ind w:firstLineChars="200" w:firstLine="420"/>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rsidP="00503A17">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bookmarkStart w:id="3" w:name="_GoBack"/>
            <w:bookmarkEnd w:id="3"/>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sidR="0069095A">
              <w:rPr>
                <w:rFonts w:ascii="宋体" w:hAnsi="宋体" w:hint="eastAsia"/>
                <w:szCs w:val="21"/>
                <w:u w:val="single"/>
              </w:rPr>
              <w:t>2个；</w:t>
            </w:r>
            <w:r>
              <w:rPr>
                <w:rFonts w:ascii="宋体" w:hAnsi="宋体" w:hint="eastAsia"/>
                <w:szCs w:val="21"/>
                <w:u w:val="single"/>
              </w:rPr>
              <w:t>环境和职业健康与安全目标</w:t>
            </w:r>
            <w:r w:rsidR="0069095A">
              <w:rPr>
                <w:rFonts w:ascii="宋体" w:hAnsi="宋体" w:hint="eastAsia"/>
                <w:szCs w:val="21"/>
                <w:u w:val="single"/>
              </w:rPr>
              <w:t>5</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rsidTr="00503A17">
        <w:trPr>
          <w:trHeight w:val="4064"/>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9A363B">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96644">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E96644">
              <w:rPr>
                <w:rFonts w:ascii="宋体" w:hAnsi="宋体" w:hint="eastAsia"/>
                <w:u w:val="single"/>
              </w:rPr>
              <w:t>6</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w:t>
            </w:r>
            <w:r w:rsidR="00E96644">
              <w:rPr>
                <w:rFonts w:ascii="宋体" w:hAnsi="宋体" w:hint="eastAsia"/>
                <w:u w:val="single"/>
              </w:rPr>
              <w:t>7</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9A363B">
            <w:pPr>
              <w:adjustRightInd w:val="0"/>
              <w:spacing w:line="360" w:lineRule="auto"/>
              <w:jc w:val="left"/>
              <w:rPr>
                <w:rFonts w:ascii="宋体" w:hAnsi="宋体"/>
                <w:b/>
                <w:bCs/>
                <w:szCs w:val="21"/>
              </w:rPr>
            </w:pPr>
            <w:r>
              <w:rPr>
                <w:rFonts w:ascii="宋体" w:hAnsi="宋体" w:hint="eastAsia"/>
                <w:u w:val="single"/>
              </w:rPr>
              <w:t xml:space="preserve">　　公司的管理体系</w:t>
            </w:r>
            <w:r w:rsidR="004B6345">
              <w:rPr>
                <w:rFonts w:ascii="宋体" w:hAnsi="宋体" w:hint="eastAsia"/>
                <w:u w:val="single"/>
              </w:rPr>
              <w:t>基本</w:t>
            </w:r>
            <w:r>
              <w:rPr>
                <w:rFonts w:ascii="宋体" w:hAnsi="宋体" w:hint="eastAsia"/>
                <w:u w:val="single"/>
              </w:rPr>
              <w:t xml:space="preserve">符合标准要求，体系运行有效。　</w:t>
            </w:r>
            <w:r w:rsidR="009A363B">
              <w:rPr>
                <w:rFonts w:ascii="宋体" w:hAnsi="宋体" w:hint="eastAsia"/>
                <w:u w:val="single"/>
              </w:rPr>
              <w:t xml:space="preserve"> </w:t>
            </w:r>
            <w:r>
              <w:rPr>
                <w:rFonts w:ascii="宋体" w:hAnsi="宋体" w:hint="eastAsia"/>
                <w:u w:val="single"/>
              </w:rPr>
              <w:t xml:space="preserve">　　</w:t>
            </w:r>
          </w:p>
        </w:tc>
        <w:tc>
          <w:tcPr>
            <w:tcW w:w="1400" w:type="dxa"/>
          </w:tcPr>
          <w:p w:rsidR="00DC46BA" w:rsidRDefault="00A6284B" w:rsidP="00503A17">
            <w:pPr>
              <w:adjustRightInd w:val="0"/>
              <w:spacing w:line="360" w:lineRule="auto"/>
              <w:jc w:val="center"/>
            </w:pPr>
            <w:r>
              <w:t>O</w:t>
            </w:r>
            <w:r>
              <w:rPr>
                <w:rFonts w:hint="eastAsia"/>
              </w:rPr>
              <w:t>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9A363B">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B6345">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B6345">
              <w:rPr>
                <w:rFonts w:ascii="宋体" w:hAnsi="宋体" w:hint="eastAsia"/>
                <w:u w:val="single"/>
              </w:rPr>
              <w:t>26</w:t>
            </w:r>
            <w:r>
              <w:rPr>
                <w:rFonts w:ascii="宋体" w:hAnsi="宋体" w:hint="eastAsia"/>
                <w:u w:val="single"/>
              </w:rPr>
              <w:t xml:space="preserve">　</w:t>
            </w:r>
            <w:r>
              <w:rPr>
                <w:rFonts w:ascii="宋体" w:hAnsi="宋体" w:hint="eastAsia"/>
              </w:rPr>
              <w:t>日实施，由最高管理者：</w:t>
            </w:r>
            <w:r w:rsidR="004B6345">
              <w:rPr>
                <w:rFonts w:hint="eastAsia"/>
                <w:u w:val="single"/>
              </w:rPr>
              <w:t>徐刚</w:t>
            </w:r>
            <w:r w:rsidR="00434083" w:rsidRPr="00C62C51">
              <w:rPr>
                <w:rFonts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95A38">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w:t>
            </w:r>
            <w:r w:rsidR="00A95A38" w:rsidRPr="00A95A38">
              <w:rPr>
                <w:rFonts w:ascii="宋体" w:hAnsi="宋体" w:hint="eastAsia"/>
                <w:u w:val="single"/>
              </w:rPr>
              <w:t>顾客和相关方对公司的产品质量满意，对公司的环境和职业健康安全管理工作满意</w:t>
            </w:r>
            <w:r>
              <w:rPr>
                <w:rFonts w:ascii="宋体" w:hAnsi="宋体" w:hint="eastAsia"/>
                <w:u w:val="single"/>
              </w:rPr>
              <w:t>。</w:t>
            </w:r>
            <w:r w:rsidR="009A363B">
              <w:rPr>
                <w:rFonts w:ascii="宋体" w:hAnsi="宋体" w:hint="eastAsia"/>
                <w:u w:val="single"/>
              </w:rPr>
              <w:t xml:space="preserve"> </w:t>
            </w:r>
          </w:p>
        </w:tc>
        <w:tc>
          <w:tcPr>
            <w:tcW w:w="1400" w:type="dxa"/>
          </w:tcPr>
          <w:p w:rsidR="00DC46BA" w:rsidRDefault="00A6284B" w:rsidP="00503A17">
            <w:pPr>
              <w:adjustRightInd w:val="0"/>
              <w:spacing w:line="360" w:lineRule="auto"/>
              <w:jc w:val="center"/>
            </w:pPr>
            <w:r>
              <w:t>O</w:t>
            </w:r>
            <w:r>
              <w:rPr>
                <w:rFonts w:hint="eastAsia"/>
              </w:rPr>
              <w:t>k</w:t>
            </w:r>
          </w:p>
        </w:tc>
      </w:tr>
      <w:tr w:rsidR="00A174D4">
        <w:trPr>
          <w:trHeight w:val="474"/>
        </w:trPr>
        <w:tc>
          <w:tcPr>
            <w:tcW w:w="675" w:type="dxa"/>
            <w:vMerge w:val="restart"/>
          </w:tcPr>
          <w:p w:rsidR="00A174D4" w:rsidRDefault="00A174D4" w:rsidP="00AD7541">
            <w:pPr>
              <w:adjustRightInd w:val="0"/>
              <w:spacing w:line="360" w:lineRule="auto"/>
              <w:jc w:val="left"/>
            </w:pPr>
            <w:r>
              <w:rPr>
                <w:rFonts w:hint="eastAsia"/>
              </w:rPr>
              <w:t>6</w:t>
            </w:r>
          </w:p>
        </w:tc>
        <w:tc>
          <w:tcPr>
            <w:tcW w:w="12297" w:type="dxa"/>
          </w:tcPr>
          <w:p w:rsidR="00A174D4" w:rsidRDefault="00A174D4" w:rsidP="00AD7541">
            <w:pPr>
              <w:adjustRightInd w:val="0"/>
              <w:spacing w:line="360" w:lineRule="auto"/>
              <w:jc w:val="left"/>
            </w:pPr>
            <w:r>
              <w:rPr>
                <w:rFonts w:ascii="宋体" w:hAnsi="宋体" w:hint="eastAsia"/>
                <w:b/>
                <w:szCs w:val="21"/>
              </w:rPr>
              <w:t>相关法律法规及其它要求的遵守情况</w:t>
            </w:r>
          </w:p>
        </w:tc>
        <w:tc>
          <w:tcPr>
            <w:tcW w:w="1400" w:type="dxa"/>
          </w:tcPr>
          <w:p w:rsidR="00A174D4" w:rsidRDefault="00A174D4" w:rsidP="00AD7541">
            <w:pPr>
              <w:adjustRightInd w:val="0"/>
              <w:spacing w:line="360" w:lineRule="auto"/>
              <w:jc w:val="left"/>
            </w:pP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A174D4" w:rsidRDefault="00A174D4" w:rsidP="00AD754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szCs w:val="21"/>
              </w:rPr>
              <w:t>■</w:t>
            </w:r>
            <w:r>
              <w:rPr>
                <w:rFonts w:ascii="宋体" w:hAnsi="宋体" w:hint="eastAsia"/>
                <w:color w:val="000000"/>
              </w:rPr>
              <w:t>排</w:t>
            </w:r>
            <w:r w:rsidRPr="00A174D4">
              <w:rPr>
                <w:rFonts w:ascii="宋体" w:hAnsi="宋体" w:hint="eastAsia"/>
                <w:color w:val="FF0000"/>
              </w:rPr>
              <w:t>污许可证</w:t>
            </w:r>
            <w:r>
              <w:rPr>
                <w:rFonts w:ascii="宋体" w:hAnsi="宋体" w:hint="eastAsia"/>
                <w:color w:val="000000"/>
              </w:rPr>
              <w:t>；</w:t>
            </w:r>
            <w:r>
              <w:rPr>
                <w:rFonts w:ascii="宋体" w:hAnsi="宋体" w:hint="eastAsia"/>
                <w:szCs w:val="21"/>
              </w:rPr>
              <w:t>■</w:t>
            </w:r>
            <w:r>
              <w:rPr>
                <w:rFonts w:ascii="宋体" w:hAnsi="宋体" w:hint="eastAsia"/>
                <w:color w:val="000000"/>
              </w:rPr>
              <w:t>环评</w:t>
            </w:r>
            <w:r w:rsidRPr="00A174D4">
              <w:rPr>
                <w:rFonts w:ascii="宋体" w:hAnsi="宋体" w:hint="eastAsia"/>
                <w:color w:val="FF0000"/>
              </w:rPr>
              <w:t>报告</w:t>
            </w:r>
            <w:r>
              <w:rPr>
                <w:rFonts w:ascii="宋体" w:hAnsi="宋体" w:hint="eastAsia"/>
                <w:color w:val="000000"/>
              </w:rPr>
              <w:t>；</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A174D4" w:rsidRDefault="00A174D4" w:rsidP="00AD754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A174D4" w:rsidRDefault="00A174D4" w:rsidP="00AD754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A174D4" w:rsidRDefault="00A174D4" w:rsidP="00AD754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A174D4" w:rsidRDefault="00A174D4" w:rsidP="00AD754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A174D4" w:rsidRDefault="00A174D4" w:rsidP="00AD754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A174D4" w:rsidRDefault="00A174D4" w:rsidP="00AD754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A174D4" w:rsidRDefault="00A6284B" w:rsidP="00503A17">
            <w:pPr>
              <w:adjustRightInd w:val="0"/>
              <w:spacing w:line="360" w:lineRule="auto"/>
              <w:jc w:val="center"/>
            </w:pPr>
            <w:r>
              <w:t>O</w:t>
            </w:r>
            <w:r>
              <w:rPr>
                <w:rFonts w:hint="eastAsia"/>
              </w:rPr>
              <w:t>k</w:t>
            </w:r>
          </w:p>
        </w:tc>
      </w:tr>
      <w:tr w:rsidR="00A174D4" w:rsidTr="00A174D4">
        <w:trPr>
          <w:trHeight w:val="827"/>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rFonts w:ascii="宋体" w:hAnsi="宋体"/>
                <w:szCs w:val="21"/>
                <w:u w:val="single"/>
              </w:rPr>
            </w:pPr>
            <w:r>
              <w:rPr>
                <w:rFonts w:ascii="宋体" w:hAnsi="宋体"/>
                <w:szCs w:val="21"/>
              </w:rPr>
              <w:t>2</w:t>
            </w:r>
            <w:r w:rsidRPr="00034AC2">
              <w:rPr>
                <w:rFonts w:ascii="宋体" w:hAnsi="宋体" w:hint="eastAsia"/>
                <w:szCs w:val="21"/>
              </w:rPr>
              <w:t>、组织识别了适用的法律、</w:t>
            </w:r>
            <w:r>
              <w:rPr>
                <w:rFonts w:ascii="宋体" w:hAnsi="宋体" w:hint="eastAsia"/>
                <w:szCs w:val="21"/>
              </w:rPr>
              <w:t>法规、标准和规范，主要包括：</w:t>
            </w:r>
            <w:r>
              <w:rPr>
                <w:rFonts w:ascii="宋体" w:hAnsi="宋体"/>
                <w:szCs w:val="21"/>
                <w:u w:val="single"/>
              </w:rPr>
              <w:t xml:space="preserve">  </w:t>
            </w:r>
            <w:r>
              <w:rPr>
                <w:rFonts w:ascii="宋体" w:hAnsi="宋体" w:hint="eastAsia"/>
                <w:szCs w:val="24"/>
                <w:u w:val="single"/>
              </w:rPr>
              <w:t>环</w:t>
            </w:r>
            <w:r w:rsidR="006F5646">
              <w:rPr>
                <w:rFonts w:ascii="宋体" w:hAnsi="宋体" w:hint="eastAsia"/>
                <w:szCs w:val="24"/>
                <w:u w:val="single"/>
              </w:rPr>
              <w:t>境</w:t>
            </w:r>
            <w:r>
              <w:rPr>
                <w:rFonts w:ascii="宋体" w:hAnsi="宋体" w:hint="eastAsia"/>
                <w:szCs w:val="24"/>
                <w:u w:val="single"/>
              </w:rPr>
              <w:t>保</w:t>
            </w:r>
            <w:r w:rsidR="006F5646">
              <w:rPr>
                <w:rFonts w:ascii="宋体" w:hAnsi="宋体" w:hint="eastAsia"/>
                <w:szCs w:val="24"/>
                <w:u w:val="single"/>
              </w:rPr>
              <w:t>护</w:t>
            </w:r>
            <w:r>
              <w:rPr>
                <w:rFonts w:ascii="宋体" w:hAnsi="宋体" w:hint="eastAsia"/>
                <w:szCs w:val="24"/>
                <w:u w:val="single"/>
              </w:rPr>
              <w:t>法、</w:t>
            </w:r>
            <w:r w:rsidR="006F5646">
              <w:rPr>
                <w:rFonts w:ascii="宋体" w:hAnsi="宋体" w:hint="eastAsia"/>
                <w:szCs w:val="24"/>
                <w:u w:val="single"/>
              </w:rPr>
              <w:t>产品质量法、消防法</w:t>
            </w:r>
            <w:r>
              <w:rPr>
                <w:rFonts w:ascii="宋体" w:hAnsi="宋体" w:hint="eastAsia"/>
                <w:szCs w:val="24"/>
                <w:u w:val="single"/>
              </w:rPr>
              <w:t>、</w:t>
            </w:r>
            <w:r>
              <w:rPr>
                <w:rFonts w:ascii="宋体" w:hAnsi="宋体" w:hint="eastAsia"/>
                <w:szCs w:val="21"/>
                <w:u w:val="single"/>
              </w:rPr>
              <w:t>节约能源法</w:t>
            </w:r>
            <w:r>
              <w:rPr>
                <w:rFonts w:ascii="宋体" w:hAnsi="宋体" w:hint="eastAsia"/>
                <w:szCs w:val="24"/>
                <w:u w:val="single"/>
              </w:rPr>
              <w:t>、</w:t>
            </w:r>
            <w:r w:rsidR="006F5646">
              <w:rPr>
                <w:rFonts w:ascii="宋体" w:hAnsi="宋体" w:hint="eastAsia"/>
                <w:szCs w:val="24"/>
                <w:u w:val="single"/>
              </w:rPr>
              <w:t xml:space="preserve">安全生产法 </w:t>
            </w:r>
          </w:p>
          <w:p w:rsidR="00A174D4" w:rsidRDefault="00A174D4" w:rsidP="00A6284B">
            <w:pPr>
              <w:adjustRightInd w:val="0"/>
              <w:spacing w:line="360" w:lineRule="auto"/>
              <w:jc w:val="left"/>
              <w:rPr>
                <w:rFonts w:ascii="宋体" w:hAnsi="宋体"/>
                <w:szCs w:val="21"/>
                <w:u w:val="single"/>
              </w:rPr>
            </w:pPr>
            <w:r>
              <w:rPr>
                <w:rFonts w:ascii="宋体" w:hAnsi="宋体" w:hint="eastAsia"/>
                <w:szCs w:val="21"/>
              </w:rPr>
              <w:t>漏识别</w:t>
            </w:r>
            <w:r w:rsidR="006F5646" w:rsidRPr="00A6284B">
              <w:rPr>
                <w:rFonts w:ascii="宋体" w:hAnsi="宋体"/>
                <w:color w:val="FF0000"/>
                <w:szCs w:val="21"/>
                <w:u w:val="single"/>
              </w:rPr>
              <w:t xml:space="preserve"> </w:t>
            </w:r>
            <w:r w:rsidR="006F5646" w:rsidRPr="00A6284B">
              <w:rPr>
                <w:rFonts w:ascii="宋体" w:hAnsi="宋体" w:hint="eastAsia"/>
                <w:color w:val="FF0000"/>
                <w:szCs w:val="24"/>
                <w:u w:val="single"/>
              </w:rPr>
              <w:t>一般工业固体废物贮存、处置场污染控制标准</w:t>
            </w:r>
            <w:r w:rsidR="00A6284B" w:rsidRPr="00A6284B">
              <w:rPr>
                <w:rFonts w:ascii="宋体" w:hAnsi="宋体" w:hint="eastAsia"/>
                <w:color w:val="FF0000"/>
                <w:szCs w:val="24"/>
                <w:u w:val="single"/>
              </w:rPr>
              <w:t>和</w:t>
            </w:r>
            <w:r w:rsidR="00A6284B" w:rsidRPr="00A6284B">
              <w:rPr>
                <w:rFonts w:ascii="宋体" w:hAnsi="宋体" w:hint="eastAsia"/>
                <w:color w:val="FF0000"/>
                <w:szCs w:val="21"/>
                <w:u w:val="single"/>
              </w:rPr>
              <w:t>劳动防护用品管理规定</w:t>
            </w:r>
            <w:r w:rsidRPr="00A6284B">
              <w:rPr>
                <w:rFonts w:ascii="宋体" w:hAnsi="宋体"/>
                <w:color w:val="FF0000"/>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A174D4" w:rsidRDefault="00A6284B" w:rsidP="00503A17">
            <w:pPr>
              <w:adjustRightInd w:val="0"/>
              <w:spacing w:line="360" w:lineRule="auto"/>
              <w:jc w:val="center"/>
            </w:pPr>
            <w:r>
              <w:rPr>
                <w:rFonts w:hint="eastAsia"/>
              </w:rPr>
              <w:t>N</w:t>
            </w: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A174D4" w:rsidRDefault="00A174D4" w:rsidP="00AD7541">
            <w:pPr>
              <w:adjustRightInd w:val="0"/>
              <w:spacing w:line="360" w:lineRule="auto"/>
              <w:jc w:val="left"/>
              <w:rPr>
                <w:rFonts w:ascii="宋体"/>
                <w:szCs w:val="21"/>
              </w:rPr>
            </w:pPr>
            <w:r>
              <w:rPr>
                <w:rFonts w:ascii="宋体" w:hAnsi="宋体" w:hint="eastAsia"/>
                <w:szCs w:val="21"/>
              </w:rPr>
              <w:t>■否</w:t>
            </w:r>
          </w:p>
          <w:p w:rsidR="00A174D4" w:rsidRDefault="00A174D4" w:rsidP="00AD7541">
            <w:pPr>
              <w:adjustRightInd w:val="0"/>
              <w:spacing w:line="360" w:lineRule="auto"/>
              <w:jc w:val="left"/>
              <w:textAlignment w:val="baseline"/>
              <w:rPr>
                <w:rFonts w:ascii="宋体" w:hAnsi="宋体"/>
              </w:rPr>
            </w:pPr>
            <w:r>
              <w:rPr>
                <w:rFonts w:ascii="宋体" w:hAnsi="宋体" w:hint="eastAsia"/>
                <w:szCs w:val="21"/>
              </w:rPr>
              <w:lastRenderedPageBreak/>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A174D4" w:rsidRDefault="00A6284B" w:rsidP="00503A17">
            <w:pPr>
              <w:adjustRightInd w:val="0"/>
              <w:spacing w:line="360" w:lineRule="auto"/>
              <w:jc w:val="center"/>
            </w:pPr>
            <w:r>
              <w:lastRenderedPageBreak/>
              <w:t>O</w:t>
            </w:r>
            <w:r>
              <w:rPr>
                <w:rFonts w:hint="eastAsia"/>
              </w:rPr>
              <w:t>k</w:t>
            </w:r>
          </w:p>
        </w:tc>
      </w:tr>
      <w:tr w:rsidR="00A174D4">
        <w:trPr>
          <w:trHeight w:val="474"/>
        </w:trPr>
        <w:tc>
          <w:tcPr>
            <w:tcW w:w="675" w:type="dxa"/>
            <w:vMerge w:val="restart"/>
          </w:tcPr>
          <w:p w:rsidR="00A174D4" w:rsidRDefault="00A174D4" w:rsidP="00AD7541">
            <w:pPr>
              <w:adjustRightInd w:val="0"/>
              <w:spacing w:line="360" w:lineRule="auto"/>
              <w:jc w:val="left"/>
            </w:pPr>
            <w:r>
              <w:t>7</w:t>
            </w:r>
          </w:p>
        </w:tc>
        <w:tc>
          <w:tcPr>
            <w:tcW w:w="12297" w:type="dxa"/>
          </w:tcPr>
          <w:p w:rsidR="00A174D4" w:rsidRDefault="00A174D4" w:rsidP="00AD754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A174D4" w:rsidRDefault="00A174D4" w:rsidP="00AD7541">
            <w:pPr>
              <w:adjustRightInd w:val="0"/>
              <w:spacing w:line="360" w:lineRule="auto"/>
              <w:jc w:val="left"/>
            </w:pP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A174D4" w:rsidRDefault="00A174D4" w:rsidP="00AD7541">
            <w:pPr>
              <w:adjustRightInd w:val="0"/>
              <w:spacing w:line="360" w:lineRule="auto"/>
              <w:jc w:val="left"/>
              <w:rPr>
                <w:szCs w:val="21"/>
              </w:rPr>
            </w:pPr>
            <w:r>
              <w:rPr>
                <w:rFonts w:hint="eastAsia"/>
                <w:szCs w:val="21"/>
              </w:rPr>
              <w:t>1</w:t>
            </w:r>
            <w:r>
              <w:rPr>
                <w:rFonts w:hint="eastAsia"/>
                <w:szCs w:val="21"/>
              </w:rPr>
              <w:t>）确定情况：</w:t>
            </w:r>
          </w:p>
          <w:p w:rsidR="00A174D4" w:rsidRDefault="00A174D4" w:rsidP="00AD7541">
            <w:pPr>
              <w:adjustRightInd w:val="0"/>
              <w:spacing w:line="360" w:lineRule="auto"/>
              <w:jc w:val="left"/>
              <w:rPr>
                <w:szCs w:val="21"/>
              </w:rPr>
            </w:pPr>
            <w:r>
              <w:rPr>
                <w:rFonts w:hint="eastAsia"/>
                <w:szCs w:val="21"/>
              </w:rPr>
              <w:t>提供《</w:t>
            </w:r>
            <w:r w:rsidR="00034AC2">
              <w:rPr>
                <w:rFonts w:hint="eastAsia"/>
                <w:szCs w:val="21"/>
              </w:rPr>
              <w:t>组织的内外重要环境因素分析表》</w:t>
            </w:r>
            <w:r>
              <w:rPr>
                <w:rFonts w:hint="eastAsia"/>
                <w:szCs w:val="21"/>
              </w:rPr>
              <w:t>，确定了公司相关的内外部因素。</w:t>
            </w:r>
          </w:p>
          <w:p w:rsidR="00A174D4" w:rsidRDefault="00A174D4" w:rsidP="00AD7541">
            <w:pPr>
              <w:adjustRightInd w:val="0"/>
              <w:spacing w:line="360" w:lineRule="auto"/>
              <w:jc w:val="left"/>
              <w:rPr>
                <w:szCs w:val="21"/>
              </w:rPr>
            </w:pPr>
            <w:r>
              <w:rPr>
                <w:rFonts w:hint="eastAsia"/>
                <w:szCs w:val="21"/>
              </w:rPr>
              <w:t>2</w:t>
            </w:r>
            <w:r>
              <w:rPr>
                <w:rFonts w:hint="eastAsia"/>
                <w:szCs w:val="21"/>
              </w:rPr>
              <w:t>）监视和评审情况：</w:t>
            </w:r>
          </w:p>
          <w:p w:rsidR="00A174D4" w:rsidRDefault="00A174D4" w:rsidP="00AD754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A174D4" w:rsidRDefault="00A6284B" w:rsidP="00503A17">
            <w:pPr>
              <w:adjustRightInd w:val="0"/>
              <w:spacing w:line="360" w:lineRule="auto"/>
              <w:jc w:val="center"/>
            </w:pPr>
            <w:r>
              <w:t>O</w:t>
            </w:r>
            <w:r>
              <w:rPr>
                <w:rFonts w:hint="eastAsia"/>
              </w:rPr>
              <w:t>k</w:t>
            </w: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A174D4" w:rsidRDefault="00503A17" w:rsidP="00AD7541">
            <w:pPr>
              <w:adjustRightInd w:val="0"/>
              <w:spacing w:line="360" w:lineRule="auto"/>
              <w:jc w:val="left"/>
              <w:rPr>
                <w:rFonts w:ascii="宋体" w:hAnsi="宋体"/>
                <w:szCs w:val="21"/>
              </w:rPr>
            </w:pPr>
            <w:r>
              <w:rPr>
                <w:rFonts w:ascii="宋体" w:hAnsi="宋体" w:hint="eastAsia"/>
                <w:szCs w:val="21"/>
              </w:rPr>
              <w:t>提供《组织</w:t>
            </w:r>
            <w:r w:rsidR="00A174D4">
              <w:rPr>
                <w:rFonts w:ascii="宋体" w:hAnsi="宋体" w:hint="eastAsia"/>
                <w:szCs w:val="21"/>
              </w:rPr>
              <w:t>环境</w:t>
            </w:r>
            <w:r>
              <w:rPr>
                <w:rFonts w:ascii="宋体" w:hAnsi="宋体" w:hint="eastAsia"/>
                <w:szCs w:val="21"/>
              </w:rPr>
              <w:t>内外部</w:t>
            </w:r>
            <w:r w:rsidR="00A174D4">
              <w:rPr>
                <w:rFonts w:ascii="宋体" w:hAnsi="宋体" w:hint="eastAsia"/>
                <w:szCs w:val="21"/>
              </w:rPr>
              <w:t>因素</w:t>
            </w:r>
            <w:r>
              <w:rPr>
                <w:rFonts w:ascii="宋体" w:hAnsi="宋体" w:hint="eastAsia"/>
                <w:szCs w:val="21"/>
              </w:rPr>
              <w:t>识别清单</w:t>
            </w:r>
            <w:r w:rsidR="00A174D4">
              <w:rPr>
                <w:rFonts w:ascii="宋体" w:hAnsi="宋体" w:hint="eastAsia"/>
                <w:szCs w:val="21"/>
              </w:rPr>
              <w:t>》，确定了公司相关的内外部因素。</w:t>
            </w:r>
          </w:p>
        </w:tc>
        <w:tc>
          <w:tcPr>
            <w:tcW w:w="1400" w:type="dxa"/>
          </w:tcPr>
          <w:p w:rsidR="00A174D4" w:rsidRDefault="00503A17" w:rsidP="00503A17">
            <w:pPr>
              <w:adjustRightInd w:val="0"/>
              <w:spacing w:line="360" w:lineRule="auto"/>
              <w:jc w:val="center"/>
            </w:pPr>
            <w:r>
              <w:t>O</w:t>
            </w:r>
            <w:r>
              <w:rPr>
                <w:rFonts w:hint="eastAsia"/>
              </w:rPr>
              <w:t>k</w:t>
            </w: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A174D4" w:rsidP="00AD754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A174D4" w:rsidRDefault="00A174D4" w:rsidP="00AD7541">
            <w:pPr>
              <w:adjustRightInd w:val="0"/>
              <w:spacing w:line="360" w:lineRule="auto"/>
              <w:jc w:val="left"/>
              <w:rPr>
                <w:rFonts w:ascii="宋体" w:hAnsi="宋体"/>
                <w:szCs w:val="21"/>
              </w:rPr>
            </w:pPr>
            <w:r>
              <w:rPr>
                <w:rFonts w:ascii="宋体" w:hAnsi="宋体" w:hint="eastAsia"/>
                <w:szCs w:val="21"/>
              </w:rPr>
              <w:t>--查是否有针对性的分析、考虑：</w:t>
            </w:r>
          </w:p>
          <w:p w:rsidR="00A174D4" w:rsidRDefault="00A174D4" w:rsidP="00AD7541">
            <w:pPr>
              <w:adjustRightInd w:val="0"/>
              <w:spacing w:line="360" w:lineRule="auto"/>
              <w:jc w:val="left"/>
              <w:rPr>
                <w:rFonts w:ascii="宋体" w:hAnsi="宋体"/>
                <w:szCs w:val="21"/>
              </w:rPr>
            </w:pPr>
            <w:r>
              <w:rPr>
                <w:rFonts w:ascii="宋体" w:hAnsi="宋体" w:hint="eastAsia"/>
                <w:szCs w:val="21"/>
              </w:rPr>
              <w:t>提供《</w:t>
            </w:r>
            <w:r w:rsidR="00034AC2">
              <w:rPr>
                <w:rFonts w:ascii="宋体" w:hAnsi="宋体" w:hint="eastAsia"/>
                <w:szCs w:val="21"/>
              </w:rPr>
              <w:t>风险识别与对策</w:t>
            </w:r>
            <w:r>
              <w:rPr>
                <w:rFonts w:ascii="宋体" w:hAnsi="宋体" w:hint="eastAsia"/>
                <w:szCs w:val="21"/>
              </w:rPr>
              <w:t>》，确定了企业的风险和机遇。</w:t>
            </w:r>
          </w:p>
          <w:p w:rsidR="00A174D4" w:rsidRDefault="00A174D4" w:rsidP="00AD754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A174D4" w:rsidRDefault="00A174D4" w:rsidP="00AD7541">
            <w:pPr>
              <w:adjustRightInd w:val="0"/>
              <w:spacing w:line="360" w:lineRule="auto"/>
              <w:jc w:val="left"/>
              <w:rPr>
                <w:color w:val="4F81BD"/>
                <w:szCs w:val="21"/>
              </w:rPr>
            </w:pPr>
            <w:r>
              <w:rPr>
                <w:rFonts w:ascii="宋体" w:hAnsi="宋体" w:hint="eastAsia"/>
                <w:szCs w:val="21"/>
              </w:rPr>
              <w:t>提供《</w:t>
            </w:r>
            <w:r w:rsidR="00034AC2">
              <w:rPr>
                <w:rFonts w:ascii="宋体" w:hAnsi="宋体" w:hint="eastAsia"/>
                <w:szCs w:val="21"/>
              </w:rPr>
              <w:t>风险识别与对策</w:t>
            </w:r>
            <w:r>
              <w:rPr>
                <w:rFonts w:ascii="宋体" w:hAnsi="宋体" w:hint="eastAsia"/>
                <w:szCs w:val="21"/>
              </w:rPr>
              <w:t>》，针对确定的风险和机遇明确了控制措施，同时也确定了责任部门、时间期限等。</w:t>
            </w:r>
          </w:p>
        </w:tc>
        <w:tc>
          <w:tcPr>
            <w:tcW w:w="1400" w:type="dxa"/>
          </w:tcPr>
          <w:p w:rsidR="00A174D4" w:rsidRDefault="00503A17" w:rsidP="00503A17">
            <w:pPr>
              <w:adjustRightInd w:val="0"/>
              <w:spacing w:line="360" w:lineRule="auto"/>
              <w:jc w:val="center"/>
            </w:pPr>
            <w:r>
              <w:t>O</w:t>
            </w:r>
            <w:r>
              <w:rPr>
                <w:rFonts w:hint="eastAsia"/>
              </w:rPr>
              <w:t>k</w:t>
            </w: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2C15D9" w:rsidP="00AD7541">
            <w:pPr>
              <w:adjustRightInd w:val="0"/>
              <w:spacing w:line="360" w:lineRule="auto"/>
              <w:jc w:val="left"/>
              <w:rPr>
                <w:rFonts w:ascii="宋体"/>
              </w:rPr>
            </w:pPr>
            <w:r>
              <w:rPr>
                <w:rFonts w:ascii="宋体" w:hAnsi="宋体" w:hint="eastAsia"/>
              </w:rPr>
              <w:t>4</w:t>
            </w:r>
            <w:r w:rsidR="00A174D4">
              <w:rPr>
                <w:rFonts w:ascii="宋体" w:hAnsi="宋体" w:hint="eastAsia"/>
              </w:rPr>
              <w:t>、（</w:t>
            </w:r>
            <w:r w:rsidR="00A174D4">
              <w:rPr>
                <w:rFonts w:ascii="宋体" w:hAnsi="宋体"/>
              </w:rPr>
              <w:t>EMS</w:t>
            </w:r>
            <w:r w:rsidR="00A174D4">
              <w:rPr>
                <w:rFonts w:ascii="宋体" w:hAnsi="宋体" w:hint="eastAsia"/>
              </w:rPr>
              <w:t>）环境</w:t>
            </w:r>
            <w:r w:rsidR="00A174D4" w:rsidRPr="00CC6E3B">
              <w:rPr>
                <w:rFonts w:ascii="宋体" w:hAnsi="宋体" w:hint="eastAsia"/>
                <w:color w:val="FF0000"/>
              </w:rPr>
              <w:t>因素识别与评价：</w:t>
            </w:r>
          </w:p>
          <w:p w:rsidR="00A174D4" w:rsidRDefault="00A174D4" w:rsidP="00AD7541">
            <w:pPr>
              <w:adjustRightInd w:val="0"/>
              <w:spacing w:line="360" w:lineRule="auto"/>
              <w:jc w:val="left"/>
              <w:rPr>
                <w:rFonts w:ascii="宋体"/>
              </w:rPr>
            </w:pPr>
            <w:r>
              <w:rPr>
                <w:rFonts w:ascii="宋体" w:hAnsi="宋体"/>
              </w:rPr>
              <w:t>1</w:t>
            </w:r>
            <w:r>
              <w:rPr>
                <w:rFonts w:ascii="宋体" w:hAnsi="宋体" w:hint="eastAsia"/>
              </w:rPr>
              <w:t>）识别了</w:t>
            </w:r>
            <w:r w:rsidR="00DB7D03">
              <w:rPr>
                <w:rFonts w:ascii="宋体" w:hAnsi="宋体" w:hint="eastAsia"/>
                <w:u w:val="single"/>
              </w:rPr>
              <w:t>办公过程、业务部活动</w:t>
            </w:r>
            <w:r>
              <w:rPr>
                <w:rFonts w:ascii="宋体" w:hAnsi="宋体" w:hint="eastAsia"/>
                <w:u w:val="single"/>
              </w:rPr>
              <w:t>环境因素</w:t>
            </w:r>
            <w:r>
              <w:rPr>
                <w:rFonts w:ascii="宋体" w:hAnsi="宋体" w:hint="eastAsia"/>
              </w:rPr>
              <w:t>。</w:t>
            </w:r>
          </w:p>
          <w:p w:rsidR="00A174D4" w:rsidRDefault="00A174D4" w:rsidP="00AD754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DC45C6">
              <w:rPr>
                <w:rFonts w:ascii="宋体" w:hAnsi="宋体" w:hint="eastAsia"/>
                <w:u w:val="single"/>
              </w:rPr>
              <w:t>5</w:t>
            </w:r>
            <w:r>
              <w:rPr>
                <w:rFonts w:ascii="宋体" w:hAnsi="宋体"/>
                <w:u w:val="single"/>
              </w:rPr>
              <w:t xml:space="preserve">   </w:t>
            </w:r>
            <w:r>
              <w:rPr>
                <w:rFonts w:ascii="宋体" w:hAnsi="宋体" w:hint="eastAsia"/>
              </w:rPr>
              <w:t>项，经评价为重要环境因素的有：</w:t>
            </w:r>
          </w:p>
          <w:p w:rsidR="00A174D4" w:rsidRDefault="00DC45C6" w:rsidP="00AD7541">
            <w:pPr>
              <w:adjustRightInd w:val="0"/>
              <w:spacing w:line="360" w:lineRule="auto"/>
              <w:ind w:firstLineChars="300" w:firstLine="630"/>
              <w:jc w:val="left"/>
              <w:rPr>
                <w:rFonts w:ascii="宋体"/>
              </w:rPr>
            </w:pPr>
            <w:r>
              <w:rPr>
                <w:rFonts w:ascii="宋体" w:hAnsi="宋体" w:hint="eastAsia"/>
                <w:u w:val="single"/>
              </w:rPr>
              <w:t>危险固废排放、污</w:t>
            </w:r>
            <w:r w:rsidR="00A174D4">
              <w:rPr>
                <w:rFonts w:ascii="宋体" w:hAnsi="宋体" w:hint="eastAsia"/>
                <w:u w:val="single"/>
              </w:rPr>
              <w:t>水排放、</w:t>
            </w:r>
            <w:r>
              <w:rPr>
                <w:rFonts w:ascii="宋体" w:hAnsi="宋体" w:hint="eastAsia"/>
                <w:u w:val="single"/>
              </w:rPr>
              <w:t>水/电消耗</w:t>
            </w:r>
            <w:r w:rsidR="00A174D4">
              <w:rPr>
                <w:rFonts w:ascii="宋体" w:hAnsi="宋体" w:hint="eastAsia"/>
                <w:u w:val="single"/>
              </w:rPr>
              <w:t>、火灾。</w:t>
            </w:r>
          </w:p>
          <w:p w:rsidR="00A174D4" w:rsidRDefault="00A174D4" w:rsidP="00AD7541">
            <w:pPr>
              <w:adjustRightInd w:val="0"/>
              <w:spacing w:line="360" w:lineRule="auto"/>
              <w:jc w:val="left"/>
              <w:rPr>
                <w:rFonts w:ascii="宋体"/>
              </w:rPr>
            </w:pPr>
            <w:r>
              <w:rPr>
                <w:rFonts w:ascii="宋体" w:hAnsi="宋体" w:hint="eastAsia"/>
              </w:rPr>
              <w:lastRenderedPageBreak/>
              <w:t>3）重要环境因素评价：</w:t>
            </w:r>
          </w:p>
          <w:p w:rsidR="00A174D4" w:rsidRDefault="00A174D4" w:rsidP="00AD754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A174D4" w:rsidRDefault="00A174D4" w:rsidP="00AD754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A174D4" w:rsidRDefault="00503A17" w:rsidP="00503A17">
            <w:pPr>
              <w:adjustRightInd w:val="0"/>
              <w:spacing w:line="360" w:lineRule="auto"/>
              <w:jc w:val="center"/>
            </w:pPr>
            <w:r>
              <w:lastRenderedPageBreak/>
              <w:t>O</w:t>
            </w:r>
            <w:r>
              <w:rPr>
                <w:rFonts w:hint="eastAsia"/>
              </w:rPr>
              <w:t>k</w:t>
            </w:r>
          </w:p>
        </w:tc>
      </w:tr>
      <w:tr w:rsidR="00A174D4">
        <w:trPr>
          <w:trHeight w:val="474"/>
        </w:trPr>
        <w:tc>
          <w:tcPr>
            <w:tcW w:w="675" w:type="dxa"/>
            <w:vMerge/>
          </w:tcPr>
          <w:p w:rsidR="00A174D4" w:rsidRDefault="00A174D4" w:rsidP="00AD7541">
            <w:pPr>
              <w:adjustRightInd w:val="0"/>
              <w:spacing w:line="360" w:lineRule="auto"/>
              <w:jc w:val="left"/>
            </w:pPr>
          </w:p>
        </w:tc>
        <w:tc>
          <w:tcPr>
            <w:tcW w:w="12297" w:type="dxa"/>
          </w:tcPr>
          <w:p w:rsidR="00A174D4" w:rsidRDefault="002C15D9" w:rsidP="00AD7541">
            <w:pPr>
              <w:adjustRightInd w:val="0"/>
              <w:spacing w:line="360" w:lineRule="auto"/>
              <w:jc w:val="left"/>
              <w:rPr>
                <w:rFonts w:ascii="宋体"/>
              </w:rPr>
            </w:pPr>
            <w:r>
              <w:rPr>
                <w:rFonts w:ascii="宋体" w:hAnsi="宋体" w:hint="eastAsia"/>
              </w:rPr>
              <w:t>5</w:t>
            </w:r>
            <w:r w:rsidR="00A174D4">
              <w:rPr>
                <w:rFonts w:ascii="宋体" w:hAnsi="宋体" w:hint="eastAsia"/>
              </w:rPr>
              <w:t>、（</w:t>
            </w:r>
            <w:r w:rsidR="00A174D4">
              <w:rPr>
                <w:rFonts w:ascii="宋体" w:hAnsi="宋体"/>
              </w:rPr>
              <w:t>OHSAS</w:t>
            </w:r>
            <w:r w:rsidR="00A174D4">
              <w:rPr>
                <w:rFonts w:ascii="宋体" w:hAnsi="宋体" w:hint="eastAsia"/>
              </w:rPr>
              <w:t>）</w:t>
            </w:r>
            <w:proofErr w:type="gramStart"/>
            <w:r w:rsidR="00A174D4">
              <w:rPr>
                <w:rFonts w:ascii="宋体" w:hAnsi="宋体" w:hint="eastAsia"/>
              </w:rPr>
              <w:t>危险源辩识</w:t>
            </w:r>
            <w:proofErr w:type="gramEnd"/>
            <w:r w:rsidR="00A174D4">
              <w:rPr>
                <w:rFonts w:ascii="宋体" w:hAnsi="宋体" w:hint="eastAsia"/>
              </w:rPr>
              <w:t>与评价</w:t>
            </w:r>
          </w:p>
          <w:p w:rsidR="00A174D4" w:rsidRDefault="00A174D4" w:rsidP="00AD7541">
            <w:pPr>
              <w:adjustRightInd w:val="0"/>
              <w:spacing w:line="360" w:lineRule="auto"/>
              <w:jc w:val="left"/>
              <w:rPr>
                <w:rFonts w:ascii="宋体"/>
              </w:rPr>
            </w:pPr>
            <w:r>
              <w:rPr>
                <w:rFonts w:ascii="宋体" w:hAnsi="宋体"/>
              </w:rPr>
              <w:t>1</w:t>
            </w:r>
            <w:r>
              <w:rPr>
                <w:rFonts w:ascii="宋体" w:hAnsi="宋体" w:hint="eastAsia"/>
              </w:rPr>
              <w:t>）识别了</w:t>
            </w:r>
            <w:r w:rsidR="00DB7D03">
              <w:rPr>
                <w:rFonts w:ascii="宋体" w:hAnsi="宋体" w:hint="eastAsia"/>
                <w:u w:val="single"/>
              </w:rPr>
              <w:t>办公过程、业务部活动</w:t>
            </w:r>
            <w:r w:rsidR="00CC6E3B">
              <w:rPr>
                <w:rFonts w:ascii="宋体" w:hAnsi="宋体" w:hint="eastAsia"/>
                <w:u w:val="single"/>
              </w:rPr>
              <w:t>过程</w:t>
            </w:r>
            <w:r>
              <w:rPr>
                <w:rFonts w:ascii="宋体" w:hAnsi="宋体" w:hint="eastAsia"/>
              </w:rPr>
              <w:t>的危险源；</w:t>
            </w:r>
          </w:p>
          <w:p w:rsidR="00A174D4" w:rsidRDefault="00A174D4" w:rsidP="00AD754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DB7D03">
              <w:rPr>
                <w:rFonts w:ascii="宋体" w:hAnsi="宋体" w:hint="eastAsia"/>
                <w:u w:val="single"/>
              </w:rPr>
              <w:t>3</w:t>
            </w:r>
            <w:r>
              <w:rPr>
                <w:rFonts w:ascii="宋体" w:hAnsi="宋体"/>
                <w:u w:val="single"/>
              </w:rPr>
              <w:t xml:space="preserve">  </w:t>
            </w:r>
            <w:r>
              <w:rPr>
                <w:rFonts w:ascii="宋体" w:hAnsi="宋体" w:hint="eastAsia"/>
              </w:rPr>
              <w:t>项，包括：</w:t>
            </w:r>
          </w:p>
          <w:p w:rsidR="00A174D4" w:rsidRDefault="00503A17" w:rsidP="00AD7541">
            <w:pPr>
              <w:adjustRightInd w:val="0"/>
              <w:spacing w:line="360" w:lineRule="auto"/>
              <w:jc w:val="left"/>
              <w:rPr>
                <w:rFonts w:ascii="宋体"/>
              </w:rPr>
            </w:pPr>
            <w:r>
              <w:rPr>
                <w:rFonts w:ascii="宋体" w:hAnsi="宋体" w:hint="eastAsia"/>
                <w:u w:val="single"/>
              </w:rPr>
              <w:t>触电伤害、火灾、车辆伤害</w:t>
            </w:r>
            <w:r w:rsidR="00A174D4">
              <w:rPr>
                <w:rFonts w:ascii="宋体" w:hAnsi="宋体" w:hint="eastAsia"/>
                <w:u w:val="single"/>
              </w:rPr>
              <w:t>。</w:t>
            </w:r>
          </w:p>
          <w:p w:rsidR="00A174D4" w:rsidRDefault="00A174D4" w:rsidP="00AD7541">
            <w:pPr>
              <w:adjustRightInd w:val="0"/>
              <w:spacing w:line="360" w:lineRule="auto"/>
              <w:jc w:val="left"/>
              <w:rPr>
                <w:rFonts w:ascii="宋体"/>
              </w:rPr>
            </w:pPr>
            <w:r>
              <w:rPr>
                <w:rFonts w:ascii="宋体" w:hAnsi="宋体" w:hint="eastAsia"/>
              </w:rPr>
              <w:t>3）重要危险源评价：</w:t>
            </w:r>
          </w:p>
          <w:p w:rsidR="00A174D4" w:rsidRDefault="00A174D4" w:rsidP="00AD754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A174D4" w:rsidRDefault="00A174D4" w:rsidP="00AD754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A174D4" w:rsidRDefault="00503A17" w:rsidP="00503A17">
            <w:pPr>
              <w:adjustRightInd w:val="0"/>
              <w:spacing w:line="360" w:lineRule="auto"/>
              <w:jc w:val="center"/>
            </w:pPr>
            <w:r>
              <w:t>O</w:t>
            </w:r>
            <w:r>
              <w:rPr>
                <w:rFonts w:hint="eastAsia"/>
              </w:rPr>
              <w:t>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C1" w:rsidRDefault="00CA0AC1">
      <w:r>
        <w:separator/>
      </w:r>
    </w:p>
  </w:endnote>
  <w:endnote w:type="continuationSeparator" w:id="0">
    <w:p w:rsidR="00CA0AC1" w:rsidRDefault="00CA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03A17">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03A17">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C1" w:rsidRDefault="00CA0AC1">
      <w:r>
        <w:separator/>
      </w:r>
    </w:p>
  </w:footnote>
  <w:footnote w:type="continuationSeparator" w:id="0">
    <w:p w:rsidR="00CA0AC1" w:rsidRDefault="00CA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CA0AC1">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072C"/>
    <w:rsid w:val="00021967"/>
    <w:rsid w:val="0003373A"/>
    <w:rsid w:val="00034AC2"/>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1DBF"/>
    <w:rsid w:val="002024C3"/>
    <w:rsid w:val="002074BA"/>
    <w:rsid w:val="0021001F"/>
    <w:rsid w:val="00254E28"/>
    <w:rsid w:val="002845D3"/>
    <w:rsid w:val="002A61EC"/>
    <w:rsid w:val="002B6766"/>
    <w:rsid w:val="002B6A4E"/>
    <w:rsid w:val="002C056C"/>
    <w:rsid w:val="002C15D9"/>
    <w:rsid w:val="002C7C42"/>
    <w:rsid w:val="002F73A2"/>
    <w:rsid w:val="00303E40"/>
    <w:rsid w:val="00316121"/>
    <w:rsid w:val="0033254F"/>
    <w:rsid w:val="00333C3F"/>
    <w:rsid w:val="003344C3"/>
    <w:rsid w:val="00337922"/>
    <w:rsid w:val="00340867"/>
    <w:rsid w:val="00380837"/>
    <w:rsid w:val="00385D5F"/>
    <w:rsid w:val="003944AC"/>
    <w:rsid w:val="003C32F3"/>
    <w:rsid w:val="003E3F0E"/>
    <w:rsid w:val="003E5F08"/>
    <w:rsid w:val="003F0768"/>
    <w:rsid w:val="00410914"/>
    <w:rsid w:val="00415094"/>
    <w:rsid w:val="00434083"/>
    <w:rsid w:val="0043459A"/>
    <w:rsid w:val="00440E2E"/>
    <w:rsid w:val="00451A33"/>
    <w:rsid w:val="0046123C"/>
    <w:rsid w:val="004B6345"/>
    <w:rsid w:val="004C560F"/>
    <w:rsid w:val="004C751F"/>
    <w:rsid w:val="004D0780"/>
    <w:rsid w:val="004E2167"/>
    <w:rsid w:val="004E396C"/>
    <w:rsid w:val="00503853"/>
    <w:rsid w:val="00503A17"/>
    <w:rsid w:val="005332CB"/>
    <w:rsid w:val="00535804"/>
    <w:rsid w:val="00536930"/>
    <w:rsid w:val="00542D54"/>
    <w:rsid w:val="005502BE"/>
    <w:rsid w:val="00564E53"/>
    <w:rsid w:val="005803D3"/>
    <w:rsid w:val="005979F3"/>
    <w:rsid w:val="005A4EA8"/>
    <w:rsid w:val="005E60A4"/>
    <w:rsid w:val="00613E75"/>
    <w:rsid w:val="006166D3"/>
    <w:rsid w:val="006336DC"/>
    <w:rsid w:val="00644FE2"/>
    <w:rsid w:val="00652217"/>
    <w:rsid w:val="006522FC"/>
    <w:rsid w:val="0065585D"/>
    <w:rsid w:val="00664B84"/>
    <w:rsid w:val="0067640C"/>
    <w:rsid w:val="00687346"/>
    <w:rsid w:val="0069095A"/>
    <w:rsid w:val="006A2397"/>
    <w:rsid w:val="006C013F"/>
    <w:rsid w:val="006C6EA2"/>
    <w:rsid w:val="006E678B"/>
    <w:rsid w:val="006F2C05"/>
    <w:rsid w:val="006F5646"/>
    <w:rsid w:val="00720D57"/>
    <w:rsid w:val="007241D7"/>
    <w:rsid w:val="00730EDB"/>
    <w:rsid w:val="00731100"/>
    <w:rsid w:val="00732E96"/>
    <w:rsid w:val="0074378E"/>
    <w:rsid w:val="00760AAC"/>
    <w:rsid w:val="00762393"/>
    <w:rsid w:val="007658D0"/>
    <w:rsid w:val="007757F3"/>
    <w:rsid w:val="00776F3F"/>
    <w:rsid w:val="00777A1C"/>
    <w:rsid w:val="00781388"/>
    <w:rsid w:val="00794583"/>
    <w:rsid w:val="007B7AFA"/>
    <w:rsid w:val="007C67EB"/>
    <w:rsid w:val="007D171F"/>
    <w:rsid w:val="007D3FD1"/>
    <w:rsid w:val="007E6AEB"/>
    <w:rsid w:val="007F6C81"/>
    <w:rsid w:val="00804843"/>
    <w:rsid w:val="00806119"/>
    <w:rsid w:val="00824194"/>
    <w:rsid w:val="00843950"/>
    <w:rsid w:val="00862297"/>
    <w:rsid w:val="00871C15"/>
    <w:rsid w:val="008973EE"/>
    <w:rsid w:val="008B0E17"/>
    <w:rsid w:val="008C7D6A"/>
    <w:rsid w:val="008E438A"/>
    <w:rsid w:val="0093286E"/>
    <w:rsid w:val="00944CD2"/>
    <w:rsid w:val="00963B80"/>
    <w:rsid w:val="009649A4"/>
    <w:rsid w:val="00971600"/>
    <w:rsid w:val="009717A1"/>
    <w:rsid w:val="00977BD1"/>
    <w:rsid w:val="0098311E"/>
    <w:rsid w:val="00987069"/>
    <w:rsid w:val="009972E0"/>
    <w:rsid w:val="009973B4"/>
    <w:rsid w:val="009A363B"/>
    <w:rsid w:val="009B305B"/>
    <w:rsid w:val="009C4740"/>
    <w:rsid w:val="009D3C79"/>
    <w:rsid w:val="009F6D70"/>
    <w:rsid w:val="009F7EED"/>
    <w:rsid w:val="00A165E5"/>
    <w:rsid w:val="00A174D4"/>
    <w:rsid w:val="00A25018"/>
    <w:rsid w:val="00A322A6"/>
    <w:rsid w:val="00A36241"/>
    <w:rsid w:val="00A6284B"/>
    <w:rsid w:val="00A95A38"/>
    <w:rsid w:val="00AB1AA2"/>
    <w:rsid w:val="00AB321C"/>
    <w:rsid w:val="00AC1AB5"/>
    <w:rsid w:val="00AD7541"/>
    <w:rsid w:val="00AE6F13"/>
    <w:rsid w:val="00AF0AAB"/>
    <w:rsid w:val="00B258C1"/>
    <w:rsid w:val="00B27592"/>
    <w:rsid w:val="00B402F3"/>
    <w:rsid w:val="00BE40B7"/>
    <w:rsid w:val="00BF597E"/>
    <w:rsid w:val="00C34108"/>
    <w:rsid w:val="00C51A36"/>
    <w:rsid w:val="00C55228"/>
    <w:rsid w:val="00C62C51"/>
    <w:rsid w:val="00C8266A"/>
    <w:rsid w:val="00CA0AC1"/>
    <w:rsid w:val="00CB134F"/>
    <w:rsid w:val="00CC6E3B"/>
    <w:rsid w:val="00CD6EF1"/>
    <w:rsid w:val="00CE315A"/>
    <w:rsid w:val="00CF27BA"/>
    <w:rsid w:val="00CF5E3B"/>
    <w:rsid w:val="00D04B22"/>
    <w:rsid w:val="00D06F59"/>
    <w:rsid w:val="00D22989"/>
    <w:rsid w:val="00D31DB6"/>
    <w:rsid w:val="00D416AC"/>
    <w:rsid w:val="00D47F83"/>
    <w:rsid w:val="00D8388C"/>
    <w:rsid w:val="00D869F2"/>
    <w:rsid w:val="00DA6B59"/>
    <w:rsid w:val="00DB7D03"/>
    <w:rsid w:val="00DC45C6"/>
    <w:rsid w:val="00DC46BA"/>
    <w:rsid w:val="00DC5ACC"/>
    <w:rsid w:val="00DD19A4"/>
    <w:rsid w:val="00DE090D"/>
    <w:rsid w:val="00DE147C"/>
    <w:rsid w:val="00DF5B95"/>
    <w:rsid w:val="00DF6B78"/>
    <w:rsid w:val="00E05BE4"/>
    <w:rsid w:val="00E33346"/>
    <w:rsid w:val="00E96644"/>
    <w:rsid w:val="00EB0164"/>
    <w:rsid w:val="00EC1DAC"/>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4805A046-1BC6-4D56-A806-7EDAB66F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47039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124</cp:revision>
  <cp:lastPrinted>2019-06-14T02:57:00Z</cp:lastPrinted>
  <dcterms:created xsi:type="dcterms:W3CDTF">2015-06-17T12:51:00Z</dcterms:created>
  <dcterms:modified xsi:type="dcterms:W3CDTF">2021-06-15T04:33:00Z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