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0F59" w14:textId="77777777" w:rsidR="00483F75" w:rsidRDefault="00483F75">
      <w:pPr>
        <w:spacing w:line="480" w:lineRule="exact"/>
        <w:jc w:val="center"/>
        <w:rPr>
          <w:rFonts w:ascii="隶书" w:eastAsia="隶书" w:hAnsi="宋体"/>
          <w:bCs/>
          <w:color w:val="000000"/>
          <w:sz w:val="36"/>
          <w:szCs w:val="36"/>
        </w:rPr>
      </w:pPr>
    </w:p>
    <w:p w14:paraId="2DA5DBDB" w14:textId="7F2FC7DB" w:rsidR="009A3130" w:rsidRDefault="00C4429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3130" w14:paraId="594CC303" w14:textId="77777777">
        <w:trPr>
          <w:trHeight w:val="515"/>
        </w:trPr>
        <w:tc>
          <w:tcPr>
            <w:tcW w:w="2160" w:type="dxa"/>
            <w:vMerge w:val="restart"/>
            <w:vAlign w:val="center"/>
          </w:tcPr>
          <w:p w14:paraId="4EF02651" w14:textId="77777777" w:rsidR="009A3130" w:rsidRDefault="00C44294">
            <w:pPr>
              <w:spacing w:before="120"/>
              <w:jc w:val="center"/>
              <w:rPr>
                <w:sz w:val="24"/>
                <w:szCs w:val="24"/>
              </w:rPr>
            </w:pPr>
            <w:r>
              <w:rPr>
                <w:rFonts w:hint="eastAsia"/>
                <w:sz w:val="24"/>
                <w:szCs w:val="24"/>
              </w:rPr>
              <w:t>过程与活动、</w:t>
            </w:r>
          </w:p>
          <w:p w14:paraId="6DFACF62" w14:textId="77777777" w:rsidR="009A3130" w:rsidRDefault="00C44294">
            <w:pPr>
              <w:jc w:val="center"/>
            </w:pPr>
            <w:r>
              <w:rPr>
                <w:rFonts w:hint="eastAsia"/>
                <w:sz w:val="24"/>
                <w:szCs w:val="24"/>
              </w:rPr>
              <w:t>抽样计划</w:t>
            </w:r>
          </w:p>
        </w:tc>
        <w:tc>
          <w:tcPr>
            <w:tcW w:w="960" w:type="dxa"/>
            <w:vMerge w:val="restart"/>
            <w:vAlign w:val="center"/>
          </w:tcPr>
          <w:p w14:paraId="49F2DA43" w14:textId="77777777" w:rsidR="009A3130" w:rsidRDefault="00C44294">
            <w:pPr>
              <w:rPr>
                <w:sz w:val="24"/>
                <w:szCs w:val="24"/>
              </w:rPr>
            </w:pPr>
            <w:r>
              <w:rPr>
                <w:rFonts w:hint="eastAsia"/>
                <w:sz w:val="24"/>
                <w:szCs w:val="24"/>
              </w:rPr>
              <w:t>涉及</w:t>
            </w:r>
          </w:p>
          <w:p w14:paraId="04AC1954" w14:textId="77777777" w:rsidR="009A3130" w:rsidRDefault="00C44294">
            <w:r>
              <w:rPr>
                <w:rFonts w:hint="eastAsia"/>
                <w:sz w:val="24"/>
                <w:szCs w:val="24"/>
              </w:rPr>
              <w:t>条款</w:t>
            </w:r>
          </w:p>
        </w:tc>
        <w:tc>
          <w:tcPr>
            <w:tcW w:w="10004" w:type="dxa"/>
            <w:vAlign w:val="center"/>
          </w:tcPr>
          <w:p w14:paraId="59546EF3" w14:textId="7D0290C5" w:rsidR="009A3130" w:rsidRDefault="00C44294">
            <w:pPr>
              <w:rPr>
                <w:sz w:val="24"/>
                <w:szCs w:val="24"/>
              </w:rPr>
            </w:pPr>
            <w:r>
              <w:rPr>
                <w:rFonts w:hint="eastAsia"/>
                <w:sz w:val="24"/>
                <w:szCs w:val="24"/>
              </w:rPr>
              <w:t>受审核部门：生产部</w:t>
            </w:r>
            <w:r w:rsidR="00D267B6">
              <w:rPr>
                <w:sz w:val="24"/>
                <w:szCs w:val="24"/>
              </w:rPr>
              <w:t xml:space="preserve">  </w:t>
            </w:r>
            <w:r>
              <w:rPr>
                <w:rFonts w:hint="eastAsia"/>
                <w:sz w:val="24"/>
                <w:szCs w:val="24"/>
              </w:rPr>
              <w:t>主管领导：</w:t>
            </w:r>
            <w:r w:rsidR="00D267B6" w:rsidRPr="00D267B6">
              <w:rPr>
                <w:rFonts w:hint="eastAsia"/>
                <w:sz w:val="24"/>
                <w:szCs w:val="24"/>
              </w:rPr>
              <w:t>杨世樟</w:t>
            </w:r>
            <w:r>
              <w:rPr>
                <w:rFonts w:hint="eastAsia"/>
                <w:sz w:val="24"/>
                <w:szCs w:val="24"/>
              </w:rPr>
              <w:t xml:space="preserve">    </w:t>
            </w:r>
            <w:r>
              <w:rPr>
                <w:rFonts w:hint="eastAsia"/>
                <w:sz w:val="24"/>
                <w:szCs w:val="24"/>
              </w:rPr>
              <w:t>陪同人员：</w:t>
            </w:r>
            <w:r w:rsidR="00D267B6" w:rsidRPr="00D267B6">
              <w:rPr>
                <w:rFonts w:hint="eastAsia"/>
                <w:sz w:val="24"/>
                <w:szCs w:val="24"/>
              </w:rPr>
              <w:t>冯佳璐</w:t>
            </w:r>
          </w:p>
        </w:tc>
        <w:tc>
          <w:tcPr>
            <w:tcW w:w="1585" w:type="dxa"/>
            <w:vMerge w:val="restart"/>
            <w:vAlign w:val="center"/>
          </w:tcPr>
          <w:p w14:paraId="17314C67" w14:textId="77777777" w:rsidR="009A3130" w:rsidRDefault="00C44294">
            <w:pPr>
              <w:rPr>
                <w:sz w:val="24"/>
                <w:szCs w:val="24"/>
              </w:rPr>
            </w:pPr>
            <w:r>
              <w:rPr>
                <w:rFonts w:hint="eastAsia"/>
                <w:sz w:val="24"/>
                <w:szCs w:val="24"/>
              </w:rPr>
              <w:t>判定</w:t>
            </w:r>
          </w:p>
        </w:tc>
      </w:tr>
      <w:tr w:rsidR="009A3130" w14:paraId="58373ADD" w14:textId="77777777">
        <w:trPr>
          <w:trHeight w:val="403"/>
        </w:trPr>
        <w:tc>
          <w:tcPr>
            <w:tcW w:w="2160" w:type="dxa"/>
            <w:vMerge/>
            <w:vAlign w:val="center"/>
          </w:tcPr>
          <w:p w14:paraId="70E241BF" w14:textId="77777777" w:rsidR="009A3130" w:rsidRDefault="009A3130"/>
        </w:tc>
        <w:tc>
          <w:tcPr>
            <w:tcW w:w="960" w:type="dxa"/>
            <w:vMerge/>
            <w:vAlign w:val="center"/>
          </w:tcPr>
          <w:p w14:paraId="33013FAA" w14:textId="77777777" w:rsidR="009A3130" w:rsidRDefault="009A3130"/>
        </w:tc>
        <w:tc>
          <w:tcPr>
            <w:tcW w:w="10004" w:type="dxa"/>
            <w:vAlign w:val="center"/>
          </w:tcPr>
          <w:p w14:paraId="51F41939" w14:textId="6B929650" w:rsidR="009A3130" w:rsidRDefault="00C44294">
            <w:pPr>
              <w:spacing w:before="120"/>
            </w:pPr>
            <w:r>
              <w:rPr>
                <w:rFonts w:hint="eastAsia"/>
                <w:sz w:val="24"/>
                <w:szCs w:val="24"/>
              </w:rPr>
              <w:t>审核员：</w:t>
            </w:r>
            <w:r w:rsidR="00E67A78">
              <w:rPr>
                <w:rFonts w:hint="eastAsia"/>
                <w:sz w:val="24"/>
                <w:szCs w:val="24"/>
              </w:rPr>
              <w:t>方小娥</w:t>
            </w:r>
            <w:r>
              <w:rPr>
                <w:rFonts w:hint="eastAsia"/>
                <w:sz w:val="24"/>
                <w:szCs w:val="24"/>
              </w:rPr>
              <w:t xml:space="preserve"> </w:t>
            </w:r>
            <w:r>
              <w:rPr>
                <w:rFonts w:hint="eastAsia"/>
                <w:sz w:val="24"/>
                <w:szCs w:val="24"/>
              </w:rPr>
              <w:t>王央</w:t>
            </w:r>
            <w:proofErr w:type="gramStart"/>
            <w:r>
              <w:rPr>
                <w:rFonts w:hint="eastAsia"/>
                <w:sz w:val="24"/>
                <w:szCs w:val="24"/>
              </w:rPr>
              <w:t>央</w:t>
            </w:r>
            <w:proofErr w:type="gramEnd"/>
            <w:r>
              <w:rPr>
                <w:rFonts w:hint="eastAsia"/>
                <w:sz w:val="24"/>
                <w:szCs w:val="24"/>
              </w:rPr>
              <w:t>；审核时间：</w:t>
            </w:r>
            <w:r>
              <w:rPr>
                <w:rFonts w:hint="eastAsia"/>
                <w:sz w:val="24"/>
                <w:szCs w:val="24"/>
              </w:rPr>
              <w:t>202</w:t>
            </w:r>
            <w:r w:rsidR="00DD7DCD">
              <w:rPr>
                <w:sz w:val="24"/>
                <w:szCs w:val="24"/>
              </w:rPr>
              <w:t>1</w:t>
            </w:r>
            <w:r>
              <w:rPr>
                <w:rFonts w:hint="eastAsia"/>
                <w:sz w:val="24"/>
                <w:szCs w:val="24"/>
              </w:rPr>
              <w:t>-</w:t>
            </w:r>
            <w:r w:rsidR="00660F12">
              <w:rPr>
                <w:sz w:val="24"/>
                <w:szCs w:val="24"/>
              </w:rPr>
              <w:t>6-1</w:t>
            </w:r>
          </w:p>
        </w:tc>
        <w:tc>
          <w:tcPr>
            <w:tcW w:w="1585" w:type="dxa"/>
            <w:vMerge/>
          </w:tcPr>
          <w:p w14:paraId="1C788FF4" w14:textId="77777777" w:rsidR="009A3130" w:rsidRDefault="009A3130"/>
        </w:tc>
      </w:tr>
      <w:tr w:rsidR="009A3130" w14:paraId="3AA351E6" w14:textId="77777777">
        <w:trPr>
          <w:trHeight w:val="516"/>
        </w:trPr>
        <w:tc>
          <w:tcPr>
            <w:tcW w:w="2160" w:type="dxa"/>
            <w:vMerge/>
            <w:vAlign w:val="center"/>
          </w:tcPr>
          <w:p w14:paraId="59DA051A" w14:textId="77777777" w:rsidR="009A3130" w:rsidRDefault="009A3130"/>
        </w:tc>
        <w:tc>
          <w:tcPr>
            <w:tcW w:w="960" w:type="dxa"/>
            <w:vMerge/>
            <w:vAlign w:val="center"/>
          </w:tcPr>
          <w:p w14:paraId="1C02A7F7" w14:textId="77777777" w:rsidR="009A3130" w:rsidRDefault="009A3130"/>
        </w:tc>
        <w:tc>
          <w:tcPr>
            <w:tcW w:w="10004" w:type="dxa"/>
            <w:vAlign w:val="center"/>
          </w:tcPr>
          <w:p w14:paraId="7ED0DEA5" w14:textId="77777777" w:rsidR="00660F12" w:rsidRDefault="00C44294" w:rsidP="00660F12">
            <w:pPr>
              <w:adjustRightInd w:val="0"/>
              <w:snapToGrid w:val="0"/>
              <w:spacing w:line="320" w:lineRule="exact"/>
              <w:ind w:rightChars="50" w:right="105"/>
              <w:textAlignment w:val="baseline"/>
              <w:rPr>
                <w:rFonts w:ascii="宋体" w:hAnsi="宋体" w:cs="Arial"/>
                <w:szCs w:val="21"/>
              </w:rPr>
            </w:pPr>
            <w:r w:rsidRPr="000C6F14">
              <w:rPr>
                <w:rFonts w:ascii="宋体" w:hAnsi="宋体" w:cs="Arial" w:hint="eastAsia"/>
                <w:szCs w:val="21"/>
              </w:rPr>
              <w:t>审核条款：</w:t>
            </w:r>
            <w:r w:rsidR="00660F12">
              <w:rPr>
                <w:rFonts w:ascii="宋体" w:hAnsi="宋体" w:cs="Arial" w:hint="eastAsia"/>
                <w:szCs w:val="21"/>
              </w:rPr>
              <w:t>QEO:5.3组织的岗位、职责和权限、6.2质量目标</w:t>
            </w:r>
          </w:p>
          <w:p w14:paraId="2DFA4B77" w14:textId="77777777" w:rsidR="00660F12" w:rsidRDefault="00660F12" w:rsidP="00660F12">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 xml:space="preserve">Q:7.1.3基础设施、7.1.4过程运行环境、8.5.1生产和服务提供的控制、8.5.4产品防护、8.5.5交付后的活动； </w:t>
            </w:r>
          </w:p>
          <w:p w14:paraId="6ABF70A3" w14:textId="762DE0E1" w:rsidR="009A3130" w:rsidRPr="00E67A78" w:rsidRDefault="00660F12" w:rsidP="00660F12">
            <w:pPr>
              <w:rPr>
                <w:sz w:val="24"/>
                <w:szCs w:val="24"/>
                <w:highlight w:val="yellow"/>
              </w:rPr>
            </w:pPr>
            <w:r>
              <w:rPr>
                <w:rFonts w:ascii="宋体" w:hAnsi="宋体" w:cs="Arial" w:hint="eastAsia"/>
                <w:szCs w:val="21"/>
              </w:rPr>
              <w:t>EO:6.1.2环境因素辨识与评价、6.1.4措施的策划、8.1运行策划和控制、8.2应急准备和响应</w:t>
            </w:r>
          </w:p>
        </w:tc>
        <w:tc>
          <w:tcPr>
            <w:tcW w:w="1585" w:type="dxa"/>
            <w:vMerge/>
          </w:tcPr>
          <w:p w14:paraId="4D51151A" w14:textId="77777777" w:rsidR="009A3130" w:rsidRDefault="009A3130"/>
        </w:tc>
      </w:tr>
      <w:tr w:rsidR="009A3130" w14:paraId="4F3D86A0" w14:textId="77777777">
        <w:trPr>
          <w:trHeight w:val="825"/>
        </w:trPr>
        <w:tc>
          <w:tcPr>
            <w:tcW w:w="2160" w:type="dxa"/>
          </w:tcPr>
          <w:p w14:paraId="2689BB06" w14:textId="77777777" w:rsidR="009A3130" w:rsidRDefault="00C44294">
            <w:r>
              <w:rPr>
                <w:rFonts w:hint="eastAsia"/>
              </w:rPr>
              <w:t>岗位、职责和权限</w:t>
            </w:r>
          </w:p>
        </w:tc>
        <w:tc>
          <w:tcPr>
            <w:tcW w:w="960" w:type="dxa"/>
          </w:tcPr>
          <w:p w14:paraId="0CD8A030" w14:textId="77777777" w:rsidR="009A3130" w:rsidRDefault="00C44294">
            <w:r>
              <w:rPr>
                <w:rFonts w:hint="eastAsia"/>
              </w:rPr>
              <w:t>QEO5.3</w:t>
            </w:r>
          </w:p>
        </w:tc>
        <w:tc>
          <w:tcPr>
            <w:tcW w:w="10004" w:type="dxa"/>
          </w:tcPr>
          <w:p w14:paraId="6D85FE18" w14:textId="5D2EEFDD" w:rsidR="009A3130" w:rsidRPr="007275FD" w:rsidRDefault="007275FD">
            <w:pPr>
              <w:ind w:firstLineChars="200" w:firstLine="420"/>
              <w:rPr>
                <w:rFonts w:ascii="宋体" w:hAnsi="宋体" w:cs="Arial"/>
                <w:szCs w:val="21"/>
              </w:rPr>
            </w:pPr>
            <w:r w:rsidRPr="00E76F38">
              <w:rPr>
                <w:rFonts w:ascii="宋体" w:hAnsi="宋体" w:cs="Arial" w:hint="eastAsia"/>
                <w:szCs w:val="21"/>
              </w:rPr>
              <w:t>按</w:t>
            </w:r>
            <w:r w:rsidRPr="00E76F38">
              <w:rPr>
                <w:rFonts w:ascii="宋体" w:hAnsi="宋体" w:cs="Arial"/>
                <w:szCs w:val="21"/>
              </w:rPr>
              <w:t>ST/GL-01</w:t>
            </w:r>
            <w:r w:rsidRPr="00E76F38">
              <w:rPr>
                <w:rFonts w:ascii="宋体" w:hAnsi="宋体" w:cs="Arial" w:hint="eastAsia"/>
                <w:szCs w:val="21"/>
              </w:rPr>
              <w:t>《岗位职责要求》和</w:t>
            </w:r>
            <w:r w:rsidRPr="00E76F38">
              <w:rPr>
                <w:rFonts w:ascii="宋体" w:hAnsi="宋体" w:cs="Arial"/>
                <w:szCs w:val="21"/>
              </w:rPr>
              <w:t>ST/GL-02</w:t>
            </w:r>
            <w:r w:rsidRPr="00E76F38">
              <w:rPr>
                <w:rFonts w:ascii="宋体" w:hAnsi="宋体" w:cs="Arial" w:hint="eastAsia"/>
                <w:szCs w:val="21"/>
              </w:rPr>
              <w:t>《岗位任职要求》，公司制定岗位职责文件，技质部主要负责公司技术研发、测量设备和质量管理等。负责调试场所内的火灾、用电安全和机械伤害事故管理以及办公场所火灾、用电安全。</w:t>
            </w:r>
          </w:p>
        </w:tc>
        <w:tc>
          <w:tcPr>
            <w:tcW w:w="1585" w:type="dxa"/>
          </w:tcPr>
          <w:p w14:paraId="4871C273" w14:textId="77777777" w:rsidR="009A3130" w:rsidRDefault="009A3130"/>
        </w:tc>
      </w:tr>
      <w:tr w:rsidR="009A3130" w14:paraId="46F5A898" w14:textId="77777777">
        <w:trPr>
          <w:trHeight w:val="953"/>
        </w:trPr>
        <w:tc>
          <w:tcPr>
            <w:tcW w:w="2160" w:type="dxa"/>
          </w:tcPr>
          <w:p w14:paraId="06628198" w14:textId="77777777" w:rsidR="009A3130" w:rsidRDefault="00C44294">
            <w:r>
              <w:rPr>
                <w:rFonts w:hint="eastAsia"/>
              </w:rPr>
              <w:t>质量目标</w:t>
            </w:r>
          </w:p>
        </w:tc>
        <w:tc>
          <w:tcPr>
            <w:tcW w:w="960" w:type="dxa"/>
          </w:tcPr>
          <w:p w14:paraId="0C12530D" w14:textId="77777777" w:rsidR="009A3130" w:rsidRDefault="00C44294">
            <w:r>
              <w:rPr>
                <w:rFonts w:hint="eastAsia"/>
              </w:rPr>
              <w:t>QEO6.2</w:t>
            </w:r>
          </w:p>
        </w:tc>
        <w:tc>
          <w:tcPr>
            <w:tcW w:w="10004" w:type="dxa"/>
          </w:tcPr>
          <w:p w14:paraId="3608E15B" w14:textId="4E3CC0E1" w:rsidR="009A3130" w:rsidRPr="007275FD" w:rsidRDefault="00C44294">
            <w:pPr>
              <w:rPr>
                <w:rFonts w:ascii="宋体" w:hAnsi="宋体" w:cs="Arial"/>
                <w:szCs w:val="21"/>
              </w:rPr>
            </w:pPr>
            <w:r w:rsidRPr="007275FD">
              <w:rPr>
                <w:rFonts w:ascii="宋体" w:hAnsi="宋体" w:cs="Arial" w:hint="eastAsia"/>
                <w:szCs w:val="21"/>
              </w:rPr>
              <w:t>生产质量分目标有三项，1）</w:t>
            </w:r>
            <w:r w:rsidR="007275FD" w:rsidRPr="007275FD">
              <w:rPr>
                <w:rFonts w:ascii="宋体" w:hAnsi="宋体" w:cs="Arial" w:hint="eastAsia"/>
                <w:szCs w:val="21"/>
              </w:rPr>
              <w:t>订单交付及时率≥92%</w:t>
            </w:r>
            <w:r w:rsidRPr="007275FD">
              <w:rPr>
                <w:rFonts w:ascii="宋体" w:hAnsi="宋体" w:cs="Arial" w:hint="eastAsia"/>
                <w:szCs w:val="21"/>
              </w:rPr>
              <w:t>；2）</w:t>
            </w:r>
            <w:r w:rsidR="007275FD" w:rsidRPr="007275FD">
              <w:rPr>
                <w:rFonts w:ascii="宋体" w:hAnsi="宋体" w:cs="Arial" w:hint="eastAsia"/>
                <w:szCs w:val="21"/>
              </w:rPr>
              <w:t>仓库帐物</w:t>
            </w:r>
            <w:proofErr w:type="gramStart"/>
            <w:r w:rsidR="007275FD" w:rsidRPr="007275FD">
              <w:rPr>
                <w:rFonts w:ascii="宋体" w:hAnsi="宋体" w:cs="Arial" w:hint="eastAsia"/>
                <w:szCs w:val="21"/>
              </w:rPr>
              <w:t>卡符合</w:t>
            </w:r>
            <w:proofErr w:type="gramEnd"/>
            <w:r w:rsidR="007275FD" w:rsidRPr="007275FD">
              <w:rPr>
                <w:rFonts w:ascii="宋体" w:hAnsi="宋体" w:cs="Arial" w:hint="eastAsia"/>
                <w:szCs w:val="21"/>
              </w:rPr>
              <w:t>性达到99%</w:t>
            </w:r>
            <w:r w:rsidRPr="007275FD">
              <w:rPr>
                <w:rFonts w:ascii="宋体" w:hAnsi="宋体" w:cs="Arial" w:hint="eastAsia"/>
                <w:szCs w:val="21"/>
              </w:rPr>
              <w:t>；3）</w:t>
            </w:r>
            <w:r w:rsidR="007275FD" w:rsidRPr="007275FD">
              <w:rPr>
                <w:rFonts w:ascii="宋体" w:hAnsi="宋体" w:cs="Arial" w:hint="eastAsia"/>
                <w:szCs w:val="21"/>
              </w:rPr>
              <w:t>设备故障率小于0.5%</w:t>
            </w:r>
            <w:r w:rsidRPr="007275FD">
              <w:rPr>
                <w:rFonts w:ascii="宋体" w:hAnsi="宋体" w:cs="Arial" w:hint="eastAsia"/>
                <w:szCs w:val="21"/>
              </w:rPr>
              <w:t>;</w:t>
            </w:r>
          </w:p>
          <w:p w14:paraId="0DBA2C6A" w14:textId="77777777" w:rsidR="009A3130" w:rsidRPr="007275FD" w:rsidRDefault="00C44294">
            <w:pPr>
              <w:rPr>
                <w:rFonts w:ascii="宋体" w:hAnsi="宋体" w:cs="Arial"/>
                <w:szCs w:val="21"/>
              </w:rPr>
            </w:pPr>
            <w:r w:rsidRPr="007275FD">
              <w:rPr>
                <w:rFonts w:ascii="宋体" w:hAnsi="宋体" w:cs="Arial" w:hint="eastAsia"/>
                <w:szCs w:val="21"/>
              </w:rPr>
              <w:t>环境和职业安全健康目前四项:1）火灾事故为0；2）人身伤害事故为0；3）触电事故为0；</w:t>
            </w:r>
          </w:p>
          <w:p w14:paraId="3A469581" w14:textId="77777777" w:rsidR="009A3130" w:rsidRPr="007275FD" w:rsidRDefault="00C44294">
            <w:pPr>
              <w:rPr>
                <w:rFonts w:ascii="宋体" w:hAnsi="宋体" w:cs="Arial"/>
                <w:szCs w:val="21"/>
              </w:rPr>
            </w:pPr>
            <w:r w:rsidRPr="007275FD">
              <w:rPr>
                <w:rFonts w:ascii="宋体" w:hAnsi="宋体" w:cs="Arial" w:hint="eastAsia"/>
                <w:szCs w:val="21"/>
              </w:rPr>
              <w:t>从考核情况来看，均已达到。</w:t>
            </w:r>
          </w:p>
        </w:tc>
        <w:tc>
          <w:tcPr>
            <w:tcW w:w="1585" w:type="dxa"/>
          </w:tcPr>
          <w:p w14:paraId="40E25C24" w14:textId="77777777" w:rsidR="009A3130" w:rsidRDefault="009A3130"/>
        </w:tc>
      </w:tr>
      <w:tr w:rsidR="009A3130" w14:paraId="327B2060" w14:textId="77777777">
        <w:trPr>
          <w:trHeight w:val="2110"/>
        </w:trPr>
        <w:tc>
          <w:tcPr>
            <w:tcW w:w="2160" w:type="dxa"/>
          </w:tcPr>
          <w:p w14:paraId="5951AF0D" w14:textId="77777777" w:rsidR="009A3130" w:rsidRDefault="00C44294">
            <w:r>
              <w:rPr>
                <w:rFonts w:hint="eastAsia"/>
              </w:rPr>
              <w:t>基础设施</w:t>
            </w:r>
          </w:p>
        </w:tc>
        <w:tc>
          <w:tcPr>
            <w:tcW w:w="960" w:type="dxa"/>
          </w:tcPr>
          <w:p w14:paraId="2DB56BC7" w14:textId="77777777" w:rsidR="009A3130" w:rsidRDefault="00C44294">
            <w:r>
              <w:rPr>
                <w:rFonts w:hint="eastAsia"/>
              </w:rPr>
              <w:t>Q7.1.3</w:t>
            </w:r>
          </w:p>
        </w:tc>
        <w:tc>
          <w:tcPr>
            <w:tcW w:w="10004" w:type="dxa"/>
          </w:tcPr>
          <w:p w14:paraId="23F473E8" w14:textId="79D9AB81" w:rsidR="009A3130" w:rsidRDefault="00C44294">
            <w:pPr>
              <w:ind w:firstLineChars="200" w:firstLine="420"/>
            </w:pPr>
            <w:r>
              <w:rPr>
                <w:rFonts w:hint="eastAsia"/>
              </w:rPr>
              <w:t>查看现场，总面积大概</w:t>
            </w:r>
            <w:r w:rsidR="007A710C" w:rsidRPr="007A710C">
              <w:t>21</w:t>
            </w:r>
            <w:r w:rsidR="007A710C" w:rsidRPr="007A710C">
              <w:rPr>
                <w:rFonts w:hint="eastAsia"/>
              </w:rPr>
              <w:t>亩</w:t>
            </w:r>
            <w:r>
              <w:rPr>
                <w:rFonts w:hint="eastAsia"/>
              </w:rPr>
              <w:t>，设办公、生产、仓库、研发质检等区域；办公外场所地面为环氧坪，各个区域有明显的标识；现场按“</w:t>
            </w:r>
            <w:r>
              <w:rPr>
                <w:rFonts w:hint="eastAsia"/>
              </w:rPr>
              <w:t>5S</w:t>
            </w:r>
            <w:r>
              <w:rPr>
                <w:rFonts w:hint="eastAsia"/>
              </w:rPr>
              <w:t>”管理；区域护栏处贴“</w:t>
            </w:r>
            <w:r>
              <w:rPr>
                <w:rFonts w:hint="eastAsia"/>
              </w:rPr>
              <w:t>5S</w:t>
            </w:r>
            <w:r>
              <w:rPr>
                <w:rFonts w:hint="eastAsia"/>
              </w:rPr>
              <w:t>”管理要求。消防设施完整，有检查记录。</w:t>
            </w:r>
          </w:p>
          <w:p w14:paraId="740F511D" w14:textId="77777777" w:rsidR="009A3130" w:rsidRDefault="00C44294">
            <w:pPr>
              <w:ind w:firstLineChars="200" w:firstLine="420"/>
            </w:pPr>
            <w:r>
              <w:rPr>
                <w:rFonts w:hint="eastAsia"/>
              </w:rPr>
              <w:t>生产性及办公工作环境较为整洁，未发现杂物堆放情况。</w:t>
            </w:r>
          </w:p>
          <w:p w14:paraId="0AA7AA78" w14:textId="6B80C3DB" w:rsidR="009A3130" w:rsidRDefault="00C44294">
            <w:pPr>
              <w:ind w:firstLineChars="200" w:firstLine="420"/>
            </w:pPr>
            <w:r>
              <w:rPr>
                <w:rFonts w:hint="eastAsia"/>
              </w:rPr>
              <w:t>公司生产设备主要为一台</w:t>
            </w:r>
            <w:r w:rsidR="007A710C" w:rsidRPr="007A710C">
              <w:rPr>
                <w:rFonts w:hint="eastAsia"/>
              </w:rPr>
              <w:t>数控冲床</w:t>
            </w:r>
            <w:r w:rsidR="007A710C">
              <w:rPr>
                <w:rFonts w:hint="eastAsia"/>
              </w:rPr>
              <w:t>、</w:t>
            </w:r>
            <w:r w:rsidR="007A710C" w:rsidRPr="007A710C">
              <w:rPr>
                <w:rFonts w:hint="eastAsia"/>
              </w:rPr>
              <w:t>液压弯管机</w:t>
            </w:r>
            <w:r w:rsidR="007A710C">
              <w:rPr>
                <w:rFonts w:hint="eastAsia"/>
              </w:rPr>
              <w:t>、</w:t>
            </w:r>
            <w:r w:rsidR="007A710C" w:rsidRPr="007A710C">
              <w:rPr>
                <w:rFonts w:hint="eastAsia"/>
              </w:rPr>
              <w:t>激光切割机</w:t>
            </w:r>
            <w:r w:rsidR="007A710C">
              <w:rPr>
                <w:rFonts w:hint="eastAsia"/>
              </w:rPr>
              <w:t>、</w:t>
            </w:r>
            <w:r w:rsidR="007A710C" w:rsidRPr="007A710C">
              <w:rPr>
                <w:rFonts w:hint="eastAsia"/>
              </w:rPr>
              <w:t>焊接机器人</w:t>
            </w:r>
            <w:r w:rsidR="007A710C">
              <w:rPr>
                <w:rFonts w:hint="eastAsia"/>
              </w:rPr>
              <w:t>、</w:t>
            </w:r>
            <w:proofErr w:type="gramStart"/>
            <w:r w:rsidR="007A710C" w:rsidRPr="007A710C">
              <w:rPr>
                <w:rFonts w:hint="eastAsia"/>
              </w:rPr>
              <w:t>单臂焊烟净化器</w:t>
            </w:r>
            <w:proofErr w:type="gramEnd"/>
            <w:r w:rsidR="007A710C">
              <w:rPr>
                <w:rFonts w:hint="eastAsia"/>
              </w:rPr>
              <w:t>、</w:t>
            </w:r>
            <w:r w:rsidR="007A710C" w:rsidRPr="007A710C">
              <w:rPr>
                <w:rFonts w:hint="eastAsia"/>
              </w:rPr>
              <w:t>静电粉末喷涂</w:t>
            </w:r>
            <w:r w:rsidR="007D0B10">
              <w:rPr>
                <w:rFonts w:hint="eastAsia"/>
              </w:rPr>
              <w:t>等</w:t>
            </w:r>
            <w:r w:rsidR="007A710C" w:rsidRPr="007A710C">
              <w:rPr>
                <w:rFonts w:hint="eastAsia"/>
              </w:rPr>
              <w:t>设备</w:t>
            </w:r>
            <w:r>
              <w:rPr>
                <w:rFonts w:hint="eastAsia"/>
              </w:rPr>
              <w:t>；设备主要用于</w:t>
            </w:r>
            <w:r w:rsidR="007A710C">
              <w:rPr>
                <w:rFonts w:hint="eastAsia"/>
              </w:rPr>
              <w:t>烫台、带刀</w:t>
            </w:r>
            <w:proofErr w:type="gramStart"/>
            <w:r w:rsidR="007A710C">
              <w:rPr>
                <w:rFonts w:hint="eastAsia"/>
              </w:rPr>
              <w:t>裁</w:t>
            </w:r>
            <w:proofErr w:type="gramEnd"/>
            <w:r w:rsidR="007A710C">
              <w:rPr>
                <w:rFonts w:hint="eastAsia"/>
              </w:rPr>
              <w:t>布机、粘合机、</w:t>
            </w:r>
            <w:proofErr w:type="gramStart"/>
            <w:r w:rsidR="007A710C" w:rsidRPr="007A710C">
              <w:rPr>
                <w:rFonts w:hint="eastAsia"/>
              </w:rPr>
              <w:t>烫袋机、吹裤机</w:t>
            </w:r>
            <w:proofErr w:type="gramEnd"/>
            <w:r w:rsidR="007A710C">
              <w:rPr>
                <w:rFonts w:hint="eastAsia"/>
              </w:rPr>
              <w:t>等生产制造</w:t>
            </w:r>
            <w:r>
              <w:rPr>
                <w:rFonts w:hint="eastAsia"/>
              </w:rPr>
              <w:t>。</w:t>
            </w:r>
          </w:p>
          <w:p w14:paraId="45E6991A" w14:textId="02A412C2" w:rsidR="007D0B10" w:rsidRDefault="007D0B10">
            <w:pPr>
              <w:ind w:firstLineChars="200" w:firstLine="420"/>
            </w:pPr>
            <w:r>
              <w:rPr>
                <w:rFonts w:hint="eastAsia"/>
              </w:rPr>
              <w:t>提供《特种设备台账》：</w:t>
            </w:r>
            <w:proofErr w:type="gramStart"/>
            <w:r>
              <w:rPr>
                <w:rFonts w:hint="eastAsia"/>
              </w:rPr>
              <w:t>电动单梁起重机</w:t>
            </w:r>
            <w:proofErr w:type="gramEnd"/>
            <w:r>
              <w:rPr>
                <w:rFonts w:hint="eastAsia"/>
              </w:rPr>
              <w:t>（</w:t>
            </w:r>
            <w:r>
              <w:rPr>
                <w:rFonts w:hint="eastAsia"/>
              </w:rPr>
              <w:t>3</w:t>
            </w:r>
            <w:r>
              <w:rPr>
                <w:rFonts w:hint="eastAsia"/>
              </w:rPr>
              <w:t>台）、</w:t>
            </w:r>
            <w:r>
              <w:rPr>
                <w:rFonts w:hint="eastAsia"/>
              </w:rPr>
              <w:t>1</w:t>
            </w:r>
            <w:r>
              <w:t>T</w:t>
            </w:r>
            <w:r>
              <w:rPr>
                <w:rFonts w:hint="eastAsia"/>
              </w:rPr>
              <w:t>简易升降机（</w:t>
            </w:r>
            <w:r>
              <w:rPr>
                <w:rFonts w:hint="eastAsia"/>
              </w:rPr>
              <w:t>1</w:t>
            </w:r>
            <w:r>
              <w:rPr>
                <w:rFonts w:hint="eastAsia"/>
              </w:rPr>
              <w:t>台）、货梯（</w:t>
            </w:r>
            <w:r>
              <w:rPr>
                <w:rFonts w:hint="eastAsia"/>
              </w:rPr>
              <w:t>1</w:t>
            </w:r>
            <w:r>
              <w:rPr>
                <w:rFonts w:hint="eastAsia"/>
              </w:rPr>
              <w:t>台）、客梯（</w:t>
            </w:r>
            <w:r>
              <w:rPr>
                <w:rFonts w:hint="eastAsia"/>
              </w:rPr>
              <w:t>1</w:t>
            </w:r>
            <w:r>
              <w:rPr>
                <w:rFonts w:hint="eastAsia"/>
              </w:rPr>
              <w:t>台）、叉车（</w:t>
            </w:r>
            <w:r>
              <w:rPr>
                <w:rFonts w:hint="eastAsia"/>
              </w:rPr>
              <w:t>1</w:t>
            </w:r>
            <w:r>
              <w:rPr>
                <w:rFonts w:hint="eastAsia"/>
              </w:rPr>
              <w:t>台）；</w:t>
            </w:r>
          </w:p>
          <w:p w14:paraId="6B705DF6" w14:textId="7471710B" w:rsidR="007D0B10" w:rsidRDefault="007D0B10">
            <w:pPr>
              <w:ind w:firstLineChars="200" w:firstLine="420"/>
            </w:pPr>
            <w:r>
              <w:rPr>
                <w:rFonts w:hint="eastAsia"/>
              </w:rPr>
              <w:t>抽查</w:t>
            </w:r>
            <w:proofErr w:type="gramStart"/>
            <w:r>
              <w:rPr>
                <w:rFonts w:hint="eastAsia"/>
              </w:rPr>
              <w:t>电动单梁起重机</w:t>
            </w:r>
            <w:proofErr w:type="gramEnd"/>
            <w:r>
              <w:rPr>
                <w:rFonts w:hint="eastAsia"/>
              </w:rPr>
              <w:t>，设备型号：</w:t>
            </w:r>
            <w:r>
              <w:rPr>
                <w:rFonts w:hint="eastAsia"/>
              </w:rPr>
              <w:t>L</w:t>
            </w:r>
            <w:r>
              <w:t>D10-14.8A5D</w:t>
            </w:r>
            <w:r>
              <w:rPr>
                <w:rFonts w:hint="eastAsia"/>
              </w:rPr>
              <w:t>，有效期至</w:t>
            </w:r>
            <w:r>
              <w:rPr>
                <w:rFonts w:hint="eastAsia"/>
              </w:rPr>
              <w:t>2</w:t>
            </w:r>
            <w:r>
              <w:t>022.7.20</w:t>
            </w:r>
            <w:r>
              <w:rPr>
                <w:rFonts w:hint="eastAsia"/>
              </w:rPr>
              <w:t>，使用登记证号：起</w:t>
            </w:r>
            <w:r>
              <w:rPr>
                <w:rFonts w:hint="eastAsia"/>
              </w:rPr>
              <w:t>1</w:t>
            </w:r>
            <w:r>
              <w:t>7</w:t>
            </w:r>
            <w:r>
              <w:rPr>
                <w:rFonts w:hint="eastAsia"/>
              </w:rPr>
              <w:t>浙</w:t>
            </w:r>
            <w:r>
              <w:rPr>
                <w:rFonts w:hint="eastAsia"/>
              </w:rPr>
              <w:t>J</w:t>
            </w:r>
            <w:r>
              <w:t>A0719(12);</w:t>
            </w:r>
          </w:p>
          <w:p w14:paraId="3F0A984D" w14:textId="4C342B0C" w:rsidR="007D0B10" w:rsidRDefault="007D0B10" w:rsidP="007D0B10">
            <w:r>
              <w:rPr>
                <w:rFonts w:hint="eastAsia"/>
              </w:rPr>
              <w:t xml:space="preserve"> </w:t>
            </w:r>
            <w:r>
              <w:t xml:space="preserve">     </w:t>
            </w:r>
            <w:r>
              <w:rPr>
                <w:rFonts w:hint="eastAsia"/>
              </w:rPr>
              <w:t>简易升降机，设备型号：</w:t>
            </w:r>
            <w:r>
              <w:t>TGJ100</w:t>
            </w:r>
            <w:r w:rsidR="00FC76BB">
              <w:t>0/0.13-AS</w:t>
            </w:r>
            <w:r>
              <w:rPr>
                <w:rFonts w:hint="eastAsia"/>
              </w:rPr>
              <w:t>，有效期至</w:t>
            </w:r>
            <w:r>
              <w:rPr>
                <w:rFonts w:hint="eastAsia"/>
              </w:rPr>
              <w:t>2</w:t>
            </w:r>
            <w:r>
              <w:t>02</w:t>
            </w:r>
            <w:r w:rsidR="00FC76BB">
              <w:t>1.11.09</w:t>
            </w:r>
            <w:r>
              <w:rPr>
                <w:rFonts w:hint="eastAsia"/>
              </w:rPr>
              <w:t>，使用登记证号：起</w:t>
            </w:r>
            <w:r w:rsidR="00FC76BB">
              <w:t>8</w:t>
            </w:r>
            <w:r>
              <w:t>7</w:t>
            </w:r>
            <w:r>
              <w:rPr>
                <w:rFonts w:hint="eastAsia"/>
              </w:rPr>
              <w:t>浙</w:t>
            </w:r>
            <w:r>
              <w:rPr>
                <w:rFonts w:hint="eastAsia"/>
              </w:rPr>
              <w:t>J</w:t>
            </w:r>
            <w:r>
              <w:t>A</w:t>
            </w:r>
            <w:r w:rsidR="00FC76BB">
              <w:t>0084</w:t>
            </w:r>
            <w:r>
              <w:t>(1</w:t>
            </w:r>
            <w:r w:rsidR="00FC76BB">
              <w:t>1</w:t>
            </w:r>
            <w:r>
              <w:t>);</w:t>
            </w:r>
          </w:p>
          <w:p w14:paraId="0C8FAEF4" w14:textId="663FFED8" w:rsidR="00FC76BB" w:rsidRDefault="00FC76BB" w:rsidP="007D0B10">
            <w:r>
              <w:t xml:space="preserve">      </w:t>
            </w:r>
            <w:r>
              <w:rPr>
                <w:rFonts w:hint="eastAsia"/>
              </w:rPr>
              <w:t>叉车，设备型号：</w:t>
            </w:r>
            <w:r>
              <w:t>FD30T</w:t>
            </w:r>
            <w:r>
              <w:rPr>
                <w:rFonts w:hint="eastAsia"/>
              </w:rPr>
              <w:t>，有效期至</w:t>
            </w:r>
            <w:r>
              <w:rPr>
                <w:rFonts w:hint="eastAsia"/>
              </w:rPr>
              <w:t>2</w:t>
            </w:r>
            <w:r>
              <w:t>021.07.20</w:t>
            </w:r>
            <w:r>
              <w:rPr>
                <w:rFonts w:hint="eastAsia"/>
              </w:rPr>
              <w:t>，使用登记证号：起</w:t>
            </w:r>
            <w:r>
              <w:t>11</w:t>
            </w:r>
            <w:r>
              <w:rPr>
                <w:rFonts w:hint="eastAsia"/>
              </w:rPr>
              <w:t>浙</w:t>
            </w:r>
            <w:r>
              <w:rPr>
                <w:rFonts w:hint="eastAsia"/>
              </w:rPr>
              <w:t>J</w:t>
            </w:r>
            <w:r>
              <w:t>01325(17);</w:t>
            </w:r>
          </w:p>
          <w:p w14:paraId="4020A0A0" w14:textId="611A114A" w:rsidR="00D46D7D" w:rsidRDefault="00D46D7D" w:rsidP="007D0B10">
            <w:r>
              <w:rPr>
                <w:rFonts w:hint="eastAsia"/>
              </w:rPr>
              <w:t xml:space="preserve"> </w:t>
            </w:r>
            <w:r>
              <w:t xml:space="preserve">     </w:t>
            </w:r>
            <w:r>
              <w:rPr>
                <w:rFonts w:hint="eastAsia"/>
              </w:rPr>
              <w:t>提供《</w:t>
            </w:r>
            <w:r>
              <w:t>2021</w:t>
            </w:r>
            <w:r>
              <w:rPr>
                <w:rFonts w:hint="eastAsia"/>
              </w:rPr>
              <w:t>年设备保养计划》，规定了保养设备、维护项目</w:t>
            </w:r>
            <w:r>
              <w:rPr>
                <w:rFonts w:hint="eastAsia"/>
              </w:rPr>
              <w:t>/</w:t>
            </w:r>
            <w:r>
              <w:rPr>
                <w:rFonts w:hint="eastAsia"/>
              </w:rPr>
              <w:t>部位、维护要求、维护防护、保养时间等</w:t>
            </w:r>
            <w:r>
              <w:rPr>
                <w:rFonts w:hint="eastAsia"/>
              </w:rPr>
              <w:lastRenderedPageBreak/>
              <w:t>内容。</w:t>
            </w:r>
          </w:p>
          <w:p w14:paraId="401623CB" w14:textId="266E7C85" w:rsidR="00D46D7D" w:rsidRDefault="00D46D7D" w:rsidP="007D0B10">
            <w:r>
              <w:rPr>
                <w:rFonts w:hint="eastAsia"/>
              </w:rPr>
              <w:t xml:space="preserve"> </w:t>
            </w:r>
            <w:r>
              <w:t xml:space="preserve"> </w:t>
            </w:r>
            <w:r>
              <w:rPr>
                <w:rFonts w:hint="eastAsia"/>
              </w:rPr>
              <w:t>抽查</w:t>
            </w:r>
            <w:r w:rsidR="00D7171B" w:rsidRPr="00D7171B">
              <w:rPr>
                <w:rFonts w:hint="eastAsia"/>
              </w:rPr>
              <w:t>激光切割机</w:t>
            </w:r>
            <w:r w:rsidR="00D7171B">
              <w:rPr>
                <w:rFonts w:hint="eastAsia"/>
              </w:rPr>
              <w:t>3</w:t>
            </w:r>
            <w:r w:rsidR="00D7171B">
              <w:rPr>
                <w:rFonts w:hint="eastAsia"/>
              </w:rPr>
              <w:t>月份保养记录，已在</w:t>
            </w:r>
            <w:r w:rsidR="00D7171B">
              <w:rPr>
                <w:rFonts w:hint="eastAsia"/>
              </w:rPr>
              <w:t>2</w:t>
            </w:r>
            <w:r w:rsidR="00D7171B">
              <w:t>021.3.6</w:t>
            </w:r>
            <w:r w:rsidR="00D7171B">
              <w:rPr>
                <w:rFonts w:hint="eastAsia"/>
              </w:rPr>
              <w:t>完成保养，保养人：冯金富；</w:t>
            </w:r>
          </w:p>
          <w:p w14:paraId="77ABC731" w14:textId="48779798" w:rsidR="00E52300" w:rsidRDefault="00E52300" w:rsidP="007D0B10">
            <w:r>
              <w:rPr>
                <w:rFonts w:hint="eastAsia"/>
              </w:rPr>
              <w:t xml:space="preserve"> </w:t>
            </w:r>
            <w:r>
              <w:t xml:space="preserve">     </w:t>
            </w:r>
            <w:r w:rsidRPr="00E52300">
              <w:rPr>
                <w:rFonts w:hint="eastAsia"/>
              </w:rPr>
              <w:t>折弯机器人</w:t>
            </w:r>
            <w:r>
              <w:rPr>
                <w:rFonts w:hint="eastAsia"/>
              </w:rPr>
              <w:t>3</w:t>
            </w:r>
            <w:r>
              <w:rPr>
                <w:rFonts w:hint="eastAsia"/>
              </w:rPr>
              <w:t>月份保养记录，已在</w:t>
            </w:r>
            <w:r>
              <w:rPr>
                <w:rFonts w:hint="eastAsia"/>
              </w:rPr>
              <w:t>2</w:t>
            </w:r>
            <w:r>
              <w:t>021.3.10</w:t>
            </w:r>
            <w:r>
              <w:rPr>
                <w:rFonts w:hint="eastAsia"/>
              </w:rPr>
              <w:t>完成保养，保养人：冯金富；</w:t>
            </w:r>
          </w:p>
          <w:p w14:paraId="2EFF6C8D" w14:textId="2B8441FC" w:rsidR="00E52300" w:rsidRPr="00FC76BB" w:rsidRDefault="00E52300" w:rsidP="007D0B10">
            <w:r>
              <w:rPr>
                <w:rFonts w:hint="eastAsia"/>
              </w:rPr>
              <w:t xml:space="preserve"> </w:t>
            </w:r>
            <w:r>
              <w:t xml:space="preserve">  </w:t>
            </w:r>
            <w:r>
              <w:rPr>
                <w:rFonts w:hint="eastAsia"/>
              </w:rPr>
              <w:t>提供数控冲床</w:t>
            </w:r>
            <w:r>
              <w:rPr>
                <w:rFonts w:hint="eastAsia"/>
              </w:rPr>
              <w:t>2</w:t>
            </w:r>
            <w:r>
              <w:t>021</w:t>
            </w:r>
            <w:r>
              <w:rPr>
                <w:rFonts w:hint="eastAsia"/>
              </w:rPr>
              <w:t>年</w:t>
            </w:r>
            <w:r>
              <w:rPr>
                <w:rFonts w:hint="eastAsia"/>
              </w:rPr>
              <w:t>5</w:t>
            </w:r>
            <w:r>
              <w:rPr>
                <w:rFonts w:hint="eastAsia"/>
              </w:rPr>
              <w:t>月份“设备日常检查表”，保养项目有：仪表检查、机身清洁、润滑等</w:t>
            </w:r>
            <w:r>
              <w:rPr>
                <w:rFonts w:hint="eastAsia"/>
              </w:rPr>
              <w:t>1</w:t>
            </w:r>
            <w:r>
              <w:t>3</w:t>
            </w:r>
            <w:r>
              <w:rPr>
                <w:rFonts w:hint="eastAsia"/>
              </w:rPr>
              <w:t>项，均按要求保养。</w:t>
            </w:r>
          </w:p>
          <w:p w14:paraId="5D43647B" w14:textId="024987D6" w:rsidR="009A3130" w:rsidRDefault="00C44294" w:rsidP="00FC76BB">
            <w:pPr>
              <w:ind w:firstLineChars="300" w:firstLine="630"/>
            </w:pPr>
            <w:r>
              <w:rPr>
                <w:rFonts w:hint="eastAsia"/>
              </w:rPr>
              <w:t>运输过程为外包过程；信息沟通主要以电话、</w:t>
            </w:r>
            <w:proofErr w:type="gramStart"/>
            <w:r>
              <w:rPr>
                <w:rFonts w:hint="eastAsia"/>
              </w:rPr>
              <w:t>微信以及</w:t>
            </w:r>
            <w:proofErr w:type="gramEnd"/>
            <w:r>
              <w:rPr>
                <w:rFonts w:hint="eastAsia"/>
              </w:rPr>
              <w:t>钉钉</w:t>
            </w:r>
            <w:r w:rsidR="00DD7DCD">
              <w:rPr>
                <w:rFonts w:hint="eastAsia"/>
              </w:rPr>
              <w:t>等</w:t>
            </w:r>
            <w:r>
              <w:rPr>
                <w:rFonts w:hint="eastAsia"/>
              </w:rPr>
              <w:t>系统；</w:t>
            </w:r>
          </w:p>
        </w:tc>
        <w:tc>
          <w:tcPr>
            <w:tcW w:w="1585" w:type="dxa"/>
          </w:tcPr>
          <w:p w14:paraId="7D72A6EF" w14:textId="77777777" w:rsidR="009A3130" w:rsidRDefault="009A3130"/>
        </w:tc>
      </w:tr>
      <w:tr w:rsidR="009A3130" w14:paraId="614BCAC0" w14:textId="77777777">
        <w:trPr>
          <w:trHeight w:val="1335"/>
        </w:trPr>
        <w:tc>
          <w:tcPr>
            <w:tcW w:w="2160" w:type="dxa"/>
          </w:tcPr>
          <w:p w14:paraId="3895DEF6" w14:textId="77777777" w:rsidR="009A3130" w:rsidRDefault="00C44294">
            <w:r>
              <w:rPr>
                <w:rFonts w:ascii="宋体" w:hAnsi="宋体" w:cs="Arial" w:hint="eastAsia"/>
                <w:szCs w:val="21"/>
              </w:rPr>
              <w:t>过程运行环境</w:t>
            </w:r>
          </w:p>
        </w:tc>
        <w:tc>
          <w:tcPr>
            <w:tcW w:w="960" w:type="dxa"/>
          </w:tcPr>
          <w:p w14:paraId="68976645" w14:textId="77777777" w:rsidR="009A3130" w:rsidRDefault="00C44294">
            <w:r>
              <w:rPr>
                <w:rFonts w:ascii="宋体" w:hAnsi="宋体" w:cs="Arial" w:hint="eastAsia"/>
                <w:szCs w:val="21"/>
              </w:rPr>
              <w:t>Q7.1.4</w:t>
            </w:r>
          </w:p>
        </w:tc>
        <w:tc>
          <w:tcPr>
            <w:tcW w:w="10004" w:type="dxa"/>
          </w:tcPr>
          <w:p w14:paraId="133B5C48" w14:textId="77777777" w:rsidR="009A3130" w:rsidRPr="00DD7DCD" w:rsidRDefault="00C44294">
            <w:pPr>
              <w:ind w:firstLineChars="200" w:firstLine="420"/>
            </w:pPr>
            <w:r w:rsidRPr="00DD7DCD">
              <w:rPr>
                <w:rFonts w:hint="eastAsia"/>
              </w:rPr>
              <w:t>公司生产环境按“</w:t>
            </w:r>
            <w:r w:rsidRPr="00DD7DCD">
              <w:rPr>
                <w:rFonts w:hint="eastAsia"/>
              </w:rPr>
              <w:t>5S</w:t>
            </w:r>
            <w:r w:rsidRPr="00DD7DCD">
              <w:rPr>
                <w:rFonts w:hint="eastAsia"/>
              </w:rPr>
              <w:t>”管理；区域护栏处贴“</w:t>
            </w:r>
            <w:r w:rsidRPr="00DD7DCD">
              <w:rPr>
                <w:rFonts w:hint="eastAsia"/>
              </w:rPr>
              <w:t>5S</w:t>
            </w:r>
            <w:r w:rsidRPr="00DD7DCD">
              <w:rPr>
                <w:rFonts w:hint="eastAsia"/>
              </w:rPr>
              <w:t>”管理要求，地面为环氧坪，消防设施完整，有检查记录。</w:t>
            </w:r>
          </w:p>
          <w:p w14:paraId="674FE941" w14:textId="77777777" w:rsidR="009A3130" w:rsidRPr="00DD7DCD" w:rsidRDefault="00C44294">
            <w:pPr>
              <w:ind w:firstLineChars="200" w:firstLine="420"/>
            </w:pPr>
            <w:r w:rsidRPr="00DD7DCD">
              <w:rPr>
                <w:rFonts w:hint="eastAsia"/>
              </w:rPr>
              <w:t>满足生产和组装运行的环境要求。</w:t>
            </w:r>
          </w:p>
          <w:p w14:paraId="7FB45E2B" w14:textId="77777777" w:rsidR="009A3130" w:rsidRDefault="00C44294">
            <w:pPr>
              <w:ind w:firstLineChars="200" w:firstLine="420"/>
            </w:pPr>
            <w:r w:rsidRPr="00DD7DCD">
              <w:rPr>
                <w:rFonts w:hint="eastAsia"/>
              </w:rPr>
              <w:t>社会自动化需求环境适合公司业务发展；公司每天上班召开班会，生产工艺对温度要求不高。</w:t>
            </w:r>
          </w:p>
        </w:tc>
        <w:tc>
          <w:tcPr>
            <w:tcW w:w="1585" w:type="dxa"/>
          </w:tcPr>
          <w:p w14:paraId="458D859E" w14:textId="77777777" w:rsidR="009A3130" w:rsidRDefault="009A3130"/>
        </w:tc>
      </w:tr>
      <w:tr w:rsidR="009A3130" w14:paraId="218E521C" w14:textId="77777777" w:rsidTr="00D53B6B">
        <w:trPr>
          <w:trHeight w:val="547"/>
        </w:trPr>
        <w:tc>
          <w:tcPr>
            <w:tcW w:w="2160" w:type="dxa"/>
          </w:tcPr>
          <w:p w14:paraId="2C9B0D5A" w14:textId="77777777" w:rsidR="009A3130" w:rsidRDefault="00C44294">
            <w:pPr>
              <w:rPr>
                <w:rFonts w:ascii="宋体" w:hAnsi="宋体" w:cs="Arial"/>
                <w:szCs w:val="21"/>
              </w:rPr>
            </w:pPr>
            <w:r>
              <w:rPr>
                <w:rFonts w:ascii="宋体" w:hAnsi="宋体" w:cs="Arial" w:hint="eastAsia"/>
                <w:szCs w:val="21"/>
              </w:rPr>
              <w:t>生产和服务提供的控制</w:t>
            </w:r>
          </w:p>
        </w:tc>
        <w:tc>
          <w:tcPr>
            <w:tcW w:w="960" w:type="dxa"/>
          </w:tcPr>
          <w:p w14:paraId="535C0CFC" w14:textId="77777777" w:rsidR="009A3130" w:rsidRDefault="00C44294">
            <w:pPr>
              <w:rPr>
                <w:rFonts w:ascii="宋体" w:hAnsi="宋体" w:cs="Arial"/>
                <w:szCs w:val="21"/>
              </w:rPr>
            </w:pPr>
            <w:r>
              <w:rPr>
                <w:rFonts w:ascii="宋体" w:hAnsi="宋体" w:cs="Arial" w:hint="eastAsia"/>
                <w:szCs w:val="21"/>
              </w:rPr>
              <w:t>Q8.5.1</w:t>
            </w:r>
          </w:p>
        </w:tc>
        <w:tc>
          <w:tcPr>
            <w:tcW w:w="10004" w:type="dxa"/>
          </w:tcPr>
          <w:p w14:paraId="48DE0488" w14:textId="49F736F4" w:rsidR="008E5BB1" w:rsidRPr="00B80316" w:rsidRDefault="008E5BB1" w:rsidP="008E5BB1">
            <w:pPr>
              <w:spacing w:line="276" w:lineRule="auto"/>
              <w:ind w:firstLineChars="200" w:firstLine="420"/>
            </w:pPr>
            <w:r w:rsidRPr="00B80316">
              <w:rPr>
                <w:rFonts w:hint="eastAsia"/>
              </w:rPr>
              <w:t>公司</w:t>
            </w:r>
            <w:r w:rsidR="001F6C61" w:rsidRPr="00B80316">
              <w:rPr>
                <w:rFonts w:hint="eastAsia"/>
              </w:rPr>
              <w:t>制定</w:t>
            </w:r>
            <w:r w:rsidR="001F6C61">
              <w:rPr>
                <w:rFonts w:hint="eastAsia"/>
              </w:rPr>
              <w:t>了《工序流转卡》、《制造工艺卡（指导书）》《产品检验规程》（含进货检验、过程检验和出厂检验）</w:t>
            </w:r>
            <w:r w:rsidRPr="00B80316">
              <w:rPr>
                <w:rFonts w:hint="eastAsia"/>
              </w:rPr>
              <w:t>等能够指导生产。目前产品加工工艺成熟，产品质量稳定，能确保正常的产品实现。对于新产品</w:t>
            </w:r>
            <w:r w:rsidRPr="00B80316">
              <w:rPr>
                <w:rFonts w:hint="eastAsia"/>
              </w:rPr>
              <w:t>/</w:t>
            </w:r>
            <w:r w:rsidRPr="00B80316">
              <w:rPr>
                <w:rFonts w:hint="eastAsia"/>
              </w:rPr>
              <w:t>新材料</w:t>
            </w:r>
            <w:r w:rsidRPr="00B80316">
              <w:rPr>
                <w:rFonts w:hint="eastAsia"/>
              </w:rPr>
              <w:t>/</w:t>
            </w:r>
            <w:r w:rsidRPr="00B80316">
              <w:rPr>
                <w:rFonts w:hint="eastAsia"/>
              </w:rPr>
              <w:t>新工艺等项目，按文件要求规定进行策划、实施。</w:t>
            </w:r>
            <w:r w:rsidRPr="00B80316">
              <w:rPr>
                <w:rFonts w:hint="eastAsia"/>
              </w:rPr>
              <w:t xml:space="preserve"> </w:t>
            </w:r>
          </w:p>
          <w:p w14:paraId="0860B34C" w14:textId="77777777" w:rsidR="008E5BB1" w:rsidRPr="00B80316" w:rsidRDefault="008E5BB1" w:rsidP="008E5BB1">
            <w:pPr>
              <w:spacing w:line="276" w:lineRule="auto"/>
              <w:ind w:firstLineChars="200" w:firstLine="420"/>
            </w:pPr>
            <w:r w:rsidRPr="00B80316">
              <w:rPr>
                <w:rFonts w:hint="eastAsia"/>
              </w:rPr>
              <w:t xml:space="preserve"> </w:t>
            </w:r>
            <w:r w:rsidRPr="00B80316">
              <w:rPr>
                <w:rFonts w:hint="eastAsia"/>
              </w:rPr>
              <w:t>工艺流程为：</w:t>
            </w:r>
          </w:p>
          <w:p w14:paraId="3452AB00" w14:textId="65C3DB91" w:rsidR="001F6C61" w:rsidRDefault="001F6C61" w:rsidP="008E5BB1">
            <w:pPr>
              <w:spacing w:line="276" w:lineRule="auto"/>
              <w:ind w:firstLineChars="200" w:firstLine="480"/>
              <w:rPr>
                <w:rFonts w:ascii="楷体" w:eastAsia="楷体" w:hAnsi="楷体"/>
                <w:sz w:val="24"/>
                <w:szCs w:val="24"/>
              </w:rPr>
            </w:pPr>
            <w:r w:rsidRPr="001F6C61">
              <w:rPr>
                <w:rFonts w:ascii="楷体" w:eastAsia="楷体" w:hAnsi="楷体"/>
                <w:noProof/>
                <w:sz w:val="24"/>
                <w:szCs w:val="24"/>
              </w:rPr>
              <w:drawing>
                <wp:inline distT="0" distB="0" distL="0" distR="0" wp14:anchorId="55716C60" wp14:editId="72A9CB0E">
                  <wp:extent cx="5540952" cy="1177709"/>
                  <wp:effectExtent l="0" t="0" r="317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690" cy="1180629"/>
                          </a:xfrm>
                          <a:prstGeom prst="rect">
                            <a:avLst/>
                          </a:prstGeom>
                          <a:noFill/>
                          <a:ln>
                            <a:noFill/>
                          </a:ln>
                        </pic:spPr>
                      </pic:pic>
                    </a:graphicData>
                  </a:graphic>
                </wp:inline>
              </w:drawing>
            </w:r>
          </w:p>
          <w:p w14:paraId="08FAFE70" w14:textId="3B522766" w:rsidR="008E5BB1" w:rsidRPr="00022632" w:rsidRDefault="008E5BB1" w:rsidP="008E5BB1">
            <w:pPr>
              <w:spacing w:line="276" w:lineRule="auto"/>
              <w:ind w:firstLineChars="200" w:firstLine="420"/>
            </w:pPr>
            <w:r w:rsidRPr="00022632">
              <w:rPr>
                <w:rFonts w:hint="eastAsia"/>
              </w:rPr>
              <w:t>生产计划的控制：公司按顾客订单、库存等情况进行编制生产计划，并以</w:t>
            </w:r>
            <w:r w:rsidR="001F6C61" w:rsidRPr="00022632">
              <w:rPr>
                <w:rFonts w:hint="eastAsia"/>
              </w:rPr>
              <w:t>《工序流转卡》</w:t>
            </w:r>
            <w:r w:rsidRPr="00022632">
              <w:rPr>
                <w:rFonts w:hint="eastAsia"/>
              </w:rPr>
              <w:t>形式下发至生产车间</w:t>
            </w:r>
            <w:r w:rsidR="001F6C61" w:rsidRPr="00022632">
              <w:rPr>
                <w:rFonts w:hint="eastAsia"/>
              </w:rPr>
              <w:t>，车间再以《加工明细表》分配到各工位</w:t>
            </w:r>
            <w:r w:rsidRPr="00022632">
              <w:rPr>
                <w:rFonts w:hint="eastAsia"/>
              </w:rPr>
              <w:t>。</w:t>
            </w:r>
          </w:p>
          <w:p w14:paraId="1FFFCAC9" w14:textId="2E45A49A" w:rsidR="008E5BB1" w:rsidRPr="00022632" w:rsidRDefault="008E5BB1" w:rsidP="008E5BB1">
            <w:pPr>
              <w:spacing w:line="276" w:lineRule="auto"/>
              <w:ind w:firstLineChars="200" w:firstLine="420"/>
            </w:pPr>
            <w:r w:rsidRPr="00022632">
              <w:rPr>
                <w:rFonts w:hint="eastAsia"/>
              </w:rPr>
              <w:t>抽查：</w:t>
            </w:r>
            <w:r w:rsidR="001F6C61" w:rsidRPr="00022632">
              <w:rPr>
                <w:rFonts w:hint="eastAsia"/>
              </w:rPr>
              <w:t>熨烫工作台</w:t>
            </w:r>
            <w:r w:rsidRPr="00022632">
              <w:rPr>
                <w:rFonts w:hint="eastAsia"/>
              </w:rPr>
              <w:t>《</w:t>
            </w:r>
            <w:r w:rsidR="001F6C61" w:rsidRPr="00022632">
              <w:rPr>
                <w:rFonts w:hint="eastAsia"/>
              </w:rPr>
              <w:t>工序流转卡</w:t>
            </w:r>
            <w:r w:rsidRPr="00022632">
              <w:rPr>
                <w:rFonts w:hint="eastAsia"/>
              </w:rPr>
              <w:t>》</w:t>
            </w:r>
            <w:r w:rsidRPr="00022632">
              <w:rPr>
                <w:rFonts w:hint="eastAsia"/>
              </w:rPr>
              <w:t>20</w:t>
            </w:r>
            <w:r w:rsidR="001F6C61" w:rsidRPr="00022632">
              <w:t>21-1</w:t>
            </w:r>
            <w:r w:rsidRPr="00022632">
              <w:rPr>
                <w:rFonts w:hint="eastAsia"/>
              </w:rPr>
              <w:t>，其内容包括：产品名称、型号、数量、技术要等。符合要求，能指导生产。</w:t>
            </w:r>
          </w:p>
          <w:p w14:paraId="3313338F" w14:textId="6992ABB5" w:rsidR="008E5BB1" w:rsidRPr="00022632" w:rsidRDefault="008E5BB1" w:rsidP="008E5BB1">
            <w:pPr>
              <w:spacing w:line="276" w:lineRule="auto"/>
              <w:ind w:firstLineChars="200" w:firstLine="420"/>
            </w:pPr>
            <w:r w:rsidRPr="00022632">
              <w:rPr>
                <w:rFonts w:hint="eastAsia"/>
              </w:rPr>
              <w:t>生产过程中使用的设备：</w:t>
            </w:r>
            <w:proofErr w:type="gramStart"/>
            <w:r w:rsidR="001F6C61" w:rsidRPr="00022632">
              <w:rPr>
                <w:rFonts w:hint="eastAsia"/>
              </w:rPr>
              <w:t>数控闸式剪板</w:t>
            </w:r>
            <w:proofErr w:type="gramEnd"/>
            <w:r w:rsidR="001F6C61" w:rsidRPr="00022632">
              <w:rPr>
                <w:rFonts w:hint="eastAsia"/>
              </w:rPr>
              <w:t>机、数控板料折弯机、数控冲床、激光切割机、焊接机器人、静</w:t>
            </w:r>
            <w:r w:rsidR="001F6C61" w:rsidRPr="00022632">
              <w:rPr>
                <w:rFonts w:hint="eastAsia"/>
              </w:rPr>
              <w:lastRenderedPageBreak/>
              <w:t>电粉末喷涂设备</w:t>
            </w:r>
            <w:r w:rsidRPr="00022632">
              <w:rPr>
                <w:rFonts w:hint="eastAsia"/>
              </w:rPr>
              <w:t>等，以上生产设备配置适宜，能确保生产和服务的实现。</w:t>
            </w:r>
          </w:p>
          <w:p w14:paraId="02ADCF6E" w14:textId="3431C6DF" w:rsidR="008E5BB1" w:rsidRPr="00022632" w:rsidRDefault="008E5BB1" w:rsidP="008E5BB1">
            <w:pPr>
              <w:spacing w:line="276" w:lineRule="auto"/>
              <w:ind w:firstLineChars="200" w:firstLine="420"/>
            </w:pPr>
            <w:r w:rsidRPr="00022632">
              <w:rPr>
                <w:rFonts w:hint="eastAsia"/>
              </w:rPr>
              <w:t>主要检测设备有：</w:t>
            </w:r>
            <w:r w:rsidR="0050347E" w:rsidRPr="00022632">
              <w:rPr>
                <w:rFonts w:hint="eastAsia"/>
              </w:rPr>
              <w:t>接地电阻测试仪</w:t>
            </w:r>
            <w:r w:rsidRPr="00022632">
              <w:rPr>
                <w:rFonts w:hint="eastAsia"/>
              </w:rPr>
              <w:t>、外径千分尺、内径百分表、</w:t>
            </w:r>
            <w:r w:rsidR="0050347E" w:rsidRPr="00022632">
              <w:rPr>
                <w:rFonts w:hint="eastAsia"/>
              </w:rPr>
              <w:t>绝缘电阻表</w:t>
            </w:r>
            <w:r w:rsidRPr="00022632">
              <w:rPr>
                <w:rFonts w:hint="eastAsia"/>
              </w:rPr>
              <w:t>、</w:t>
            </w:r>
            <w:r w:rsidR="0050347E" w:rsidRPr="00022632">
              <w:rPr>
                <w:rFonts w:hint="eastAsia"/>
              </w:rPr>
              <w:t>耐电压测试仪</w:t>
            </w:r>
            <w:r w:rsidRPr="00022632">
              <w:rPr>
                <w:rFonts w:hint="eastAsia"/>
              </w:rPr>
              <w:t>、</w:t>
            </w:r>
            <w:r w:rsidR="0050347E" w:rsidRPr="00022632">
              <w:rPr>
                <w:rFonts w:hint="eastAsia"/>
              </w:rPr>
              <w:t>接地电阻测试仪</w:t>
            </w:r>
            <w:r w:rsidRPr="00022632">
              <w:rPr>
                <w:rFonts w:hint="eastAsia"/>
              </w:rPr>
              <w:t>等，检测设备的配置能确保生产检测活动的实施，各检测设备均已经过了外部机构校准。</w:t>
            </w:r>
          </w:p>
          <w:p w14:paraId="60FB5BF4" w14:textId="77777777" w:rsidR="008E5BB1" w:rsidRPr="00022632" w:rsidRDefault="008E5BB1" w:rsidP="008E5BB1">
            <w:pPr>
              <w:spacing w:line="276" w:lineRule="auto"/>
              <w:ind w:firstLineChars="200" w:firstLine="420"/>
            </w:pPr>
            <w:r w:rsidRPr="00022632">
              <w:rPr>
                <w:rFonts w:hint="eastAsia"/>
              </w:rPr>
              <w:t>公司已按产品检验规程实施各类产品的检验工作，公司各类检验和监视活动实施正常，能力具备，检验人员具有能力，已经过公司培训考核合格。</w:t>
            </w:r>
          </w:p>
          <w:p w14:paraId="26038F8D" w14:textId="77777777" w:rsidR="008E5BB1" w:rsidRPr="00022632" w:rsidRDefault="008E5BB1" w:rsidP="008E5BB1">
            <w:pPr>
              <w:spacing w:line="276" w:lineRule="auto"/>
              <w:ind w:firstLineChars="200" w:firstLine="420"/>
            </w:pPr>
            <w:r w:rsidRPr="00022632">
              <w:rPr>
                <w:rFonts w:hint="eastAsia"/>
              </w:rPr>
              <w:t>公司产品经过出公司检验合格后交付顾客并由销售人员与顾客进行沟通，主要对产品的使用情况进行沟通。</w:t>
            </w:r>
          </w:p>
          <w:p w14:paraId="71A6D63B" w14:textId="3621E91E" w:rsidR="008E5BB1" w:rsidRDefault="008E5BB1" w:rsidP="008E5BB1">
            <w:pPr>
              <w:spacing w:line="276" w:lineRule="auto"/>
              <w:ind w:firstLineChars="200" w:firstLine="420"/>
            </w:pPr>
            <w:r w:rsidRPr="00022632">
              <w:rPr>
                <w:rFonts w:hint="eastAsia"/>
              </w:rPr>
              <w:t>公司的目前生产现场特殊过程：</w:t>
            </w:r>
            <w:r w:rsidR="0050347E" w:rsidRPr="00022632">
              <w:rPr>
                <w:rFonts w:hint="eastAsia"/>
              </w:rPr>
              <w:t>焊接</w:t>
            </w:r>
            <w:r w:rsidRPr="00022632">
              <w:rPr>
                <w:rFonts w:hint="eastAsia"/>
              </w:rPr>
              <w:t>作业</w:t>
            </w:r>
            <w:r w:rsidR="0050347E" w:rsidRPr="00022632">
              <w:rPr>
                <w:rFonts w:hint="eastAsia"/>
              </w:rPr>
              <w:t>、喷塑作业</w:t>
            </w:r>
            <w:r w:rsidRPr="00022632">
              <w:rPr>
                <w:rFonts w:hint="eastAsia"/>
              </w:rPr>
              <w:t>。提供特殊过程确认表。有作业指导书、设备、人员的确认。</w:t>
            </w:r>
          </w:p>
          <w:p w14:paraId="292D5D4F" w14:textId="77777777" w:rsidR="00022632" w:rsidRPr="00022632" w:rsidRDefault="00022632" w:rsidP="008E5BB1">
            <w:pPr>
              <w:spacing w:line="276" w:lineRule="auto"/>
              <w:ind w:firstLineChars="200" w:firstLine="420"/>
            </w:pPr>
          </w:p>
          <w:p w14:paraId="0D6B10D8" w14:textId="2A9E7F2A" w:rsidR="009A3130" w:rsidRDefault="00C44294">
            <w:pPr>
              <w:ind w:firstLineChars="200" w:firstLine="420"/>
            </w:pPr>
            <w:r>
              <w:rPr>
                <w:rFonts w:hint="eastAsia"/>
              </w:rPr>
              <w:t>查</w:t>
            </w:r>
            <w:r w:rsidR="00D2467D">
              <w:rPr>
                <w:rFonts w:hint="eastAsia"/>
              </w:rPr>
              <w:t>熨烫工作台《制造工艺卡（指导书）》</w:t>
            </w:r>
            <w:r>
              <w:rPr>
                <w:rFonts w:hint="eastAsia"/>
              </w:rPr>
              <w:t>，规定</w:t>
            </w:r>
            <w:r w:rsidR="00673AAD">
              <w:rPr>
                <w:rFonts w:hint="eastAsia"/>
              </w:rPr>
              <w:t>：</w:t>
            </w:r>
            <w:r w:rsidR="00D2467D">
              <w:rPr>
                <w:rFonts w:hint="eastAsia"/>
              </w:rPr>
              <w:t>台面、推拉杆、弯头、熨斗架、吸风底座、前上板、前下板、脚踏板、下排风口、摇臂、模头</w:t>
            </w:r>
            <w:r>
              <w:rPr>
                <w:rFonts w:hint="eastAsia"/>
              </w:rPr>
              <w:t>等</w:t>
            </w:r>
            <w:r w:rsidR="00D2467D">
              <w:rPr>
                <w:rFonts w:hint="eastAsia"/>
              </w:rPr>
              <w:t>生产过程的工序要求、设备、工装要求</w:t>
            </w:r>
            <w:r>
              <w:rPr>
                <w:rFonts w:hint="eastAsia"/>
              </w:rPr>
              <w:t>。</w:t>
            </w:r>
          </w:p>
          <w:p w14:paraId="2CE4EA62" w14:textId="5006557B" w:rsidR="009A3130" w:rsidRDefault="00C44294" w:rsidP="00F93361">
            <w:pPr>
              <w:ind w:firstLineChars="200" w:firstLine="420"/>
            </w:pPr>
            <w:r>
              <w:rPr>
                <w:rFonts w:hint="eastAsia"/>
              </w:rPr>
              <w:t>查</w:t>
            </w:r>
            <w:r w:rsidR="00F93361">
              <w:rPr>
                <w:rFonts w:hint="eastAsia"/>
              </w:rPr>
              <w:t>熨烫工作台</w:t>
            </w:r>
            <w:r>
              <w:rPr>
                <w:rFonts w:hint="eastAsia"/>
              </w:rPr>
              <w:t>《</w:t>
            </w:r>
            <w:r w:rsidR="00F93361">
              <w:rPr>
                <w:rFonts w:hint="eastAsia"/>
              </w:rPr>
              <w:t>工序流转卡</w:t>
            </w:r>
            <w:r>
              <w:rPr>
                <w:rFonts w:hint="eastAsia"/>
              </w:rPr>
              <w:t>》，</w:t>
            </w:r>
            <w:r w:rsidR="00F93361">
              <w:t xml:space="preserve"> </w:t>
            </w:r>
            <w:r w:rsidR="00F93361">
              <w:rPr>
                <w:rFonts w:hint="eastAsia"/>
              </w:rPr>
              <w:t>产品型号：</w:t>
            </w:r>
            <w:r w:rsidR="00F93361">
              <w:rPr>
                <w:rFonts w:hint="eastAsia"/>
              </w:rPr>
              <w:t>T</w:t>
            </w:r>
            <w:r w:rsidR="00F93361">
              <w:t>DZ-B1</w:t>
            </w:r>
            <w:r w:rsidR="00F93361">
              <w:rPr>
                <w:rFonts w:hint="eastAsia"/>
              </w:rPr>
              <w:t>，数量：</w:t>
            </w:r>
            <w:r w:rsidR="00F93361">
              <w:rPr>
                <w:rFonts w:hint="eastAsia"/>
              </w:rPr>
              <w:t>1</w:t>
            </w:r>
            <w:r w:rsidR="00F93361">
              <w:t>000</w:t>
            </w:r>
            <w:r w:rsidR="00F93361">
              <w:rPr>
                <w:rFonts w:hint="eastAsia"/>
              </w:rPr>
              <w:t>台，生产时间：</w:t>
            </w:r>
            <w:r w:rsidR="00F93361">
              <w:rPr>
                <w:rFonts w:hint="eastAsia"/>
              </w:rPr>
              <w:t>2</w:t>
            </w:r>
            <w:r w:rsidR="00F93361">
              <w:t>021.1.3-2021.1.</w:t>
            </w:r>
            <w:r w:rsidR="00E820A1">
              <w:t>30</w:t>
            </w:r>
          </w:p>
          <w:p w14:paraId="5F881004" w14:textId="183FA05B" w:rsidR="009A3130" w:rsidRDefault="00F93361">
            <w:pPr>
              <w:ind w:firstLineChars="200" w:firstLine="420"/>
            </w:pPr>
            <w:r>
              <w:rPr>
                <w:rFonts w:hint="eastAsia"/>
              </w:rPr>
              <w:t>台面</w:t>
            </w:r>
            <w:r w:rsidR="00C44294">
              <w:rPr>
                <w:rFonts w:hint="eastAsia"/>
              </w:rPr>
              <w:t>：</w:t>
            </w:r>
            <w:r>
              <w:rPr>
                <w:rFonts w:hint="eastAsia"/>
              </w:rPr>
              <w:t>下料、冲孔、折弯、焊接、喷塑，自检均为</w:t>
            </w:r>
            <w:r w:rsidR="00C44294">
              <w:rPr>
                <w:rFonts w:hint="eastAsia"/>
              </w:rPr>
              <w:t>合格；</w:t>
            </w:r>
          </w:p>
          <w:p w14:paraId="01DB5761" w14:textId="423758A9" w:rsidR="009A3130" w:rsidRDefault="00F93361" w:rsidP="00F93361">
            <w:pPr>
              <w:ind w:firstLineChars="200" w:firstLine="420"/>
            </w:pPr>
            <w:r>
              <w:rPr>
                <w:rFonts w:hint="eastAsia"/>
              </w:rPr>
              <w:t>推拉杆：下料、螺纹加工、焊接、喷塑</w:t>
            </w:r>
            <w:r w:rsidR="00C44294">
              <w:rPr>
                <w:rFonts w:hint="eastAsia"/>
              </w:rPr>
              <w:t>；</w:t>
            </w:r>
            <w:r>
              <w:rPr>
                <w:rFonts w:hint="eastAsia"/>
              </w:rPr>
              <w:t>自检均为合格；</w:t>
            </w:r>
          </w:p>
          <w:p w14:paraId="56B3C342" w14:textId="009A786F" w:rsidR="009A3130" w:rsidRDefault="00022632">
            <w:pPr>
              <w:ind w:firstLineChars="200" w:firstLine="420"/>
            </w:pPr>
            <w:r>
              <w:rPr>
                <w:rFonts w:hint="eastAsia"/>
              </w:rPr>
              <w:t>熨斗架</w:t>
            </w:r>
            <w:r w:rsidR="00C44294">
              <w:rPr>
                <w:rFonts w:hint="eastAsia"/>
              </w:rPr>
              <w:t>：</w:t>
            </w:r>
            <w:r>
              <w:rPr>
                <w:rFonts w:hint="eastAsia"/>
              </w:rPr>
              <w:t>下料、折弯、焊接、喷塑</w:t>
            </w:r>
            <w:r w:rsidR="00C44294">
              <w:rPr>
                <w:rFonts w:hint="eastAsia"/>
              </w:rPr>
              <w:t>；</w:t>
            </w:r>
            <w:r>
              <w:rPr>
                <w:rFonts w:hint="eastAsia"/>
              </w:rPr>
              <w:t>自检均为合格</w:t>
            </w:r>
            <w:r w:rsidR="00C44294">
              <w:rPr>
                <w:rFonts w:hint="eastAsia"/>
              </w:rPr>
              <w:t>；</w:t>
            </w:r>
          </w:p>
          <w:p w14:paraId="1ABD3169" w14:textId="2EDF38E6" w:rsidR="009A3130" w:rsidRDefault="00022632">
            <w:pPr>
              <w:ind w:firstLineChars="200" w:firstLine="420"/>
            </w:pPr>
            <w:r>
              <w:rPr>
                <w:rFonts w:hint="eastAsia"/>
              </w:rPr>
              <w:t>模头：下料、折弯、冲孔、焊接、喷塑、装配，自检均为合格</w:t>
            </w:r>
            <w:r w:rsidR="00C44294">
              <w:rPr>
                <w:rFonts w:hint="eastAsia"/>
              </w:rPr>
              <w:t>；</w:t>
            </w:r>
          </w:p>
          <w:p w14:paraId="6AAF456C" w14:textId="77777777" w:rsidR="00022632" w:rsidRDefault="00022632">
            <w:pPr>
              <w:ind w:firstLineChars="200" w:firstLine="420"/>
            </w:pPr>
          </w:p>
          <w:p w14:paraId="0B7E97CF" w14:textId="5A69DF0B" w:rsidR="00022632" w:rsidRDefault="00022632" w:rsidP="00022632">
            <w:pPr>
              <w:ind w:firstLineChars="200" w:firstLine="420"/>
            </w:pPr>
            <w:r>
              <w:rPr>
                <w:rFonts w:hint="eastAsia"/>
              </w:rPr>
              <w:t>查</w:t>
            </w:r>
            <w:proofErr w:type="gramStart"/>
            <w:r>
              <w:rPr>
                <w:rFonts w:hint="eastAsia"/>
              </w:rPr>
              <w:t>粘合机</w:t>
            </w:r>
            <w:proofErr w:type="gramEnd"/>
            <w:r>
              <w:rPr>
                <w:rFonts w:hint="eastAsia"/>
              </w:rPr>
              <w:t>《制造工艺卡（指导书）》，规定</w:t>
            </w:r>
            <w:r w:rsidR="00673AAD">
              <w:rPr>
                <w:rFonts w:hint="eastAsia"/>
              </w:rPr>
              <w:t>：</w:t>
            </w:r>
            <w:r>
              <w:rPr>
                <w:rFonts w:hint="eastAsia"/>
              </w:rPr>
              <w:t>主体机架、旁板、上下加热管架、调压片、台板、罩壳盖板、等生产过程的工序要求、设备、工装要求。</w:t>
            </w:r>
          </w:p>
          <w:p w14:paraId="1292843E" w14:textId="508E5D5E" w:rsidR="00022632" w:rsidRDefault="00022632" w:rsidP="00022632">
            <w:pPr>
              <w:ind w:firstLineChars="200" w:firstLine="420"/>
            </w:pPr>
            <w:r>
              <w:rPr>
                <w:rFonts w:hint="eastAsia"/>
              </w:rPr>
              <w:t>查</w:t>
            </w:r>
            <w:proofErr w:type="gramStart"/>
            <w:r>
              <w:rPr>
                <w:rFonts w:hint="eastAsia"/>
              </w:rPr>
              <w:t>粘合机</w:t>
            </w:r>
            <w:proofErr w:type="gramEnd"/>
            <w:r>
              <w:rPr>
                <w:rFonts w:hint="eastAsia"/>
              </w:rPr>
              <w:t>《工序流转卡》，</w:t>
            </w:r>
            <w:r>
              <w:t xml:space="preserve"> </w:t>
            </w:r>
            <w:r>
              <w:rPr>
                <w:rFonts w:hint="eastAsia"/>
              </w:rPr>
              <w:t>产品型号</w:t>
            </w:r>
            <w:r>
              <w:rPr>
                <w:rFonts w:hint="eastAsia"/>
              </w:rPr>
              <w:t>N</w:t>
            </w:r>
            <w:r>
              <w:t>HG500-C</w:t>
            </w:r>
            <w:r>
              <w:rPr>
                <w:rFonts w:hint="eastAsia"/>
              </w:rPr>
              <w:t>，数量：</w:t>
            </w:r>
            <w:r>
              <w:t>95</w:t>
            </w:r>
            <w:r>
              <w:rPr>
                <w:rFonts w:hint="eastAsia"/>
              </w:rPr>
              <w:t>台，生产时间：</w:t>
            </w:r>
            <w:r>
              <w:rPr>
                <w:rFonts w:hint="eastAsia"/>
              </w:rPr>
              <w:t>2</w:t>
            </w:r>
            <w:r>
              <w:t>021.2.1-2021.2.28</w:t>
            </w:r>
          </w:p>
          <w:p w14:paraId="19E8002A" w14:textId="5D6C3027" w:rsidR="00022632" w:rsidRDefault="00022632" w:rsidP="00022632">
            <w:pPr>
              <w:ind w:firstLineChars="200" w:firstLine="420"/>
            </w:pPr>
            <w:r>
              <w:rPr>
                <w:rFonts w:hint="eastAsia"/>
              </w:rPr>
              <w:t>主体机架：下料、钻孔、折弯、焊接、喷塑，自检均为合格；</w:t>
            </w:r>
          </w:p>
          <w:p w14:paraId="745B033A" w14:textId="26964543" w:rsidR="00022632" w:rsidRDefault="00022632" w:rsidP="00022632">
            <w:pPr>
              <w:ind w:firstLineChars="200" w:firstLine="420"/>
            </w:pPr>
            <w:r>
              <w:rPr>
                <w:rFonts w:hint="eastAsia"/>
              </w:rPr>
              <w:t>上下加热管架：下料、钻孔、折弯、焊接、喷塑，自检均为合格；</w:t>
            </w:r>
          </w:p>
          <w:p w14:paraId="6297BC35" w14:textId="42E4B703" w:rsidR="00022632" w:rsidRDefault="00022632" w:rsidP="00022632">
            <w:pPr>
              <w:ind w:firstLineChars="200" w:firstLine="420"/>
            </w:pPr>
            <w:r>
              <w:rPr>
                <w:rFonts w:hint="eastAsia"/>
              </w:rPr>
              <w:t>罩壳盖板：下料、折弯、焊接、喷塑；自检均为合格；</w:t>
            </w:r>
          </w:p>
          <w:p w14:paraId="74E073DA" w14:textId="4C6172CB" w:rsidR="00022632" w:rsidRDefault="00022632">
            <w:pPr>
              <w:ind w:firstLineChars="200" w:firstLine="420"/>
            </w:pPr>
          </w:p>
          <w:p w14:paraId="5FA991A4" w14:textId="1E0C56C7" w:rsidR="00022632" w:rsidRDefault="00022632" w:rsidP="00022632">
            <w:pPr>
              <w:ind w:firstLineChars="200" w:firstLine="420"/>
            </w:pPr>
            <w:r>
              <w:rPr>
                <w:rFonts w:hint="eastAsia"/>
              </w:rPr>
              <w:t>查带刀裁剪机《制造工艺卡（指导书）》，规定</w:t>
            </w:r>
            <w:r w:rsidR="00673AAD">
              <w:rPr>
                <w:rFonts w:hint="eastAsia"/>
              </w:rPr>
              <w:t>：</w:t>
            </w:r>
            <w:r>
              <w:rPr>
                <w:rFonts w:hint="eastAsia"/>
              </w:rPr>
              <w:t>机架、刀罩、侧板、后板、十字座、轴承支架、</w:t>
            </w:r>
            <w:r w:rsidR="00023A25">
              <w:rPr>
                <w:rFonts w:hint="eastAsia"/>
              </w:rPr>
              <w:t>传动部</w:t>
            </w:r>
            <w:r w:rsidR="00023A25">
              <w:rPr>
                <w:rFonts w:hint="eastAsia"/>
              </w:rPr>
              <w:lastRenderedPageBreak/>
              <w:t>件</w:t>
            </w:r>
            <w:r>
              <w:rPr>
                <w:rFonts w:hint="eastAsia"/>
              </w:rPr>
              <w:t>等生产过程的工序要求、设备、工装要求。</w:t>
            </w:r>
          </w:p>
          <w:p w14:paraId="07451ACC" w14:textId="1E195A69" w:rsidR="00022632" w:rsidRDefault="00022632" w:rsidP="00022632">
            <w:pPr>
              <w:ind w:firstLineChars="200" w:firstLine="420"/>
            </w:pPr>
            <w:r>
              <w:rPr>
                <w:rFonts w:hint="eastAsia"/>
              </w:rPr>
              <w:t>查</w:t>
            </w:r>
            <w:r w:rsidR="00023A25">
              <w:rPr>
                <w:rFonts w:hint="eastAsia"/>
              </w:rPr>
              <w:t>带刀裁剪机</w:t>
            </w:r>
            <w:r>
              <w:rPr>
                <w:rFonts w:hint="eastAsia"/>
              </w:rPr>
              <w:t>《工序流转卡》，</w:t>
            </w:r>
            <w:r>
              <w:t xml:space="preserve"> </w:t>
            </w:r>
            <w:r>
              <w:rPr>
                <w:rFonts w:hint="eastAsia"/>
              </w:rPr>
              <w:t>产品型号：</w:t>
            </w:r>
            <w:r w:rsidR="00023A25">
              <w:t>DCQ700-1</w:t>
            </w:r>
            <w:r>
              <w:rPr>
                <w:rFonts w:hint="eastAsia"/>
              </w:rPr>
              <w:t>，数量：</w:t>
            </w:r>
            <w:r w:rsidR="00023A25">
              <w:t>220</w:t>
            </w:r>
            <w:r>
              <w:rPr>
                <w:rFonts w:hint="eastAsia"/>
              </w:rPr>
              <w:t>台，生产时间：</w:t>
            </w:r>
            <w:r>
              <w:rPr>
                <w:rFonts w:hint="eastAsia"/>
              </w:rPr>
              <w:t>2</w:t>
            </w:r>
            <w:r>
              <w:t>021.</w:t>
            </w:r>
            <w:r w:rsidR="00673AAD">
              <w:t>5</w:t>
            </w:r>
            <w:r>
              <w:t>.3-2021.</w:t>
            </w:r>
            <w:r w:rsidR="00673AAD">
              <w:t>5</w:t>
            </w:r>
            <w:r>
              <w:t>.</w:t>
            </w:r>
            <w:r w:rsidR="00673AAD">
              <w:t>28</w:t>
            </w:r>
          </w:p>
          <w:p w14:paraId="0121ABE7" w14:textId="43580055" w:rsidR="00022632" w:rsidRDefault="00673AAD" w:rsidP="00022632">
            <w:pPr>
              <w:ind w:firstLineChars="200" w:firstLine="420"/>
            </w:pPr>
            <w:r>
              <w:rPr>
                <w:rFonts w:hint="eastAsia"/>
              </w:rPr>
              <w:t>机架</w:t>
            </w:r>
            <w:r w:rsidR="00022632">
              <w:rPr>
                <w:rFonts w:hint="eastAsia"/>
              </w:rPr>
              <w:t>：下料、冲孔、折弯、焊接、喷塑，自检均为合格；</w:t>
            </w:r>
          </w:p>
          <w:p w14:paraId="03CC5B58" w14:textId="6A859FE9" w:rsidR="00022632" w:rsidRDefault="00673AAD" w:rsidP="00022632">
            <w:pPr>
              <w:ind w:firstLineChars="200" w:firstLine="420"/>
            </w:pPr>
            <w:r>
              <w:rPr>
                <w:rFonts w:hint="eastAsia"/>
              </w:rPr>
              <w:t>刀罩</w:t>
            </w:r>
            <w:r w:rsidR="00022632">
              <w:rPr>
                <w:rFonts w:hint="eastAsia"/>
              </w:rPr>
              <w:t>：下料、</w:t>
            </w:r>
            <w:r>
              <w:rPr>
                <w:rFonts w:hint="eastAsia"/>
              </w:rPr>
              <w:t>冲孔、钻孔</w:t>
            </w:r>
            <w:r w:rsidR="00022632">
              <w:rPr>
                <w:rFonts w:hint="eastAsia"/>
              </w:rPr>
              <w:t>、喷塑；自检均为合格；</w:t>
            </w:r>
          </w:p>
          <w:p w14:paraId="51D8E8B4" w14:textId="062732C9" w:rsidR="00022632" w:rsidRDefault="00673AAD" w:rsidP="00022632">
            <w:pPr>
              <w:ind w:firstLineChars="200" w:firstLine="420"/>
            </w:pPr>
            <w:r>
              <w:rPr>
                <w:rFonts w:hint="eastAsia"/>
              </w:rPr>
              <w:t>十字座</w:t>
            </w:r>
            <w:r w:rsidR="00022632">
              <w:rPr>
                <w:rFonts w:hint="eastAsia"/>
              </w:rPr>
              <w:t>：下料、</w:t>
            </w:r>
            <w:r>
              <w:rPr>
                <w:rFonts w:hint="eastAsia"/>
              </w:rPr>
              <w:t>钻孔</w:t>
            </w:r>
            <w:r w:rsidR="00022632">
              <w:rPr>
                <w:rFonts w:hint="eastAsia"/>
              </w:rPr>
              <w:t>、喷塑；自检均为合格；</w:t>
            </w:r>
          </w:p>
          <w:p w14:paraId="09642D66" w14:textId="4E8E2AA2" w:rsidR="00022632" w:rsidRDefault="00673AAD" w:rsidP="00022632">
            <w:pPr>
              <w:ind w:firstLineChars="200" w:firstLine="420"/>
            </w:pPr>
            <w:r>
              <w:rPr>
                <w:rFonts w:hint="eastAsia"/>
              </w:rPr>
              <w:t>传动部件</w:t>
            </w:r>
            <w:r w:rsidR="00022632">
              <w:rPr>
                <w:rFonts w:hint="eastAsia"/>
              </w:rPr>
              <w:t>：</w:t>
            </w:r>
            <w:r w:rsidR="00646D70">
              <w:rPr>
                <w:rFonts w:hint="eastAsia"/>
              </w:rPr>
              <w:t>刀罩安装、调整轮安装、电机安装、警示灯安装</w:t>
            </w:r>
            <w:r w:rsidR="00022632">
              <w:rPr>
                <w:rFonts w:hint="eastAsia"/>
              </w:rPr>
              <w:t>，自检均为合格；</w:t>
            </w:r>
          </w:p>
          <w:p w14:paraId="3FC7663E" w14:textId="77777777" w:rsidR="009A3130" w:rsidRPr="0072277C" w:rsidRDefault="009A3130" w:rsidP="000C6F14">
            <w:pPr>
              <w:ind w:firstLineChars="200" w:firstLine="420"/>
            </w:pPr>
          </w:p>
        </w:tc>
        <w:tc>
          <w:tcPr>
            <w:tcW w:w="1585" w:type="dxa"/>
          </w:tcPr>
          <w:p w14:paraId="5FAA410C" w14:textId="77777777" w:rsidR="009A3130" w:rsidRDefault="009A3130"/>
        </w:tc>
      </w:tr>
      <w:tr w:rsidR="009A3130" w14:paraId="3ECC4F69" w14:textId="77777777">
        <w:trPr>
          <w:trHeight w:val="745"/>
        </w:trPr>
        <w:tc>
          <w:tcPr>
            <w:tcW w:w="2160" w:type="dxa"/>
          </w:tcPr>
          <w:p w14:paraId="11C051AD" w14:textId="77777777" w:rsidR="009A3130" w:rsidRDefault="00C44294">
            <w:pPr>
              <w:rPr>
                <w:rFonts w:ascii="宋体" w:hAnsi="宋体" w:cs="Arial"/>
                <w:szCs w:val="21"/>
              </w:rPr>
            </w:pPr>
            <w:r>
              <w:rPr>
                <w:rFonts w:ascii="宋体" w:hAnsi="宋体" w:cs="Arial" w:hint="eastAsia"/>
                <w:szCs w:val="21"/>
              </w:rPr>
              <w:lastRenderedPageBreak/>
              <w:t>产品防护</w:t>
            </w:r>
          </w:p>
        </w:tc>
        <w:tc>
          <w:tcPr>
            <w:tcW w:w="960" w:type="dxa"/>
          </w:tcPr>
          <w:p w14:paraId="1A0A0DED" w14:textId="77777777" w:rsidR="009A3130" w:rsidRDefault="00C44294">
            <w:pPr>
              <w:rPr>
                <w:rFonts w:ascii="宋体" w:hAnsi="宋体" w:cs="Arial"/>
                <w:szCs w:val="21"/>
              </w:rPr>
            </w:pPr>
            <w:r>
              <w:rPr>
                <w:rFonts w:ascii="宋体" w:hAnsi="宋体" w:cs="Arial" w:hint="eastAsia"/>
                <w:szCs w:val="21"/>
              </w:rPr>
              <w:t>Q8.5.4</w:t>
            </w:r>
          </w:p>
        </w:tc>
        <w:tc>
          <w:tcPr>
            <w:tcW w:w="10004" w:type="dxa"/>
          </w:tcPr>
          <w:p w14:paraId="1043FA97" w14:textId="77777777" w:rsidR="000C6F14" w:rsidRDefault="000C6F14" w:rsidP="000C6F14">
            <w:pPr>
              <w:ind w:firstLineChars="200" w:firstLine="420"/>
            </w:pPr>
            <w:r>
              <w:rPr>
                <w:rFonts w:hint="eastAsia"/>
              </w:rPr>
              <w:t>采购电器件包缠绕膜包裹，再由纸箱包装，对部件进行防护；仓库设多层货架，离地放置。板材用</w:t>
            </w:r>
          </w:p>
          <w:p w14:paraId="35AF992B" w14:textId="1AF13399" w:rsidR="009A3130" w:rsidRDefault="000C6F14" w:rsidP="000C6F14">
            <w:pPr>
              <w:ind w:firstLineChars="200" w:firstLine="420"/>
            </w:pPr>
            <w:r>
              <w:rPr>
                <w:rFonts w:hint="eastAsia"/>
              </w:rPr>
              <w:t>成品出货产品内部由塑料袋包装，内放泡沫防震，再纸箱包装，运输放置木托架。上下车用行车或叉车进行搬运。</w:t>
            </w:r>
          </w:p>
        </w:tc>
        <w:tc>
          <w:tcPr>
            <w:tcW w:w="1585" w:type="dxa"/>
          </w:tcPr>
          <w:p w14:paraId="2C93D7D8" w14:textId="77777777" w:rsidR="009A3130" w:rsidRDefault="009A3130"/>
        </w:tc>
      </w:tr>
      <w:tr w:rsidR="009A3130" w14:paraId="676E239E" w14:textId="77777777">
        <w:trPr>
          <w:trHeight w:val="745"/>
        </w:trPr>
        <w:tc>
          <w:tcPr>
            <w:tcW w:w="2160" w:type="dxa"/>
          </w:tcPr>
          <w:p w14:paraId="3F0F5619" w14:textId="77777777" w:rsidR="009A3130" w:rsidRDefault="00C44294">
            <w:pPr>
              <w:rPr>
                <w:rFonts w:ascii="宋体" w:hAnsi="宋体" w:cs="Arial"/>
                <w:szCs w:val="21"/>
              </w:rPr>
            </w:pPr>
            <w:r>
              <w:rPr>
                <w:rFonts w:ascii="宋体" w:hAnsi="宋体" w:cs="Arial" w:hint="eastAsia"/>
                <w:szCs w:val="21"/>
              </w:rPr>
              <w:t>生产和服务提供的更改控制</w:t>
            </w:r>
          </w:p>
        </w:tc>
        <w:tc>
          <w:tcPr>
            <w:tcW w:w="960" w:type="dxa"/>
          </w:tcPr>
          <w:p w14:paraId="4A66C696" w14:textId="77777777" w:rsidR="009A3130" w:rsidRDefault="00C44294">
            <w:pPr>
              <w:rPr>
                <w:rFonts w:ascii="宋体" w:hAnsi="宋体" w:cs="Arial"/>
                <w:szCs w:val="21"/>
              </w:rPr>
            </w:pPr>
            <w:r>
              <w:rPr>
                <w:rFonts w:ascii="宋体" w:hAnsi="宋体" w:cs="Arial" w:hint="eastAsia"/>
                <w:szCs w:val="21"/>
              </w:rPr>
              <w:t>Q8.5.6</w:t>
            </w:r>
          </w:p>
        </w:tc>
        <w:tc>
          <w:tcPr>
            <w:tcW w:w="10004" w:type="dxa"/>
          </w:tcPr>
          <w:p w14:paraId="63DD4999" w14:textId="77777777" w:rsidR="009A3130" w:rsidRDefault="00C44294">
            <w:pPr>
              <w:ind w:firstLineChars="200" w:firstLine="420"/>
            </w:pPr>
            <w:r>
              <w:rPr>
                <w:rFonts w:hint="eastAsia"/>
              </w:rPr>
              <w:t>公司使用的办公软件钉钉内技术文件变更单系统模块，内有技术要求更改审批流程，由相关部门提出，批准后由技术部修改图纸，</w:t>
            </w:r>
            <w:proofErr w:type="gramStart"/>
            <w:r>
              <w:rPr>
                <w:rFonts w:hint="eastAsia"/>
              </w:rPr>
              <w:t>以总体</w:t>
            </w:r>
            <w:proofErr w:type="gramEnd"/>
            <w:r>
              <w:rPr>
                <w:rFonts w:hint="eastAsia"/>
              </w:rPr>
              <w:t>满足客户要求。</w:t>
            </w:r>
          </w:p>
          <w:p w14:paraId="3B5D5C02" w14:textId="77777777" w:rsidR="009A3130" w:rsidRDefault="00C44294">
            <w:pPr>
              <w:ind w:firstLineChars="200" w:firstLine="420"/>
            </w:pPr>
            <w:r>
              <w:rPr>
                <w:rFonts w:hint="eastAsia"/>
              </w:rPr>
              <w:t>更改有两种情况，内部原因和客户原因。</w:t>
            </w:r>
          </w:p>
          <w:p w14:paraId="079F8203" w14:textId="77777777" w:rsidR="009A3130" w:rsidRDefault="00C44294">
            <w:pPr>
              <w:ind w:firstLineChars="200" w:firstLine="420"/>
            </w:pPr>
            <w:r>
              <w:rPr>
                <w:rFonts w:hint="eastAsia"/>
              </w:rPr>
              <w:t>内部原因由生产部发起，公司评估，及时处置。</w:t>
            </w:r>
          </w:p>
          <w:p w14:paraId="0D4B52EF" w14:textId="77777777" w:rsidR="009A3130" w:rsidRDefault="00C44294">
            <w:pPr>
              <w:ind w:firstLineChars="200" w:firstLine="420"/>
            </w:pPr>
            <w:r>
              <w:rPr>
                <w:rFonts w:hint="eastAsia"/>
              </w:rPr>
              <w:t>客户原因由销售部发起，公司重新报价（损失部分），公司评估审批，及时处置。</w:t>
            </w:r>
          </w:p>
        </w:tc>
        <w:tc>
          <w:tcPr>
            <w:tcW w:w="1585" w:type="dxa"/>
          </w:tcPr>
          <w:p w14:paraId="1DB943E3" w14:textId="77777777" w:rsidR="009A3130" w:rsidRDefault="009A3130"/>
        </w:tc>
      </w:tr>
      <w:tr w:rsidR="009A3130" w14:paraId="4E6F8D1E" w14:textId="77777777">
        <w:trPr>
          <w:trHeight w:val="745"/>
        </w:trPr>
        <w:tc>
          <w:tcPr>
            <w:tcW w:w="2160" w:type="dxa"/>
          </w:tcPr>
          <w:p w14:paraId="07596188" w14:textId="77777777" w:rsidR="009A3130" w:rsidRDefault="00C44294">
            <w:pPr>
              <w:rPr>
                <w:rFonts w:ascii="宋体" w:hAnsi="宋体" w:cs="Arial"/>
                <w:szCs w:val="21"/>
              </w:rPr>
            </w:pPr>
            <w:r>
              <w:rPr>
                <w:rFonts w:ascii="宋体" w:hAnsi="宋体" w:cs="Arial" w:hint="eastAsia"/>
                <w:szCs w:val="21"/>
              </w:rPr>
              <w:t>环境因素/危险源辨识与评价</w:t>
            </w:r>
          </w:p>
        </w:tc>
        <w:tc>
          <w:tcPr>
            <w:tcW w:w="960" w:type="dxa"/>
          </w:tcPr>
          <w:p w14:paraId="0AFF5EEC" w14:textId="77777777" w:rsidR="009A3130" w:rsidRDefault="00C44294">
            <w:pPr>
              <w:rPr>
                <w:rFonts w:ascii="宋体" w:hAnsi="宋体" w:cs="Arial"/>
                <w:szCs w:val="21"/>
              </w:rPr>
            </w:pPr>
            <w:r>
              <w:rPr>
                <w:rFonts w:ascii="宋体" w:hAnsi="宋体" w:cs="Arial" w:hint="eastAsia"/>
                <w:szCs w:val="21"/>
              </w:rPr>
              <w:t>E/O</w:t>
            </w:r>
          </w:p>
          <w:p w14:paraId="01E94646" w14:textId="77777777" w:rsidR="009A3130" w:rsidRDefault="00C44294">
            <w:pPr>
              <w:rPr>
                <w:rFonts w:ascii="宋体" w:hAnsi="宋体" w:cs="Arial"/>
                <w:szCs w:val="21"/>
              </w:rPr>
            </w:pPr>
            <w:r>
              <w:rPr>
                <w:rFonts w:ascii="宋体" w:hAnsi="宋体" w:cs="Arial" w:hint="eastAsia"/>
                <w:szCs w:val="21"/>
              </w:rPr>
              <w:t>6.1.2</w:t>
            </w:r>
          </w:p>
        </w:tc>
        <w:tc>
          <w:tcPr>
            <w:tcW w:w="10004" w:type="dxa"/>
          </w:tcPr>
          <w:p w14:paraId="6D39AA4B" w14:textId="77777777" w:rsidR="009A3130" w:rsidRDefault="00C44294">
            <w:pPr>
              <w:ind w:firstLineChars="200" w:firstLine="420"/>
              <w:rPr>
                <w:rFonts w:ascii="宋体" w:hAnsi="宋体" w:cs="Arial"/>
                <w:szCs w:val="21"/>
              </w:rPr>
            </w:pPr>
            <w:r>
              <w:rPr>
                <w:rFonts w:hint="eastAsia"/>
              </w:rPr>
              <w:t>由公司统一进</w:t>
            </w:r>
            <w:r>
              <w:rPr>
                <w:rFonts w:ascii="宋体" w:hAnsi="宋体" w:cs="Arial" w:hint="eastAsia"/>
                <w:szCs w:val="21"/>
              </w:rPr>
              <w:t>环境因素/危险源辨识与评价,涉及车间的重要环境因素：</w:t>
            </w:r>
            <w:r w:rsidRPr="00CC46A6">
              <w:rPr>
                <w:rFonts w:ascii="宋体" w:hAnsi="宋体" w:cs="Arial" w:hint="eastAsia"/>
                <w:szCs w:val="21"/>
              </w:rPr>
              <w:t>固废排放、</w:t>
            </w:r>
            <w:r>
              <w:rPr>
                <w:rFonts w:ascii="宋体" w:hAnsi="宋体" w:cs="Arial" w:hint="eastAsia"/>
                <w:szCs w:val="21"/>
              </w:rPr>
              <w:t>用电超出负荷、线路老化、吸烟等可能引起的火灾事故，外部车辆、生产运行时噪声的排放；</w:t>
            </w:r>
          </w:p>
          <w:p w14:paraId="5846E84C" w14:textId="58872A9D" w:rsidR="009A3130" w:rsidRDefault="00C44294">
            <w:pPr>
              <w:ind w:firstLineChars="200" w:firstLine="420"/>
              <w:rPr>
                <w:rFonts w:ascii="宋体" w:hAnsi="宋体" w:cs="Arial"/>
                <w:szCs w:val="21"/>
              </w:rPr>
            </w:pPr>
            <w:r>
              <w:rPr>
                <w:rFonts w:ascii="宋体" w:hAnsi="宋体" w:cs="Arial" w:hint="eastAsia"/>
                <w:szCs w:val="21"/>
              </w:rPr>
              <w:t>涉及车间的</w:t>
            </w:r>
            <w:r w:rsidR="00CC46A6">
              <w:rPr>
                <w:rFonts w:ascii="宋体" w:hAnsi="宋体" w:cs="Arial" w:hint="eastAsia"/>
                <w:szCs w:val="21"/>
              </w:rPr>
              <w:t>重要</w:t>
            </w:r>
            <w:r>
              <w:rPr>
                <w:rFonts w:ascii="宋体" w:hAnsi="宋体" w:cs="Arial" w:hint="eastAsia"/>
                <w:szCs w:val="21"/>
              </w:rPr>
              <w:t>危险源清单：火灾、触电、人员伤亡。</w:t>
            </w:r>
          </w:p>
        </w:tc>
        <w:tc>
          <w:tcPr>
            <w:tcW w:w="1585" w:type="dxa"/>
          </w:tcPr>
          <w:p w14:paraId="334A8F7D" w14:textId="77777777" w:rsidR="009A3130" w:rsidRDefault="009A3130"/>
        </w:tc>
      </w:tr>
      <w:tr w:rsidR="009A3130" w14:paraId="7CF02088" w14:textId="77777777">
        <w:trPr>
          <w:trHeight w:val="745"/>
        </w:trPr>
        <w:tc>
          <w:tcPr>
            <w:tcW w:w="2160" w:type="dxa"/>
          </w:tcPr>
          <w:p w14:paraId="2885A884" w14:textId="77777777" w:rsidR="009A3130" w:rsidRDefault="00C44294">
            <w:pPr>
              <w:rPr>
                <w:rFonts w:ascii="宋体" w:hAnsi="宋体" w:cs="Arial"/>
                <w:szCs w:val="21"/>
              </w:rPr>
            </w:pPr>
            <w:r>
              <w:rPr>
                <w:rFonts w:ascii="宋体" w:hAnsi="宋体" w:cs="Arial" w:hint="eastAsia"/>
                <w:szCs w:val="21"/>
              </w:rPr>
              <w:t>重要环境因素/危险源措施</w:t>
            </w:r>
          </w:p>
        </w:tc>
        <w:tc>
          <w:tcPr>
            <w:tcW w:w="960" w:type="dxa"/>
          </w:tcPr>
          <w:p w14:paraId="2A9EAA05" w14:textId="77777777" w:rsidR="009A3130" w:rsidRDefault="00C44294">
            <w:pPr>
              <w:rPr>
                <w:rFonts w:ascii="宋体" w:hAnsi="宋体" w:cs="Arial"/>
                <w:szCs w:val="21"/>
              </w:rPr>
            </w:pPr>
            <w:r>
              <w:rPr>
                <w:rFonts w:ascii="宋体" w:hAnsi="宋体" w:cs="Arial" w:hint="eastAsia"/>
                <w:szCs w:val="21"/>
              </w:rPr>
              <w:t>E/O</w:t>
            </w:r>
          </w:p>
          <w:p w14:paraId="23ED4208" w14:textId="77777777" w:rsidR="009A3130" w:rsidRDefault="00C44294">
            <w:pPr>
              <w:rPr>
                <w:rFonts w:ascii="宋体" w:hAnsi="宋体" w:cs="Arial"/>
                <w:szCs w:val="21"/>
              </w:rPr>
            </w:pPr>
            <w:r>
              <w:rPr>
                <w:rFonts w:ascii="宋体" w:hAnsi="宋体" w:cs="Arial" w:hint="eastAsia"/>
                <w:szCs w:val="21"/>
              </w:rPr>
              <w:t>6.1.4</w:t>
            </w:r>
          </w:p>
        </w:tc>
        <w:tc>
          <w:tcPr>
            <w:tcW w:w="10004" w:type="dxa"/>
          </w:tcPr>
          <w:p w14:paraId="600AF9EE" w14:textId="6F79668B" w:rsidR="009A3130" w:rsidRDefault="00C44294">
            <w:pPr>
              <w:ind w:firstLineChars="200" w:firstLine="420"/>
              <w:rPr>
                <w:rFonts w:ascii="宋体" w:hAnsi="宋体" w:cs="Arial"/>
                <w:szCs w:val="21"/>
              </w:rPr>
            </w:pPr>
            <w:r>
              <w:rPr>
                <w:rFonts w:ascii="宋体" w:hAnsi="宋体" w:cs="Arial" w:hint="eastAsia"/>
                <w:szCs w:val="21"/>
              </w:rPr>
              <w:t>固</w:t>
            </w:r>
            <w:proofErr w:type="gramStart"/>
            <w:r>
              <w:rPr>
                <w:rFonts w:ascii="宋体" w:hAnsi="宋体" w:cs="Arial" w:hint="eastAsia"/>
                <w:szCs w:val="21"/>
              </w:rPr>
              <w:t>废及时</w:t>
            </w:r>
            <w:proofErr w:type="gramEnd"/>
            <w:r>
              <w:rPr>
                <w:rFonts w:ascii="宋体" w:hAnsi="宋体" w:cs="Arial" w:hint="eastAsia"/>
                <w:szCs w:val="21"/>
              </w:rPr>
              <w:t>收集，由</w:t>
            </w:r>
            <w:r w:rsidR="00421EA5">
              <w:rPr>
                <w:rFonts w:ascii="宋体" w:hAnsi="宋体" w:cs="Arial" w:hint="eastAsia"/>
                <w:szCs w:val="21"/>
              </w:rPr>
              <w:t>办公室</w:t>
            </w:r>
            <w:r>
              <w:rPr>
                <w:rFonts w:ascii="宋体" w:hAnsi="宋体" w:cs="Arial" w:hint="eastAsia"/>
                <w:szCs w:val="21"/>
              </w:rPr>
              <w:t>统一策划处置；电线路纳入每年度基础设施检修检查用、公司装有用电安全防护装置；由</w:t>
            </w:r>
            <w:r w:rsidR="00421EA5">
              <w:rPr>
                <w:rFonts w:ascii="宋体" w:hAnsi="宋体" w:cs="Arial" w:hint="eastAsia"/>
                <w:szCs w:val="21"/>
              </w:rPr>
              <w:t>办公室</w:t>
            </w:r>
            <w:r>
              <w:rPr>
                <w:rFonts w:ascii="宋体" w:hAnsi="宋体" w:cs="Arial" w:hint="eastAsia"/>
                <w:szCs w:val="21"/>
              </w:rPr>
              <w:t>统一张贴禁烟标志、检查用电情况以预防火灾事故的预防策划；车间人员着装工作服装，以预防用电安全。并采取早班教育强调安全事故。外部车辆、生产运行时噪声的排放主要策划及时关注、提醒。</w:t>
            </w:r>
          </w:p>
        </w:tc>
        <w:tc>
          <w:tcPr>
            <w:tcW w:w="1585" w:type="dxa"/>
          </w:tcPr>
          <w:p w14:paraId="2023152D" w14:textId="77777777" w:rsidR="009A3130" w:rsidRDefault="009A3130"/>
        </w:tc>
      </w:tr>
      <w:tr w:rsidR="009A3130" w14:paraId="7D09410E" w14:textId="77777777">
        <w:trPr>
          <w:trHeight w:val="745"/>
        </w:trPr>
        <w:tc>
          <w:tcPr>
            <w:tcW w:w="2160" w:type="dxa"/>
          </w:tcPr>
          <w:p w14:paraId="231D02A9" w14:textId="77777777" w:rsidR="009A3130" w:rsidRDefault="00C44294">
            <w:pPr>
              <w:rPr>
                <w:rFonts w:ascii="宋体" w:hAnsi="宋体" w:cs="Arial"/>
                <w:szCs w:val="21"/>
              </w:rPr>
            </w:pPr>
            <w:r>
              <w:rPr>
                <w:rFonts w:ascii="宋体" w:hAnsi="宋体" w:cs="Arial" w:hint="eastAsia"/>
                <w:szCs w:val="21"/>
              </w:rPr>
              <w:t>运行策划和控制</w:t>
            </w:r>
          </w:p>
        </w:tc>
        <w:tc>
          <w:tcPr>
            <w:tcW w:w="960" w:type="dxa"/>
          </w:tcPr>
          <w:p w14:paraId="2AFBCD9C" w14:textId="77777777" w:rsidR="009A3130" w:rsidRDefault="00C44294">
            <w:pPr>
              <w:rPr>
                <w:rFonts w:ascii="宋体" w:hAnsi="宋体" w:cs="Arial"/>
                <w:szCs w:val="21"/>
              </w:rPr>
            </w:pPr>
            <w:r>
              <w:rPr>
                <w:rFonts w:ascii="宋体" w:hAnsi="宋体" w:cs="Arial" w:hint="eastAsia"/>
                <w:szCs w:val="21"/>
              </w:rPr>
              <w:t>E/O8.1</w:t>
            </w:r>
          </w:p>
        </w:tc>
        <w:tc>
          <w:tcPr>
            <w:tcW w:w="10004" w:type="dxa"/>
          </w:tcPr>
          <w:p w14:paraId="12B505CA" w14:textId="0020B756" w:rsidR="001F3A4C" w:rsidRDefault="001F3A4C" w:rsidP="001F3A4C">
            <w:pPr>
              <w:ind w:firstLineChars="200" w:firstLine="420"/>
              <w:rPr>
                <w:rFonts w:hint="eastAsia"/>
              </w:rPr>
            </w:pPr>
            <w:r>
              <w:rPr>
                <w:rFonts w:hint="eastAsia"/>
              </w:rPr>
              <w:t>编制与环境职业健康安全体系运行控制有关的</w:t>
            </w:r>
            <w:r w:rsidR="00421EA5" w:rsidRPr="008C2A4C">
              <w:rPr>
                <w:rFonts w:hint="eastAsia"/>
              </w:rPr>
              <w:t>《环境因素识别与评价管理程序》、</w:t>
            </w:r>
            <w:r>
              <w:rPr>
                <w:rFonts w:hint="eastAsia"/>
              </w:rPr>
              <w:t>《</w:t>
            </w:r>
            <w:r w:rsidR="00421EA5" w:rsidRPr="00421EA5">
              <w:rPr>
                <w:rFonts w:hint="eastAsia"/>
              </w:rPr>
              <w:t>危险源辨识与风险评价控制措施管理程序</w:t>
            </w:r>
            <w:r>
              <w:rPr>
                <w:rFonts w:hint="eastAsia"/>
              </w:rPr>
              <w:t>》、《</w:t>
            </w:r>
            <w:r w:rsidR="00421EA5" w:rsidRPr="008C2A4C">
              <w:rPr>
                <w:rFonts w:hint="eastAsia"/>
              </w:rPr>
              <w:t>环境和安全运行控制程序</w:t>
            </w:r>
            <w:r>
              <w:rPr>
                <w:rFonts w:hint="eastAsia"/>
              </w:rPr>
              <w:t>》、《</w:t>
            </w:r>
            <w:r w:rsidR="00421EA5" w:rsidRPr="008C2A4C">
              <w:rPr>
                <w:rFonts w:hint="eastAsia"/>
              </w:rPr>
              <w:t>改进管理程序</w:t>
            </w:r>
            <w:r>
              <w:rPr>
                <w:rFonts w:hint="eastAsia"/>
              </w:rPr>
              <w:t>》、《风险和机遇的应对控制程序》《应急准备与响应控制程序》等，第三层环境管理文件有</w:t>
            </w:r>
            <w:r w:rsidR="00421EA5" w:rsidRPr="008C2A4C">
              <w:rPr>
                <w:rFonts w:hint="eastAsia"/>
              </w:rPr>
              <w:t>职工健康保护管理规定</w:t>
            </w:r>
            <w:r>
              <w:rPr>
                <w:rFonts w:hint="eastAsia"/>
              </w:rPr>
              <w:t>、消防工作管理规定、</w:t>
            </w:r>
            <w:r w:rsidR="00421EA5" w:rsidRPr="008C2A4C">
              <w:rPr>
                <w:rFonts w:hint="eastAsia"/>
              </w:rPr>
              <w:t>废弃物管理规定</w:t>
            </w:r>
            <w:r>
              <w:rPr>
                <w:rFonts w:hint="eastAsia"/>
              </w:rPr>
              <w:t>、</w:t>
            </w:r>
            <w:r w:rsidR="00421EA5" w:rsidRPr="008C2A4C">
              <w:rPr>
                <w:rFonts w:hint="eastAsia"/>
              </w:rPr>
              <w:t>新</w:t>
            </w:r>
            <w:r w:rsidR="00421EA5" w:rsidRPr="008C2A4C">
              <w:rPr>
                <w:rFonts w:hint="eastAsia"/>
              </w:rPr>
              <w:t>\</w:t>
            </w:r>
            <w:r w:rsidR="00421EA5" w:rsidRPr="008C2A4C">
              <w:rPr>
                <w:rFonts w:hint="eastAsia"/>
              </w:rPr>
              <w:t>改</w:t>
            </w:r>
            <w:r w:rsidR="00421EA5" w:rsidRPr="008C2A4C">
              <w:rPr>
                <w:rFonts w:hint="eastAsia"/>
              </w:rPr>
              <w:t>\</w:t>
            </w:r>
            <w:r w:rsidR="00421EA5" w:rsidRPr="008C2A4C">
              <w:rPr>
                <w:rFonts w:hint="eastAsia"/>
              </w:rPr>
              <w:t>扩建项目环境管理办法</w:t>
            </w:r>
            <w:r>
              <w:rPr>
                <w:rFonts w:hint="eastAsia"/>
              </w:rPr>
              <w:t>、</w:t>
            </w:r>
            <w:r w:rsidR="008C2A4C" w:rsidRPr="008C2A4C">
              <w:rPr>
                <w:rFonts w:hint="eastAsia"/>
              </w:rPr>
              <w:t>危险化学品管理制度</w:t>
            </w:r>
            <w:r>
              <w:rPr>
                <w:rFonts w:hint="eastAsia"/>
              </w:rPr>
              <w:t>、噪声控制作业指导书、节水节电管理作业指导书等。</w:t>
            </w:r>
          </w:p>
          <w:p w14:paraId="45ABD6AC" w14:textId="0203DC98" w:rsidR="001F3A4C" w:rsidRDefault="001F3A4C" w:rsidP="001F3A4C">
            <w:pPr>
              <w:rPr>
                <w:rFonts w:hint="eastAsia"/>
              </w:rPr>
            </w:pPr>
            <w:r>
              <w:rPr>
                <w:rFonts w:hint="eastAsia"/>
              </w:rPr>
              <w:lastRenderedPageBreak/>
              <w:t>生产部</w:t>
            </w:r>
            <w:r>
              <w:rPr>
                <w:rFonts w:hint="eastAsia"/>
              </w:rPr>
              <w:t>办公地点在</w:t>
            </w:r>
            <w:r>
              <w:rPr>
                <w:rFonts w:hint="eastAsia"/>
              </w:rPr>
              <w:t>车间</w:t>
            </w:r>
            <w:r>
              <w:rPr>
                <w:rFonts w:hint="eastAsia"/>
              </w:rPr>
              <w:t>，配备灭火器，灭火器也都在有</w:t>
            </w:r>
            <w:proofErr w:type="gramStart"/>
            <w:r>
              <w:rPr>
                <w:rFonts w:hint="eastAsia"/>
              </w:rPr>
              <w:t>效区</w:t>
            </w:r>
            <w:proofErr w:type="gramEnd"/>
            <w:r>
              <w:rPr>
                <w:rFonts w:hint="eastAsia"/>
              </w:rPr>
              <w:t>内。</w:t>
            </w:r>
            <w:r>
              <w:rPr>
                <w:rFonts w:hint="eastAsia"/>
              </w:rPr>
              <w:t xml:space="preserve"> </w:t>
            </w:r>
          </w:p>
          <w:p w14:paraId="6C57587A" w14:textId="77777777" w:rsidR="001F3A4C" w:rsidRDefault="001F3A4C" w:rsidP="001F3A4C">
            <w:pPr>
              <w:rPr>
                <w:rFonts w:hint="eastAsia"/>
              </w:rPr>
            </w:pPr>
            <w:r>
              <w:rPr>
                <w:rFonts w:hint="eastAsia"/>
              </w:rPr>
              <w:t>办公场所的垃圾能够分类处置都有分类标识。生产未有生产废水排放。</w:t>
            </w:r>
          </w:p>
          <w:p w14:paraId="6DEA31E9" w14:textId="77777777" w:rsidR="001F3A4C" w:rsidRDefault="001F3A4C" w:rsidP="001F3A4C">
            <w:pPr>
              <w:rPr>
                <w:rFonts w:hint="eastAsia"/>
              </w:rPr>
            </w:pPr>
            <w:r>
              <w:rPr>
                <w:rFonts w:hint="eastAsia"/>
              </w:rPr>
              <w:t>提供了每个月的水电消耗统计表。对每个月的水电消费进行了统计。</w:t>
            </w:r>
          </w:p>
          <w:p w14:paraId="4C899F92" w14:textId="535C78BE" w:rsidR="001F3A4C" w:rsidRDefault="001F3A4C" w:rsidP="001F3A4C">
            <w:pPr>
              <w:rPr>
                <w:rFonts w:hint="eastAsia"/>
              </w:rPr>
            </w:pPr>
            <w:r>
              <w:rPr>
                <w:rFonts w:hint="eastAsia"/>
              </w:rPr>
              <w:t>查</w:t>
            </w:r>
            <w:r>
              <w:rPr>
                <w:rFonts w:hint="eastAsia"/>
              </w:rPr>
              <w:t>生产</w:t>
            </w:r>
            <w:r>
              <w:rPr>
                <w:rFonts w:hint="eastAsia"/>
              </w:rPr>
              <w:t>部的低配电设施，现场环境卫生整洁，封闭情况完好，电工防护设施都能配备，现场暂无垃圾存放情况。</w:t>
            </w:r>
          </w:p>
          <w:p w14:paraId="56BB7B7B" w14:textId="21AA61ED" w:rsidR="001F3A4C" w:rsidRDefault="001F3A4C" w:rsidP="001F3A4C">
            <w:pPr>
              <w:rPr>
                <w:rFonts w:hint="eastAsia"/>
              </w:rPr>
            </w:pPr>
            <w:r>
              <w:rPr>
                <w:rFonts w:hint="eastAsia"/>
              </w:rPr>
              <w:t>提供</w:t>
            </w:r>
            <w:r>
              <w:rPr>
                <w:rFonts w:hint="eastAsia"/>
              </w:rPr>
              <w:t>生产部</w:t>
            </w:r>
            <w:r>
              <w:rPr>
                <w:rFonts w:hint="eastAsia"/>
              </w:rPr>
              <w:t>员工的体检。为</w:t>
            </w:r>
            <w:r>
              <w:rPr>
                <w:rFonts w:hint="eastAsia"/>
              </w:rPr>
              <w:t>生产部</w:t>
            </w:r>
            <w:r>
              <w:rPr>
                <w:rFonts w:hint="eastAsia"/>
              </w:rPr>
              <w:t>人员养老保险。与员工签订劳动合同。</w:t>
            </w:r>
          </w:p>
          <w:p w14:paraId="717CF68C" w14:textId="0B468067" w:rsidR="001F3A4C" w:rsidRDefault="001F3A4C" w:rsidP="001F3A4C">
            <w:pPr>
              <w:rPr>
                <w:rFonts w:hint="eastAsia"/>
              </w:rPr>
            </w:pPr>
            <w:r>
              <w:rPr>
                <w:rFonts w:hint="eastAsia"/>
              </w:rPr>
              <w:t>生产部</w:t>
            </w:r>
            <w:r>
              <w:rPr>
                <w:rFonts w:hint="eastAsia"/>
              </w:rPr>
              <w:t>与行政部组织每月对现场安全检查，提供安全检查记录，检查内容有：现场卫生、安全生产、消防设施、现场管理等，符合要求。每月组织进行安全生产会议，提供会议记录。</w:t>
            </w:r>
          </w:p>
          <w:p w14:paraId="3E19FCD4" w14:textId="5A217B18" w:rsidR="009A3130" w:rsidRDefault="001F3A4C" w:rsidP="001F3A4C">
            <w:r>
              <w:rPr>
                <w:rFonts w:hint="eastAsia"/>
              </w:rPr>
              <w:t>生产部</w:t>
            </w:r>
            <w:r>
              <w:rPr>
                <w:rFonts w:hint="eastAsia"/>
              </w:rPr>
              <w:t>对公司生产设备制定操作规程并进行安全运行检查。</w:t>
            </w:r>
            <w:r>
              <w:rPr>
                <w:rFonts w:hint="eastAsia"/>
              </w:rPr>
              <w:t>生产部</w:t>
            </w:r>
            <w:r>
              <w:rPr>
                <w:rFonts w:hint="eastAsia"/>
              </w:rPr>
              <w:t>办公区域电器设备维护较好。</w:t>
            </w:r>
          </w:p>
        </w:tc>
        <w:tc>
          <w:tcPr>
            <w:tcW w:w="1585" w:type="dxa"/>
          </w:tcPr>
          <w:p w14:paraId="060528FC" w14:textId="77777777" w:rsidR="009A3130" w:rsidRDefault="009A3130"/>
          <w:p w14:paraId="0F020878" w14:textId="77777777" w:rsidR="009A3130" w:rsidRDefault="009A3130"/>
          <w:p w14:paraId="5C0B8A8E" w14:textId="77777777" w:rsidR="009A3130" w:rsidRDefault="009A3130"/>
          <w:p w14:paraId="41CF54CF" w14:textId="77777777" w:rsidR="009A3130" w:rsidRDefault="009A3130"/>
          <w:p w14:paraId="49F56044" w14:textId="77777777" w:rsidR="009A3130" w:rsidRDefault="009A3130"/>
          <w:p w14:paraId="657AED16" w14:textId="77777777" w:rsidR="009A3130" w:rsidRDefault="009A3130"/>
          <w:p w14:paraId="37E663C6" w14:textId="77777777" w:rsidR="009A3130" w:rsidRDefault="009A3130"/>
          <w:p w14:paraId="1C8E634C" w14:textId="77777777" w:rsidR="009A3130" w:rsidRDefault="009A3130"/>
          <w:p w14:paraId="1D840F36" w14:textId="77777777" w:rsidR="009A3130" w:rsidRDefault="009A3130"/>
          <w:p w14:paraId="68CF8AB5" w14:textId="207B83A3" w:rsidR="009A3130" w:rsidRDefault="009A3130"/>
        </w:tc>
      </w:tr>
      <w:tr w:rsidR="009A3130" w14:paraId="7CE5C571" w14:textId="77777777">
        <w:trPr>
          <w:trHeight w:val="745"/>
        </w:trPr>
        <w:tc>
          <w:tcPr>
            <w:tcW w:w="2160" w:type="dxa"/>
          </w:tcPr>
          <w:p w14:paraId="6711A73A" w14:textId="77777777" w:rsidR="009A3130" w:rsidRDefault="00C44294">
            <w:pPr>
              <w:rPr>
                <w:rFonts w:ascii="宋体" w:hAnsi="宋体" w:cs="Arial"/>
                <w:szCs w:val="21"/>
              </w:rPr>
            </w:pPr>
            <w:r>
              <w:rPr>
                <w:rFonts w:ascii="宋体" w:hAnsi="宋体" w:cs="Arial" w:hint="eastAsia"/>
                <w:szCs w:val="21"/>
              </w:rPr>
              <w:t>应急准备和响应</w:t>
            </w:r>
          </w:p>
        </w:tc>
        <w:tc>
          <w:tcPr>
            <w:tcW w:w="960" w:type="dxa"/>
          </w:tcPr>
          <w:p w14:paraId="2B4940B3" w14:textId="77777777" w:rsidR="009A3130" w:rsidRDefault="00C44294">
            <w:pPr>
              <w:rPr>
                <w:rFonts w:ascii="宋体" w:hAnsi="宋体" w:cs="Arial"/>
                <w:szCs w:val="21"/>
              </w:rPr>
            </w:pPr>
            <w:r>
              <w:rPr>
                <w:rFonts w:ascii="宋体" w:hAnsi="宋体" w:cs="Arial" w:hint="eastAsia"/>
                <w:szCs w:val="21"/>
              </w:rPr>
              <w:t>E/O8.2</w:t>
            </w:r>
          </w:p>
        </w:tc>
        <w:tc>
          <w:tcPr>
            <w:tcW w:w="10004" w:type="dxa"/>
          </w:tcPr>
          <w:p w14:paraId="3443EAB2" w14:textId="77777777" w:rsidR="009A3130" w:rsidRDefault="00C44294">
            <w:pPr>
              <w:ind w:firstLineChars="200" w:firstLine="420"/>
              <w:rPr>
                <w:rFonts w:ascii="宋体" w:hAnsi="宋体" w:cs="Arial"/>
                <w:szCs w:val="21"/>
              </w:rPr>
            </w:pPr>
            <w:r>
              <w:rPr>
                <w:rFonts w:ascii="宋体" w:hAnsi="宋体" w:cs="Arial" w:hint="eastAsia"/>
                <w:szCs w:val="21"/>
              </w:rPr>
              <w:t>编制了《应急准备和响应控制程序》，提供了机械伤害应急预案、火灾应急预案、触电事故应急预案、食物中毒应急预案，其中包括目的、适用范围、职责、应急处理细则、演习、必备资料等，相关内容基本充分。</w:t>
            </w:r>
          </w:p>
          <w:p w14:paraId="1C80F14A" w14:textId="77777777" w:rsidR="000E45CD" w:rsidRDefault="000E45CD" w:rsidP="000E45CD">
            <w:pPr>
              <w:rPr>
                <w:szCs w:val="21"/>
              </w:rPr>
            </w:pPr>
            <w:r>
              <w:rPr>
                <w:rFonts w:hint="eastAsia"/>
                <w:szCs w:val="21"/>
              </w:rPr>
              <w:t>策划成立了义务消防队，包括</w:t>
            </w:r>
            <w:r w:rsidRPr="00211613">
              <w:rPr>
                <w:rFonts w:ascii="宋体" w:hAnsi="宋体" w:hint="eastAsia"/>
                <w:szCs w:val="21"/>
              </w:rPr>
              <w:t>杨秀红、孙伟军、陈其川、冯周盛、陈英红、陈龙</w:t>
            </w:r>
            <w:r>
              <w:rPr>
                <w:rFonts w:hint="eastAsia"/>
                <w:szCs w:val="21"/>
              </w:rPr>
              <w:t>；应急预案包括紧急应变处理流程图、触电、火灾、有毒气体中毒、中暑应急预案等应急预案。通过以上评估，公司应急预案的制定基本合理。</w:t>
            </w:r>
          </w:p>
          <w:p w14:paraId="19B5642D" w14:textId="77777777" w:rsidR="000E45CD" w:rsidRDefault="000E45CD" w:rsidP="000E45CD">
            <w:pPr>
              <w:rPr>
                <w:szCs w:val="21"/>
              </w:rPr>
            </w:pPr>
            <w:r>
              <w:rPr>
                <w:rFonts w:hint="eastAsia"/>
                <w:szCs w:val="21"/>
              </w:rPr>
              <w:t>公司进行了消防灭火演练，查应急演练记录。提供了</w:t>
            </w:r>
            <w:r>
              <w:rPr>
                <w:rFonts w:hint="eastAsia"/>
                <w:szCs w:val="21"/>
              </w:rPr>
              <w:t>2</w:t>
            </w:r>
            <w:r>
              <w:rPr>
                <w:szCs w:val="21"/>
              </w:rPr>
              <w:t>02</w:t>
            </w:r>
            <w:r>
              <w:rPr>
                <w:rFonts w:hint="eastAsia"/>
                <w:szCs w:val="21"/>
              </w:rPr>
              <w:t>1</w:t>
            </w:r>
            <w:r>
              <w:rPr>
                <w:szCs w:val="21"/>
              </w:rPr>
              <w:t>.5.2</w:t>
            </w:r>
            <w:r>
              <w:rPr>
                <w:rFonts w:hint="eastAsia"/>
                <w:szCs w:val="21"/>
              </w:rPr>
              <w:t>0</w:t>
            </w:r>
            <w:r>
              <w:rPr>
                <w:rFonts w:hint="eastAsia"/>
                <w:szCs w:val="21"/>
              </w:rPr>
              <w:t>消防灭火演练，参加人员包括总指挥</w:t>
            </w:r>
            <w:r>
              <w:rPr>
                <w:rFonts w:ascii="宋体" w:hAnsi="宋体" w:hint="eastAsia"/>
                <w:szCs w:val="21"/>
              </w:rPr>
              <w:t>张仕明</w:t>
            </w:r>
            <w:r>
              <w:rPr>
                <w:rFonts w:hint="eastAsia"/>
                <w:szCs w:val="21"/>
              </w:rPr>
              <w:t>，策划</w:t>
            </w:r>
            <w:r w:rsidRPr="00626ED4">
              <w:rPr>
                <w:rFonts w:hint="eastAsia"/>
                <w:szCs w:val="21"/>
              </w:rPr>
              <w:t>杨秀红</w:t>
            </w:r>
            <w:r>
              <w:rPr>
                <w:rFonts w:hint="eastAsia"/>
                <w:szCs w:val="21"/>
              </w:rPr>
              <w:t>，员工</w:t>
            </w:r>
            <w:r w:rsidRPr="00211613">
              <w:rPr>
                <w:rFonts w:ascii="宋体" w:hAnsi="宋体" w:hint="eastAsia"/>
                <w:szCs w:val="21"/>
              </w:rPr>
              <w:t>张辉、杨秀红、孙伟军、陈其泽、陈其川、冯周盛、陈申闰、杨世樟、陈英红、陈 龙</w:t>
            </w:r>
            <w:r>
              <w:rPr>
                <w:rFonts w:hint="eastAsia"/>
                <w:szCs w:val="21"/>
              </w:rPr>
              <w:t>等</w:t>
            </w:r>
            <w:r>
              <w:rPr>
                <w:szCs w:val="21"/>
              </w:rPr>
              <w:t>10</w:t>
            </w:r>
            <w:r>
              <w:rPr>
                <w:rFonts w:hint="eastAsia"/>
                <w:szCs w:val="21"/>
              </w:rPr>
              <w:t>名员工，记录了演练过程，存在的问题主要为要加强消防技能的</w:t>
            </w:r>
            <w:proofErr w:type="gramStart"/>
            <w:r>
              <w:rPr>
                <w:rFonts w:hint="eastAsia"/>
                <w:szCs w:val="21"/>
              </w:rPr>
              <w:t>的</w:t>
            </w:r>
            <w:proofErr w:type="gramEnd"/>
            <w:r>
              <w:rPr>
                <w:rFonts w:hint="eastAsia"/>
                <w:szCs w:val="21"/>
              </w:rPr>
              <w:t>培训，普及全体员工的防火意识。并进行了总结评估。</w:t>
            </w:r>
          </w:p>
          <w:p w14:paraId="5ED0BFFA" w14:textId="77777777" w:rsidR="000E45CD" w:rsidRDefault="000E45CD" w:rsidP="000E45CD">
            <w:pPr>
              <w:rPr>
                <w:szCs w:val="21"/>
              </w:rPr>
            </w:pPr>
            <w:r>
              <w:rPr>
                <w:rFonts w:hint="eastAsia"/>
                <w:szCs w:val="21"/>
              </w:rPr>
              <w:t>另外提供了</w:t>
            </w:r>
            <w:r>
              <w:rPr>
                <w:rFonts w:hint="eastAsia"/>
                <w:szCs w:val="21"/>
              </w:rPr>
              <w:t>2</w:t>
            </w:r>
            <w:r>
              <w:rPr>
                <w:szCs w:val="21"/>
              </w:rPr>
              <w:t>021.3.</w:t>
            </w:r>
            <w:r>
              <w:rPr>
                <w:rFonts w:hint="eastAsia"/>
                <w:szCs w:val="21"/>
              </w:rPr>
              <w:t>10</w:t>
            </w:r>
            <w:r>
              <w:rPr>
                <w:rFonts w:hint="eastAsia"/>
                <w:szCs w:val="21"/>
              </w:rPr>
              <w:t>触电应急演练。</w:t>
            </w:r>
          </w:p>
          <w:p w14:paraId="3A9D9C3D" w14:textId="0961CB6A" w:rsidR="009A3130" w:rsidRDefault="000E45CD" w:rsidP="000E45CD">
            <w:r>
              <w:rPr>
                <w:rFonts w:hint="eastAsia"/>
                <w:szCs w:val="21"/>
              </w:rPr>
              <w:t>目前没有发生需响应的突发情况。应急管理基本符合要求要求。</w:t>
            </w:r>
          </w:p>
        </w:tc>
        <w:tc>
          <w:tcPr>
            <w:tcW w:w="1585" w:type="dxa"/>
          </w:tcPr>
          <w:p w14:paraId="4B7FB23E" w14:textId="77777777" w:rsidR="009A3130" w:rsidRDefault="009A3130"/>
        </w:tc>
      </w:tr>
    </w:tbl>
    <w:p w14:paraId="15D486DA" w14:textId="77777777" w:rsidR="009A3130" w:rsidRDefault="00C44294">
      <w:r>
        <w:ptab w:relativeTo="margin" w:alignment="center" w:leader="none"/>
      </w:r>
    </w:p>
    <w:p w14:paraId="154603FB" w14:textId="77777777" w:rsidR="009A3130" w:rsidRDefault="009A3130"/>
    <w:p w14:paraId="3A138329" w14:textId="77777777" w:rsidR="009A3130" w:rsidRDefault="009A3130"/>
    <w:p w14:paraId="199B809B" w14:textId="77777777" w:rsidR="009A3130" w:rsidRDefault="00C44294">
      <w:pPr>
        <w:pStyle w:val="a5"/>
      </w:pPr>
      <w:r>
        <w:rPr>
          <w:rFonts w:hint="eastAsia"/>
        </w:rPr>
        <w:t>说明：不符合标注</w:t>
      </w:r>
      <w:r>
        <w:rPr>
          <w:rFonts w:hint="eastAsia"/>
        </w:rPr>
        <w:t>N</w:t>
      </w:r>
    </w:p>
    <w:sectPr w:rsidR="009A313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22B8" w14:textId="77777777" w:rsidR="00DF111D" w:rsidRDefault="00DF111D">
      <w:r>
        <w:separator/>
      </w:r>
    </w:p>
  </w:endnote>
  <w:endnote w:type="continuationSeparator" w:id="0">
    <w:p w14:paraId="0F8FC45F" w14:textId="77777777" w:rsidR="00DF111D" w:rsidRDefault="00DF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3489B27" w14:textId="77777777" w:rsidR="009A3130" w:rsidRDefault="00C44294">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374F240" w14:textId="77777777" w:rsidR="009A3130" w:rsidRDefault="009A3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4E28" w14:textId="77777777" w:rsidR="00DF111D" w:rsidRDefault="00DF111D">
      <w:r>
        <w:separator/>
      </w:r>
    </w:p>
  </w:footnote>
  <w:footnote w:type="continuationSeparator" w:id="0">
    <w:p w14:paraId="39B613F6" w14:textId="77777777" w:rsidR="00DF111D" w:rsidRDefault="00DF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424D" w14:textId="77777777" w:rsidR="009A3130" w:rsidRDefault="00C4429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32C18B2" wp14:editId="3DBC33A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5814FF4" w14:textId="77777777" w:rsidR="009A3130" w:rsidRDefault="00C44294">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7815DF49" wp14:editId="7A23E302">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14:paraId="4DC8CEB8" w14:textId="77777777" w:rsidR="009A3130" w:rsidRDefault="00C4429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815DF49"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14:paraId="4DC8CEB8" w14:textId="77777777" w:rsidR="009A3130" w:rsidRDefault="00C4429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CE4FE29" w14:textId="77777777" w:rsidR="009A3130" w:rsidRDefault="009A31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C47E69"/>
    <w:multiLevelType w:val="singleLevel"/>
    <w:tmpl w:val="AAC47E69"/>
    <w:lvl w:ilvl="0">
      <w:start w:val="1"/>
      <w:numFmt w:val="decimal"/>
      <w:suff w:val="nothing"/>
      <w:lvlText w:val="%1、"/>
      <w:lvlJc w:val="left"/>
    </w:lvl>
  </w:abstractNum>
  <w:abstractNum w:abstractNumId="1" w15:restartNumberingAfterBreak="0">
    <w:nsid w:val="198F1B94"/>
    <w:multiLevelType w:val="singleLevel"/>
    <w:tmpl w:val="198F1B9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130"/>
    <w:rsid w:val="00022632"/>
    <w:rsid w:val="00023A25"/>
    <w:rsid w:val="000C6F14"/>
    <w:rsid w:val="000E45CD"/>
    <w:rsid w:val="00140BD4"/>
    <w:rsid w:val="001F3A4C"/>
    <w:rsid w:val="001F6C61"/>
    <w:rsid w:val="002D16E5"/>
    <w:rsid w:val="002D6AED"/>
    <w:rsid w:val="003154D9"/>
    <w:rsid w:val="003509DB"/>
    <w:rsid w:val="003C2F11"/>
    <w:rsid w:val="00421EA5"/>
    <w:rsid w:val="00483F75"/>
    <w:rsid w:val="0050347E"/>
    <w:rsid w:val="00504A25"/>
    <w:rsid w:val="0057374C"/>
    <w:rsid w:val="00646D70"/>
    <w:rsid w:val="00660F12"/>
    <w:rsid w:val="00673AAD"/>
    <w:rsid w:val="0072277C"/>
    <w:rsid w:val="007275FD"/>
    <w:rsid w:val="007A710C"/>
    <w:rsid w:val="007D0B10"/>
    <w:rsid w:val="008B5E62"/>
    <w:rsid w:val="008C2A4C"/>
    <w:rsid w:val="008E5BB1"/>
    <w:rsid w:val="009A3130"/>
    <w:rsid w:val="00A303D6"/>
    <w:rsid w:val="00B3784B"/>
    <w:rsid w:val="00B80316"/>
    <w:rsid w:val="00BD1F8F"/>
    <w:rsid w:val="00C44294"/>
    <w:rsid w:val="00CB214D"/>
    <w:rsid w:val="00CC46A6"/>
    <w:rsid w:val="00D2467D"/>
    <w:rsid w:val="00D267B6"/>
    <w:rsid w:val="00D46D7D"/>
    <w:rsid w:val="00D53B6B"/>
    <w:rsid w:val="00D64CB4"/>
    <w:rsid w:val="00D7171B"/>
    <w:rsid w:val="00DB4736"/>
    <w:rsid w:val="00DD7DCD"/>
    <w:rsid w:val="00DF111D"/>
    <w:rsid w:val="00E14951"/>
    <w:rsid w:val="00E22EA4"/>
    <w:rsid w:val="00E52300"/>
    <w:rsid w:val="00E67A78"/>
    <w:rsid w:val="00E820A1"/>
    <w:rsid w:val="00EC3DB5"/>
    <w:rsid w:val="00EE2C47"/>
    <w:rsid w:val="00F62844"/>
    <w:rsid w:val="00F93361"/>
    <w:rsid w:val="00FC76BB"/>
    <w:rsid w:val="00FD5A54"/>
    <w:rsid w:val="035F2032"/>
    <w:rsid w:val="04262AA3"/>
    <w:rsid w:val="052C2FAB"/>
    <w:rsid w:val="0A2E7C66"/>
    <w:rsid w:val="0D4F113B"/>
    <w:rsid w:val="0DB613DB"/>
    <w:rsid w:val="10201207"/>
    <w:rsid w:val="13B441F3"/>
    <w:rsid w:val="188E1A5A"/>
    <w:rsid w:val="29937942"/>
    <w:rsid w:val="316C6867"/>
    <w:rsid w:val="32DE3733"/>
    <w:rsid w:val="331D569C"/>
    <w:rsid w:val="33D71095"/>
    <w:rsid w:val="33F0695D"/>
    <w:rsid w:val="367128C3"/>
    <w:rsid w:val="3EA34984"/>
    <w:rsid w:val="40887161"/>
    <w:rsid w:val="445E0D7B"/>
    <w:rsid w:val="49EC5A29"/>
    <w:rsid w:val="4D7C3FA6"/>
    <w:rsid w:val="50774C53"/>
    <w:rsid w:val="50D10E84"/>
    <w:rsid w:val="59207ACB"/>
    <w:rsid w:val="61322886"/>
    <w:rsid w:val="64F80D31"/>
    <w:rsid w:val="710769EC"/>
    <w:rsid w:val="73E83E11"/>
    <w:rsid w:val="76562AC9"/>
    <w:rsid w:val="78BD0683"/>
    <w:rsid w:val="7FFC5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7B6A"/>
  <w15:docId w15:val="{B5B9A49E-040F-4B8C-8AAE-4B9A2973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7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103596631@qq.com</cp:lastModifiedBy>
  <cp:revision>47</cp:revision>
  <dcterms:created xsi:type="dcterms:W3CDTF">2015-06-17T12:51:00Z</dcterms:created>
  <dcterms:modified xsi:type="dcterms:W3CDTF">2021-06-03T12:21:00Z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