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7-2019-F/0515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苏贝香食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