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F965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综合部（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刘晓明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F9658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7FA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96587">
              <w:rPr>
                <w:rFonts w:ascii="楷体" w:eastAsia="楷体" w:hAnsi="楷体" w:hint="eastAsia"/>
                <w:sz w:val="24"/>
                <w:szCs w:val="24"/>
              </w:rPr>
              <w:t>28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环境因素识别及评价控制程序QP-03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危险源辨识、风险评价和控制措施的控制程序QP-04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0525A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47F32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3A62C3" w:rsidRPr="00247F32">
              <w:rPr>
                <w:rFonts w:ascii="楷体" w:eastAsia="楷体" w:hAnsi="楷体" w:cs="楷体" w:hint="eastAsia"/>
                <w:sz w:val="24"/>
                <w:szCs w:val="24"/>
              </w:rPr>
              <w:t>作为环境和职业健康安</w:t>
            </w:r>
            <w:r w:rsidR="003A62C3"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247F32" w:rsidRPr="00247F32">
              <w:rPr>
                <w:rFonts w:ascii="楷体" w:eastAsia="楷体" w:hAnsi="楷体" w:cs="楷体" w:hint="eastAsia"/>
                <w:sz w:val="24"/>
                <w:szCs w:val="24"/>
              </w:rPr>
              <w:t>铸造机械（抛丸清理机）的销售</w:t>
            </w:r>
            <w:r w:rsidR="00247F32" w:rsidRPr="00247F32">
              <w:rPr>
                <w:rFonts w:ascii="楷体" w:eastAsia="楷体" w:hAnsi="楷体" w:cs="楷体" w:hint="eastAsia"/>
                <w:sz w:val="24"/>
                <w:szCs w:val="24"/>
              </w:rPr>
              <w:t>及安装调试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过程环节识别，最后由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环境因素评价台帐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 w:rsidP="003C16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的环境因素有</w:t>
            </w:r>
            <w:r w:rsidR="003C16DD" w:rsidRPr="00247F32">
              <w:rPr>
                <w:rFonts w:ascii="楷体" w:eastAsia="楷体" w:hAnsi="楷体" w:cs="楷体" w:hint="eastAsia"/>
                <w:sz w:val="24"/>
                <w:szCs w:val="24"/>
              </w:rPr>
              <w:t>废电池、废墨盒废软盘、笔芯、废灯管等的废弃，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电的消耗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水的消耗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生活垃圾的排放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</w:t>
            </w:r>
            <w:r w:rsidR="00247F32">
              <w:rPr>
                <w:rFonts w:ascii="楷体" w:eastAsia="楷体" w:hAnsi="楷体" w:cs="楷体" w:hint="eastAsia"/>
                <w:sz w:val="24"/>
                <w:szCs w:val="24"/>
              </w:rPr>
              <w:t>、生活废水的排放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重</w:t>
            </w:r>
            <w:r w:rsidR="003C3BDB"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”，采取多因子评价法，评价出</w:t>
            </w:r>
            <w:r w:rsidR="003C3BDB">
              <w:rPr>
                <w:rFonts w:ascii="楷体" w:eastAsia="楷体" w:hAnsi="楷体" w:cs="楷体" w:hint="eastAsia"/>
                <w:sz w:val="24"/>
                <w:szCs w:val="24"/>
              </w:rPr>
              <w:t>能源资源消耗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固体废弃物排放、火灾事故的发生等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的重要环境因素为：日常办公过程中</w:t>
            </w:r>
            <w:r w:rsidR="00583FAE">
              <w:rPr>
                <w:rFonts w:ascii="楷体" w:eastAsia="楷体" w:hAnsi="楷体" w:cs="楷体" w:hint="eastAsia"/>
                <w:sz w:val="24"/>
                <w:szCs w:val="24"/>
              </w:rPr>
              <w:t>能源资源消耗、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547B16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</w:p>
          <w:p w:rsidR="002C60B0" w:rsidRDefault="00EA5870" w:rsidP="003C16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的危险源有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拖地时地面积水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视力疲劳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长时间坐着工作颈椎病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长时间坐着工作腰椎病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电线布线外漏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3C16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16DD" w:rsidRPr="003C16DD">
              <w:rPr>
                <w:rFonts w:ascii="楷体" w:eastAsia="楷体" w:hAnsi="楷体" w:cs="楷体" w:hint="eastAsia"/>
                <w:sz w:val="24"/>
                <w:szCs w:val="24"/>
              </w:rPr>
              <w:t>车辆伤害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不可接受风险4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个，包括：火灾、人员伤害、触电事故</w:t>
            </w:r>
            <w:r w:rsidR="00037ED3">
              <w:rPr>
                <w:rFonts w:ascii="楷体" w:eastAsia="楷体" w:hAnsi="楷体" w:cs="楷体" w:hint="eastAsia"/>
                <w:sz w:val="24"/>
                <w:szCs w:val="24"/>
              </w:rPr>
              <w:t>、交通事故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5D6A00">
              <w:rPr>
                <w:rFonts w:ascii="楷体" w:eastAsia="楷体" w:hAnsi="楷体" w:cs="楷体" w:hint="eastAsia"/>
                <w:sz w:val="24"/>
                <w:szCs w:val="24"/>
              </w:rPr>
              <w:t>的不可接受风险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：触电事故、火灾事故</w:t>
            </w:r>
            <w:r w:rsidR="005D6A00">
              <w:rPr>
                <w:rFonts w:ascii="楷体" w:eastAsia="楷体" w:hAnsi="楷体" w:cs="楷体" w:hint="eastAsia"/>
                <w:sz w:val="24"/>
                <w:szCs w:val="24"/>
              </w:rPr>
              <w:t>、交通事故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法律法规管理及合规性评价程序QP-24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查《法律法规清单》，识别了相关法律法规和其他要求。</w:t>
            </w:r>
          </w:p>
          <w:p w:rsidR="00C12D8C" w:rsidRDefault="00C12D8C" w:rsidP="00C630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中华人民共和国环境保护法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2F123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F123F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、中华人民共和国环境保护税法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中华人民共和国节约能源法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中华人民共和国妇女权益保障法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中华人民共和国未成年人保护法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企业职工劳动安全教育规定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劳动保护用品管理规定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山东省安全生产条例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山东省消防条例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山东省安全生产监督管理规定</w:t>
            </w:r>
            <w:r w:rsidR="00C6305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6305A" w:rsidRPr="00C6305A">
              <w:rPr>
                <w:rFonts w:ascii="楷体" w:eastAsia="楷体" w:hAnsi="楷体" w:cs="楷体" w:hint="eastAsia"/>
                <w:sz w:val="24"/>
                <w:szCs w:val="24"/>
              </w:rPr>
              <w:t>山东环境保护条例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C12D8C" w:rsidRDefault="000525A0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重</w:t>
            </w:r>
            <w:r w:rsidR="002F123F">
              <w:rPr>
                <w:rFonts w:ascii="楷体" w:eastAsia="楷体" w:hAnsi="楷体" w:cs="楷体" w:hint="eastAsia"/>
                <w:sz w:val="24"/>
                <w:szCs w:val="24"/>
              </w:rPr>
              <w:t>要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5403">
              <w:rPr>
                <w:rFonts w:ascii="楷体" w:eastAsia="楷体" w:hAnsi="楷体" w:cs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法律法规管理及合规性评价程序QP-24》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2F123F" w:rsidRDefault="002F123F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533A85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环境和职业健康安全运行控制程序QP-19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533A85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环境安全监测与测量控制程序QP-23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环境因素管理制度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安全管理制度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能源消耗管理制度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D570B2" w:rsidRPr="00D570B2">
              <w:rPr>
                <w:rFonts w:ascii="楷体" w:eastAsia="楷体" w:hAnsi="楷体" w:cs="楷体" w:hint="eastAsia"/>
                <w:sz w:val="24"/>
                <w:szCs w:val="24"/>
              </w:rPr>
              <w:t>卫生管理制度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C568CB" w:rsidRPr="00C568CB">
              <w:rPr>
                <w:rFonts w:ascii="楷体" w:eastAsia="楷体" w:hAnsi="楷体" w:cs="楷体"/>
                <w:sz w:val="24"/>
                <w:szCs w:val="24"/>
              </w:rPr>
              <w:t>青岛市黄岛区海滨工业</w:t>
            </w:r>
            <w:proofErr w:type="gramStart"/>
            <w:r w:rsidR="00C568CB" w:rsidRPr="00C568CB">
              <w:rPr>
                <w:rFonts w:ascii="楷体" w:eastAsia="楷体" w:hAnsi="楷体" w:cs="楷体"/>
                <w:sz w:val="24"/>
                <w:szCs w:val="24"/>
              </w:rPr>
              <w:t>园海西路</w:t>
            </w:r>
            <w:proofErr w:type="gramEnd"/>
            <w:r w:rsidR="00C568CB" w:rsidRPr="00C568CB">
              <w:rPr>
                <w:rFonts w:ascii="楷体" w:eastAsia="楷体" w:hAnsi="楷体" w:cs="楷体"/>
                <w:sz w:val="24"/>
                <w:szCs w:val="24"/>
              </w:rPr>
              <w:t>24号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2F123F" w:rsidRDefault="002F123F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安装调试过程的运行控制见技术服务部审核记录。</w:t>
            </w:r>
          </w:p>
          <w:p w:rsidR="000E2C6E" w:rsidRDefault="00885B48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垃圾主要包含可回收垃圾、硒鼓、废纸。公司配置了垃圾箱，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固体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废弃物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处理记录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F83D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E3A4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E3A42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5E3A42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</w:t>
            </w:r>
            <w:r w:rsidR="005E3A42" w:rsidRPr="005E3A42">
              <w:rPr>
                <w:rFonts w:ascii="楷体" w:eastAsia="楷体" w:hAnsi="楷体" w:cs="楷体" w:hint="eastAsia"/>
                <w:sz w:val="24"/>
                <w:szCs w:val="24"/>
              </w:rPr>
              <w:t>交甲方收集处理</w:t>
            </w:r>
            <w:r w:rsidR="005E3A42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839E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5E3A42" w:rsidRPr="005E3A42">
              <w:rPr>
                <w:rFonts w:ascii="楷体" w:eastAsia="楷体" w:hAnsi="楷体" w:cs="楷体" w:hint="eastAsia"/>
                <w:sz w:val="24"/>
                <w:szCs w:val="24"/>
              </w:rPr>
              <w:t>朱林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0525A0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由专职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处理，公司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其他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885B48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内主要是电的使用，电器有漏电保护器，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Pr="007F3104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安全体系的运行，公司投入了环保及安全资金，主要是购买垃圾桶、消防、垃圾处理费、劳保用品费等，查见环保安全财务支出明细，202</w:t>
            </w:r>
            <w:r w:rsidR="007A23ED" w:rsidRPr="007F310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日统计，至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今支出约</w:t>
            </w:r>
            <w:r w:rsidR="008F4E7D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7F3104" w:rsidRPr="007F3104">
              <w:rPr>
                <w:rFonts w:ascii="楷体" w:eastAsia="楷体" w:hAnsi="楷体" w:cs="楷体" w:hint="eastAsia"/>
                <w:sz w:val="24"/>
                <w:szCs w:val="24"/>
              </w:rPr>
              <w:t>00</w:t>
            </w:r>
            <w:r w:rsidRPr="007F3104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533A85">
              <w:rPr>
                <w:rFonts w:ascii="楷体" w:eastAsia="楷体" w:hAnsi="楷体" w:cs="楷体" w:hint="eastAsia"/>
                <w:sz w:val="24"/>
                <w:szCs w:val="24"/>
              </w:rPr>
              <w:t>QP-20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</w:t>
            </w:r>
            <w:r w:rsidR="00AD20E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、机械伤害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火灾应急预案、触电应急处置、高处坠落应急处置、火灾爆炸应急处置、机械伤害应急处置、物体打击应急处置预案、窒息应急处置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《应急预案》。</w:t>
            </w:r>
          </w:p>
          <w:p w:rsidR="00C12D8C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演练记录”，包括预案名称：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应急预案；组织部门：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负责人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全体人员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；另外还记录了物资准备和演练过程描述等内容。</w:t>
            </w:r>
          </w:p>
          <w:p w:rsidR="00C12D8C" w:rsidRPr="001F2D6A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</w:t>
            </w:r>
            <w:r w:rsidR="00BC528D">
              <w:rPr>
                <w:rFonts w:ascii="楷体" w:eastAsia="楷体" w:hAnsi="楷体" w:cs="楷体" w:hint="eastAsia"/>
                <w:sz w:val="24"/>
                <w:szCs w:val="24"/>
              </w:rPr>
              <w:t>进行了总结，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通过本次演习，使现场的工作人员能够明确地认识到各自的职责，熟悉了应急预案的各环节和步骤，保证了火势在最短的时间里到控制，人员及时撤离，说明此应急预案是切实可行的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。填写人：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，批准人：</w:t>
            </w:r>
            <w:r w:rsidR="00AD20EF" w:rsidRPr="00AD20E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BC528D" w:rsidRPr="00BC528D">
              <w:rPr>
                <w:rFonts w:ascii="楷体" w:eastAsia="楷体" w:hAnsi="楷体" w:cs="楷体"/>
                <w:sz w:val="24"/>
                <w:szCs w:val="24"/>
              </w:rPr>
              <w:t>2021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D20EF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BC528D" w:rsidRPr="00BC528D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D20E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灭火器检查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记录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表、消防栓检查记录，抽查202</w:t>
            </w:r>
            <w:r w:rsidR="006B5E3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6B5E3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B5E32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00123C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检查结果正常，检查人：</w:t>
            </w:r>
            <w:r w:rsidR="006B5E32">
              <w:rPr>
                <w:rFonts w:ascii="楷体" w:eastAsia="楷体" w:hAnsi="楷体" w:cs="楷体" w:hint="eastAsia"/>
                <w:sz w:val="24"/>
                <w:szCs w:val="24"/>
              </w:rPr>
              <w:t>刘晓明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3F57F4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3727CD" w:rsidRPr="002633BD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环境安全监测与测量控制程序QP-23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:rsidR="000242A4" w:rsidRDefault="00C12D8C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3F57F4" w:rsidRPr="003F57F4">
              <w:rPr>
                <w:rFonts w:ascii="楷体" w:eastAsia="楷体" w:hAnsi="楷体" w:cs="楷体" w:hint="eastAsia"/>
                <w:sz w:val="24"/>
                <w:szCs w:val="24"/>
              </w:rPr>
              <w:t>2021年一季度各部门质量目标完成情况统计记录</w:t>
            </w:r>
            <w:r w:rsidR="003F57F4">
              <w:rPr>
                <w:rFonts w:ascii="楷体" w:eastAsia="楷体" w:hAnsi="楷体" w:cs="楷体" w:hint="eastAsia"/>
                <w:sz w:val="24"/>
                <w:szCs w:val="24"/>
              </w:rPr>
              <w:t>”，2021.3.31日对公司及各部门质量目标完成情况进行了考核，能完成。</w:t>
            </w:r>
          </w:p>
          <w:p w:rsidR="00DA119F" w:rsidRDefault="000242A4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3A422E" w:rsidRPr="003A422E">
              <w:rPr>
                <w:rFonts w:ascii="楷体" w:eastAsia="楷体" w:hAnsi="楷体" w:cs="楷体" w:hint="eastAsia"/>
                <w:sz w:val="24"/>
                <w:szCs w:val="24"/>
              </w:rPr>
              <w:t>2020-2021年各职能部门环境指标每月完成情况统计表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，对公司及各部门</w:t>
            </w:r>
            <w:r w:rsidR="003A422E">
              <w:rPr>
                <w:rFonts w:ascii="楷体" w:eastAsia="楷体" w:hAnsi="楷体" w:cs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目标进行了考核统计，能完成，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统计人：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，复核人：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4.30日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A119F" w:rsidRPr="00DA119F" w:rsidRDefault="00DA119F" w:rsidP="00DA119F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2020-2021年各职能部门安全指标每月完成情况统计表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，对公司及各部门职业健康安全目标进行了考核统计，能完成，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统计人：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，复核人：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Pr="00DA119F">
              <w:rPr>
                <w:rFonts w:ascii="楷体" w:eastAsia="楷体" w:hAnsi="楷体" w:cs="楷体" w:hint="eastAsia"/>
                <w:sz w:val="24"/>
                <w:szCs w:val="24"/>
              </w:rPr>
              <w:t>4.30日。</w:t>
            </w:r>
          </w:p>
          <w:p w:rsidR="00C12D8C" w:rsidRPr="00F35B1F" w:rsidRDefault="00C12D8C" w:rsidP="00F35B1F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提供“</w:t>
            </w:r>
            <w:r w:rsidR="00D66956" w:rsidRPr="00F35B1F">
              <w:rPr>
                <w:rFonts w:ascii="楷体" w:eastAsia="楷体" w:hAnsi="楷体" w:cs="楷体" w:hint="eastAsia"/>
                <w:sz w:val="24"/>
                <w:szCs w:val="24"/>
              </w:rPr>
              <w:t>环境（日）检查记录</w:t>
            </w:r>
            <w:r w:rsidR="00F35B1F" w:rsidRPr="00F35B1F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”，每月对各部门进行环境安全事项例行检查，检查项目包括</w:t>
            </w:r>
            <w:r w:rsidR="00F35B1F" w:rsidRPr="00F35B1F">
              <w:rPr>
                <w:rFonts w:ascii="楷体" w:eastAsia="楷体" w:hAnsi="楷体" w:cs="楷体" w:hint="eastAsia"/>
                <w:sz w:val="24"/>
                <w:szCs w:val="24"/>
              </w:rPr>
              <w:t>废气、固体废弃物、能源资源、危险品保管使用、应急措施、记录</w:t>
            </w:r>
            <w:r w:rsidRPr="00F35B1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7D0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E4191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结果正常，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F0598B" w:rsidRPr="00F0598B">
              <w:rPr>
                <w:rFonts w:ascii="楷体" w:eastAsia="楷体" w:hAnsi="楷体" w:cs="楷体" w:hint="eastAsia"/>
                <w:sz w:val="24"/>
                <w:szCs w:val="24"/>
              </w:rPr>
              <w:t>尹宗文</w:t>
            </w:r>
            <w:r w:rsidR="00F0598B" w:rsidRPr="00F0598B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73F1C">
              <w:rPr>
                <w:rFonts w:ascii="楷体" w:eastAsia="楷体" w:hAnsi="楷体" w:cs="楷体" w:hint="eastAsia"/>
                <w:sz w:val="24"/>
                <w:szCs w:val="24"/>
              </w:rPr>
              <w:t>确认人：</w:t>
            </w:r>
            <w:r w:rsidR="00DC5F5F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B34503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</w:t>
            </w:r>
            <w:r w:rsidR="000525A0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刘美</w:t>
            </w:r>
            <w:proofErr w:type="gramStart"/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了解到，日常工作关注员工身体状况，当员工身体不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适请假时，及时跟踪了解其健康状况。有职业病前兆后，及时安排员工休息、调岗或改善工作环境，此外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刘美刚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B34503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B34503" w:rsidP="00F0598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</w:t>
            </w:r>
            <w:r w:rsidR="00F0598B">
              <w:rPr>
                <w:rFonts w:ascii="楷体" w:eastAsia="楷体" w:hAnsi="楷体" w:cs="楷体" w:hint="eastAsia"/>
                <w:sz w:val="24"/>
                <w:szCs w:val="24"/>
              </w:rPr>
              <w:t>及安装调试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C66D8B" w:rsidRPr="00C66D8B" w:rsidRDefault="00C66D8B" w:rsidP="00C66D8B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组织确定的监视测量内容包括：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产品和服务的终检（功能、性能技术指标、法律法规的符合性）；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供方绩效（合格供方评价、供方的社会价值观；每年1次）；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顾客满意度调查（每年1次、数据统计分析）；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目标完成情况（各部门月查、季查、年查）；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不合格品情况；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日常检查（环保检查、公司规章制度及各项管理规定检查）；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 xml:space="preserve">采购完成率检查； 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销售完成情况检查；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风险机遇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措施有效性检查；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内审和管理评审年度检查；</w:t>
            </w:r>
          </w:p>
          <w:p w:rsidR="00C66D8B" w:rsidRPr="00C66D8B" w:rsidRDefault="00C66D8B" w:rsidP="00B3450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查自公司管理体系运行以来，通过对管理目标的状态评价产品和服务的符合性良好；对顾客满意度评价为达到目标要求；外部供方按时交付和质量经分析均满足要求，绩效良好。通过</w:t>
            </w: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内审评</w:t>
            </w: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审公司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Pr="00E20FE1" w:rsidRDefault="00C66D8B" w:rsidP="00E20FE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20FE1">
              <w:rPr>
                <w:rFonts w:ascii="楷体" w:eastAsia="楷体" w:hAnsi="楷体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3727CD" w:rsidRPr="003727CD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</w:t>
            </w:r>
            <w:r w:rsidR="003727CD">
              <w:rPr>
                <w:rFonts w:ascii="楷体" w:eastAsia="楷体" w:hAnsi="楷体" w:cs="楷体" w:hint="eastAsia"/>
                <w:sz w:val="24"/>
                <w:szCs w:val="24"/>
              </w:rPr>
              <w:t>QP-24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Default="00C66D8B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D22517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D2251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环境法律法规合规性评价记录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职业健康安全相关法律法规合规性评价表</w:t>
            </w:r>
            <w:r w:rsidR="0015060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150609" w:rsidRPr="007B5EF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50609" w:rsidRPr="00E20FE1">
              <w:rPr>
                <w:rFonts w:ascii="楷体" w:eastAsia="楷体" w:hAnsi="楷体" w:cs="楷体" w:hint="eastAsia"/>
                <w:sz w:val="24"/>
                <w:szCs w:val="24"/>
              </w:rPr>
              <w:t>环境、职业健康安全合规性评价</w:t>
            </w:r>
            <w:r w:rsidR="00150609" w:rsidRPr="007B5EF5">
              <w:rPr>
                <w:rFonts w:ascii="楷体" w:eastAsia="楷体" w:hAnsi="楷体" w:cs="楷体" w:hint="eastAsia"/>
                <w:sz w:val="24"/>
                <w:szCs w:val="24"/>
              </w:rPr>
              <w:t>报告》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 w:rsidR="00E20FE1">
              <w:rPr>
                <w:rFonts w:ascii="楷体" w:eastAsia="楷体" w:hAnsi="楷体" w:cs="楷体" w:hint="eastAsia"/>
                <w:sz w:val="24"/>
                <w:szCs w:val="24"/>
              </w:rPr>
              <w:t>环境、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</w:t>
            </w:r>
            <w:r w:rsidR="00E20FE1">
              <w:rPr>
                <w:rFonts w:ascii="楷体" w:eastAsia="楷体" w:hAnsi="楷体" w:cs="楷体" w:hint="eastAsia"/>
                <w:sz w:val="24"/>
                <w:szCs w:val="24"/>
              </w:rPr>
              <w:t>相关法律法规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</w:t>
            </w:r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我公司没有违反国家法律、法规及相关标准，能严格遵守国家有关环境和职业健康安全管理方面的相关规定，密切关注法律法规的变化，并适时调整，严格按体系标准执行。各部门都能够有效遵循法律法规进行办公和作业活动，未发生重大安全事故，未发生环境扰民事件，无环境污染事件发生，未发生尘肺病、传染病及其他卫生防疫问题事件，无个人或单位投诉。项目的环境和职业健康安全管理行为符合法律法规和标准要求，对于合</w:t>
            </w:r>
            <w:proofErr w:type="gramStart"/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E20FE1" w:rsidRPr="00E20FE1">
              <w:rPr>
                <w:rFonts w:ascii="楷体" w:eastAsia="楷体" w:hAnsi="楷体" w:cs="楷体" w:hint="eastAsia"/>
                <w:sz w:val="24"/>
                <w:szCs w:val="24"/>
              </w:rPr>
              <w:t>性评价分析所发现的薄弱环节，公司将制定改进措施，以持续改进项目的安全管理绩效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，评价人：</w:t>
            </w:r>
            <w:r w:rsidR="00D22517" w:rsidRPr="00D22517">
              <w:rPr>
                <w:rFonts w:ascii="楷体" w:eastAsia="楷体" w:hAnsi="楷体" w:cs="楷体" w:hint="eastAsia"/>
                <w:sz w:val="24"/>
                <w:szCs w:val="24"/>
              </w:rPr>
              <w:t>刘晓燕、刘美刚、尹宗文、刘晓明、朱林、刘海先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7D3F" w:rsidRPr="007B5EF5" w:rsidRDefault="00507D3F" w:rsidP="00E20F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编写：刘美刚，批准：刘晓燕。</w:t>
            </w:r>
            <w:bookmarkStart w:id="1" w:name="_GoBack"/>
            <w:bookmarkEnd w:id="1"/>
          </w:p>
          <w:p w:rsidR="00C66D8B" w:rsidRPr="00E20FE1" w:rsidRDefault="00C66D8B" w:rsidP="00D225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10" w:rsidRDefault="00344610">
      <w:r>
        <w:separator/>
      </w:r>
    </w:p>
  </w:endnote>
  <w:endnote w:type="continuationSeparator" w:id="0">
    <w:p w:rsidR="00344610" w:rsidRDefault="003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7D3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7D3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10" w:rsidRDefault="00344610">
      <w:r>
        <w:separator/>
      </w:r>
    </w:p>
  </w:footnote>
  <w:footnote w:type="continuationSeparator" w:id="0">
    <w:p w:rsidR="00344610" w:rsidRDefault="0034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344610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146B2"/>
    <w:rsid w:val="00014A1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25A0"/>
    <w:rsid w:val="0005697E"/>
    <w:rsid w:val="000579CF"/>
    <w:rsid w:val="00060270"/>
    <w:rsid w:val="000605A7"/>
    <w:rsid w:val="00061EE8"/>
    <w:rsid w:val="00061F6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63B"/>
    <w:rsid w:val="001E1974"/>
    <w:rsid w:val="001E312D"/>
    <w:rsid w:val="001E72C1"/>
    <w:rsid w:val="001F2D6A"/>
    <w:rsid w:val="001F2F45"/>
    <w:rsid w:val="001F35DE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47F32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4F1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23F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5622"/>
    <w:rsid w:val="00326FC1"/>
    <w:rsid w:val="00330DBC"/>
    <w:rsid w:val="00337922"/>
    <w:rsid w:val="0034001B"/>
    <w:rsid w:val="0034022F"/>
    <w:rsid w:val="00340867"/>
    <w:rsid w:val="00342857"/>
    <w:rsid w:val="00344610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422E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16DD"/>
    <w:rsid w:val="003C3BDB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4810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07D3F"/>
    <w:rsid w:val="00513B4A"/>
    <w:rsid w:val="00515C94"/>
    <w:rsid w:val="00517E4C"/>
    <w:rsid w:val="00521BB1"/>
    <w:rsid w:val="00521CF0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3FAE"/>
    <w:rsid w:val="0058509F"/>
    <w:rsid w:val="00592C3E"/>
    <w:rsid w:val="00597617"/>
    <w:rsid w:val="005A000F"/>
    <w:rsid w:val="005A37FF"/>
    <w:rsid w:val="005B173D"/>
    <w:rsid w:val="005B17B6"/>
    <w:rsid w:val="005B6888"/>
    <w:rsid w:val="005D0876"/>
    <w:rsid w:val="005D12C1"/>
    <w:rsid w:val="005D1D88"/>
    <w:rsid w:val="005D638F"/>
    <w:rsid w:val="005D6A00"/>
    <w:rsid w:val="005E3A42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86C6C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B5E32"/>
    <w:rsid w:val="006C1B56"/>
    <w:rsid w:val="006C24BF"/>
    <w:rsid w:val="006C3105"/>
    <w:rsid w:val="006C40B9"/>
    <w:rsid w:val="006D4DF7"/>
    <w:rsid w:val="006E0781"/>
    <w:rsid w:val="006E0A80"/>
    <w:rsid w:val="006E1168"/>
    <w:rsid w:val="006E3438"/>
    <w:rsid w:val="006E4893"/>
    <w:rsid w:val="006E678B"/>
    <w:rsid w:val="006E762B"/>
    <w:rsid w:val="006F05E9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03AA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B106B"/>
    <w:rsid w:val="007B275D"/>
    <w:rsid w:val="007B35C5"/>
    <w:rsid w:val="007B5EF5"/>
    <w:rsid w:val="007B668F"/>
    <w:rsid w:val="007C7C8D"/>
    <w:rsid w:val="007D732D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5B48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C4F82"/>
    <w:rsid w:val="008D089D"/>
    <w:rsid w:val="008E0E14"/>
    <w:rsid w:val="008E792C"/>
    <w:rsid w:val="008F0B04"/>
    <w:rsid w:val="008F4E7D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39E0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20EF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20F"/>
    <w:rsid w:val="00BA4A2A"/>
    <w:rsid w:val="00BB2CE4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059C"/>
    <w:rsid w:val="00C46BF6"/>
    <w:rsid w:val="00C5112E"/>
    <w:rsid w:val="00C513CB"/>
    <w:rsid w:val="00C51A36"/>
    <w:rsid w:val="00C5320D"/>
    <w:rsid w:val="00C548BE"/>
    <w:rsid w:val="00C548E8"/>
    <w:rsid w:val="00C55228"/>
    <w:rsid w:val="00C568CB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22517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5F5F"/>
    <w:rsid w:val="00DD00DF"/>
    <w:rsid w:val="00DD10DC"/>
    <w:rsid w:val="00DD1C8E"/>
    <w:rsid w:val="00DD1D21"/>
    <w:rsid w:val="00DD4CB0"/>
    <w:rsid w:val="00DD5F0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B10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598B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355A"/>
    <w:rsid w:val="00F83639"/>
    <w:rsid w:val="00F83DBF"/>
    <w:rsid w:val="00F83EB6"/>
    <w:rsid w:val="00F840C3"/>
    <w:rsid w:val="00F856F5"/>
    <w:rsid w:val="00F8598C"/>
    <w:rsid w:val="00F956F5"/>
    <w:rsid w:val="00F96587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8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1147</cp:revision>
  <dcterms:created xsi:type="dcterms:W3CDTF">2015-06-17T12:51:00Z</dcterms:created>
  <dcterms:modified xsi:type="dcterms:W3CDTF">2021-05-30T10:59:00Z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