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810"/>
        <w:gridCol w:w="761"/>
        <w:gridCol w:w="10423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66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1184" w:type="dxa"/>
            <w:gridSpan w:val="2"/>
            <w:vAlign w:val="center"/>
          </w:tcPr>
          <w:p>
            <w:pPr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项目部</w:t>
            </w:r>
            <w:r>
              <w:rPr>
                <w:color w:val="auto"/>
                <w:sz w:val="24"/>
                <w:szCs w:val="24"/>
              </w:rPr>
              <w:t xml:space="preserve">    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陈玲玲</w:t>
            </w:r>
          </w:p>
        </w:tc>
        <w:tc>
          <w:tcPr>
            <w:tcW w:w="114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66" w:type="dxa"/>
            <w:vMerge w:val="continue"/>
            <w:vAlign w:val="center"/>
          </w:tcPr>
          <w:p/>
        </w:tc>
        <w:tc>
          <w:tcPr>
            <w:tcW w:w="810" w:type="dxa"/>
            <w:vMerge w:val="continue"/>
            <w:vAlign w:val="center"/>
          </w:tcPr>
          <w:p/>
        </w:tc>
        <w:tc>
          <w:tcPr>
            <w:tcW w:w="1118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张磊</w:t>
            </w:r>
            <w:r>
              <w:rPr>
                <w:color w:val="auto"/>
                <w:sz w:val="24"/>
                <w:szCs w:val="24"/>
              </w:rPr>
              <w:t xml:space="preserve">    刘建兴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 w:val="24"/>
                <w:szCs w:val="24"/>
              </w:rPr>
              <w:t>审核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color w:val="auto"/>
                <w:sz w:val="24"/>
                <w:szCs w:val="24"/>
              </w:rPr>
              <w:t>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2021.5.28-29 </w:t>
            </w:r>
          </w:p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66" w:type="dxa"/>
            <w:vMerge w:val="continue"/>
            <w:vAlign w:val="center"/>
          </w:tcPr>
          <w:p/>
        </w:tc>
        <w:tc>
          <w:tcPr>
            <w:tcW w:w="810" w:type="dxa"/>
            <w:vMerge w:val="continue"/>
            <w:vAlign w:val="center"/>
          </w:tcPr>
          <w:p/>
        </w:tc>
        <w:tc>
          <w:tcPr>
            <w:tcW w:w="11184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/权限；6.2质量目标及其实现的策划；；7.1.3基础设施；  7.1.4过程运行环境；7.1.5监视和测量资源；8.1运行策划和控制； 8.2产品和服务的要求；8.5.1生产和服务提供的控制；8.5.2标识和可追溯性；8.5.3顾客或外部供方的财产；8.5.4防护；8.5.5交付后的活动；8.5.6更改控制；8.6产品和服务放行；8.7不合格输出的控制；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>9.1.2顾客满意；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66" w:type="dxa"/>
            <w:vMerge w:val="restart"/>
            <w:vAlign w:val="top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环境因素</w:t>
            </w:r>
          </w:p>
        </w:tc>
        <w:tc>
          <w:tcPr>
            <w:tcW w:w="81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E6.1.2 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42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如：手册第6.1.2条款、《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环境因素控制程序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149" w:type="dxa"/>
            <w:vMerge w:val="restart"/>
            <w:vAlign w:val="top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66" w:type="dxa"/>
            <w:vMerge w:val="continue"/>
            <w:vAlign w:val="top"/>
          </w:tcPr>
          <w:p/>
        </w:tc>
        <w:tc>
          <w:tcPr>
            <w:tcW w:w="810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76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42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查看《环境因素清单》和《重要环境因素清单》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责相关的主要环境因素及其控制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1"/>
              <w:gridCol w:w="2350"/>
              <w:gridCol w:w="36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主要环境因素</w:t>
                  </w:r>
                </w:p>
              </w:tc>
              <w:tc>
                <w:tcPr>
                  <w:tcW w:w="2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发生火灾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加强日常消防检查，预防明火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56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固废的排放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集中收集、</w:t>
                  </w:r>
                  <w:r>
                    <w:rPr>
                      <w:rFonts w:hint="eastAsia" w:ascii="宋体" w:hAnsi="宋体"/>
                      <w:szCs w:val="20"/>
                    </w:rPr>
                    <w:t>按照规定废品回收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49" w:type="dxa"/>
            <w:vMerge w:val="continue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66" w:type="dxa"/>
            <w:vMerge w:val="restart"/>
            <w:vAlign w:val="top"/>
          </w:tcPr>
          <w:p>
            <w:r>
              <w:rPr>
                <w:rFonts w:hint="eastAsia"/>
                <w:color w:val="auto"/>
              </w:rPr>
              <w:t>危险源辨识</w:t>
            </w:r>
          </w:p>
        </w:tc>
        <w:tc>
          <w:tcPr>
            <w:tcW w:w="81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1042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如：手册第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lang w:val="en-US" w:eastAsia="zh-CN"/>
              </w:rPr>
              <w:t>条款、《危险源辨识和风险控制策划程序》</w:t>
            </w:r>
          </w:p>
        </w:tc>
        <w:tc>
          <w:tcPr>
            <w:tcW w:w="1149" w:type="dxa"/>
            <w:vMerge w:val="restart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66" w:type="dxa"/>
            <w:vMerge w:val="continue"/>
            <w:vAlign w:val="top"/>
          </w:tcPr>
          <w:p/>
        </w:tc>
        <w:tc>
          <w:tcPr>
            <w:tcW w:w="810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76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1042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查看《危险源清单》和《重要危险源清单》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与部门职责相关的主要危险源及其控制措施</w:t>
            </w:r>
            <w:r>
              <w:rPr>
                <w:rFonts w:hint="eastAsia"/>
                <w:lang w:eastAsia="zh-CN"/>
              </w:rPr>
              <w:t>是：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机械伤害：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物体打击   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高空落物 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高空坠落   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车辆撞人 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其他——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化学伤害：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中毒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灼烧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粉尘 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其他——无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冷热伤害：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烫伤 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中暑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冻伤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电的伤害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触电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雷击  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其他——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火灾伤害：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爆炸 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灼烧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声音伤害：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噪声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悬浮物伤害：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粉尘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评价不可接受风险的准则：《危险源辨识和风险控制策划程序》LEC法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重要危险源</w:t>
            </w:r>
            <w:r>
              <w:rPr>
                <w:rFonts w:hint="eastAsia"/>
                <w:lang w:eastAsia="zh-CN"/>
              </w:rPr>
              <w:t>，及其</w:t>
            </w:r>
            <w:r>
              <w:rPr>
                <w:rFonts w:hint="eastAsia"/>
                <w:lang w:val="en-US" w:eastAsia="zh-CN"/>
              </w:rPr>
              <w:t>控制措施</w:t>
            </w:r>
            <w:r>
              <w:rPr>
                <w:rFonts w:hint="eastAsia"/>
                <w:lang w:eastAsia="zh-CN"/>
              </w:rPr>
              <w:t>是：</w:t>
            </w:r>
          </w:p>
          <w:p>
            <w:pPr>
              <w:rPr>
                <w:rFonts w:hint="default"/>
                <w:lang w:val="en-US" w:eastAsia="zh-CN"/>
              </w:rPr>
            </w:pPr>
          </w:p>
          <w:tbl>
            <w:tblPr>
              <w:tblStyle w:val="5"/>
              <w:tblW w:w="897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2"/>
              <w:gridCol w:w="1971"/>
              <w:gridCol w:w="5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bookmarkStart w:id="0" w:name="_GoBack"/>
                  <w:r>
                    <w:rPr>
                      <w:rFonts w:hint="eastAsia"/>
                      <w:b/>
                      <w:bCs/>
                      <w:color w:val="auto"/>
                      <w:vertAlign w:val="baseline"/>
                      <w:lang w:val="en-US" w:eastAsia="zh-CN"/>
                    </w:rPr>
                    <w:t>重要危险源</w:t>
                  </w:r>
                </w:p>
              </w:tc>
              <w:tc>
                <w:tcPr>
                  <w:tcW w:w="197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职业健康安全风险</w:t>
                  </w:r>
                </w:p>
              </w:tc>
              <w:tc>
                <w:tcPr>
                  <w:tcW w:w="571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安全用电</w:t>
                  </w:r>
                </w:p>
              </w:tc>
              <w:tc>
                <w:tcPr>
                  <w:tcW w:w="197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触电</w:t>
                  </w:r>
                </w:p>
              </w:tc>
              <w:tc>
                <w:tcPr>
                  <w:tcW w:w="571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禁止私拉乱接、加强用电管理，定期检修设备，检查电源线是否老化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火灾</w:t>
                  </w:r>
                </w:p>
              </w:tc>
              <w:tc>
                <w:tcPr>
                  <w:tcW w:w="197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灼烧</w:t>
                  </w:r>
                </w:p>
              </w:tc>
              <w:tc>
                <w:tcPr>
                  <w:tcW w:w="571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操作现场禁止吸烟，安全用电；对易燃溶剂或物料加强管理；现场配备消防器材；加强人员培训和应急演练；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意外伤害</w:t>
                  </w:r>
                </w:p>
              </w:tc>
              <w:tc>
                <w:tcPr>
                  <w:tcW w:w="197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人身伤害</w:t>
                  </w:r>
                </w:p>
              </w:tc>
              <w:tc>
                <w:tcPr>
                  <w:tcW w:w="571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定期检修设备防护装置，加强人员培训，特殊岗位和特种作业人员持证上岗，应急准备</w:t>
                  </w:r>
                </w:p>
              </w:tc>
            </w:tr>
            <w:bookmarkEnd w:id="0"/>
          </w:tbl>
          <w:p>
            <w:pPr>
              <w:pStyle w:val="13"/>
              <w:rPr>
                <w:rFonts w:hint="eastAsia"/>
                <w:lang w:val="en-US" w:eastAsia="zh-CN"/>
              </w:rPr>
            </w:pPr>
          </w:p>
        </w:tc>
        <w:tc>
          <w:tcPr>
            <w:tcW w:w="1149" w:type="dxa"/>
            <w:vMerge w:val="continue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66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目标及其实现的策划</w:t>
            </w:r>
          </w:p>
          <w:p/>
        </w:tc>
        <w:tc>
          <w:tcPr>
            <w:tcW w:w="81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QEO6.2 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423" w:type="dxa"/>
          </w:tcPr>
          <w:p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质量目标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14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66" w:type="dxa"/>
            <w:vMerge w:val="continue"/>
          </w:tcPr>
          <w:p/>
        </w:tc>
        <w:tc>
          <w:tcPr>
            <w:tcW w:w="810" w:type="dxa"/>
            <w:vMerge w:val="continue"/>
          </w:tcPr>
          <w:p/>
        </w:tc>
        <w:tc>
          <w:tcPr>
            <w:tcW w:w="76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423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为实现总质量目标而建立的各层级质量目标具体、有针对性、可测量并且可实现。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总质量目标实现情况的评价，及其测量方法是：</w:t>
            </w:r>
            <w:r>
              <w:rPr>
                <w:rFonts w:hint="eastAsia"/>
                <w:vertAlign w:val="baseline"/>
                <w:lang w:val="en-US" w:eastAsia="zh-CN"/>
              </w:rPr>
              <w:t>查《质量目标统计(2020.11-2021.3）》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57"/>
              <w:gridCol w:w="2870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5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质量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287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5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产品交付及时率≥98%</w:t>
                  </w:r>
                </w:p>
              </w:tc>
              <w:tc>
                <w:tcPr>
                  <w:tcW w:w="287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 xml:space="preserve">目标值=（产品一次性及时交付批数/交付总数）*100%    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项目部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5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顾客验货一次通过率≥99%</w:t>
                  </w:r>
                </w:p>
              </w:tc>
              <w:tc>
                <w:tcPr>
                  <w:tcW w:w="287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 xml:space="preserve">目标值=（顾客验货一次通过批数/验货通过总数）*100% 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项目部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5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顾客满意度≥95分</w:t>
                  </w:r>
                </w:p>
              </w:tc>
              <w:tc>
                <w:tcPr>
                  <w:tcW w:w="287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目标值= （各个顾客满意度平均分值之和/顾客总数）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项目部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96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5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固体废物分类收集、分类处理100%</w:t>
                  </w:r>
                </w:p>
              </w:tc>
              <w:tc>
                <w:tcPr>
                  <w:tcW w:w="287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依据实际数据统计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项目部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5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spacing w:val="4"/>
                      <w:szCs w:val="21"/>
                    </w:rPr>
                    <w:t>潜在火灾爆炸事故为零</w:t>
                  </w:r>
                </w:p>
              </w:tc>
              <w:tc>
                <w:tcPr>
                  <w:tcW w:w="287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依据实际数据统计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项目部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5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pacing w:val="4"/>
                      <w:szCs w:val="21"/>
                    </w:rPr>
                  </w:pPr>
                  <w:r>
                    <w:rPr>
                      <w:rFonts w:hint="eastAsia"/>
                      <w:spacing w:val="4"/>
                      <w:szCs w:val="21"/>
                    </w:rPr>
                    <w:t>杜绝意外伤害发生0次</w:t>
                  </w:r>
                </w:p>
              </w:tc>
              <w:tc>
                <w:tcPr>
                  <w:tcW w:w="287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依据实际数据统计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项目部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restart"/>
            <w:vAlign w:val="top"/>
          </w:tcPr>
          <w:p>
            <w:r>
              <w:rPr>
                <w:rFonts w:hint="eastAsia"/>
              </w:rPr>
              <w:t>基础设施</w:t>
            </w:r>
          </w:p>
        </w:tc>
        <w:tc>
          <w:tcPr>
            <w:tcW w:w="81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7.1.3 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42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如：手册第7.1条款、《基础设施和工作环境控制记录》、《设备管理制度》、《设备操作规程》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锅炉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电梯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压力容器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压力管道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不适用 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4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continue"/>
            <w:vAlign w:val="top"/>
          </w:tcPr>
          <w:p/>
        </w:tc>
        <w:tc>
          <w:tcPr>
            <w:tcW w:w="81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6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42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基础设施包括：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办公楼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车间厂房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库房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生产设备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特种设备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动力设施</w:t>
            </w:r>
          </w:p>
          <w:p>
            <w:pPr>
              <w:ind w:firstLine="1680" w:firstLineChars="8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试验设备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辅助设施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查看对设备采购的控制  （暂无）</w:t>
            </w:r>
          </w:p>
          <w:tbl>
            <w:tblPr>
              <w:tblStyle w:val="6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7"/>
              <w:gridCol w:w="1560"/>
              <w:gridCol w:w="1911"/>
              <w:gridCol w:w="22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301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新采购的设备</w:t>
                  </w:r>
                  <w:r>
                    <w:rPr>
                      <w:rFonts w:hint="eastAsia"/>
                      <w:lang w:val="en-US" w:eastAsia="zh-CN"/>
                    </w:rPr>
                    <w:t>名称/型号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设备申购单</w:t>
                  </w:r>
                  <w:r>
                    <w:rPr>
                      <w:rFonts w:hint="eastAsia"/>
                      <w:lang w:val="en-US" w:eastAsia="zh-CN"/>
                    </w:rPr>
                    <w:t>号/日期</w:t>
                  </w:r>
                </w:p>
              </w:tc>
              <w:tc>
                <w:tcPr>
                  <w:tcW w:w="1911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设备验收单</w:t>
                  </w:r>
                  <w:r>
                    <w:rPr>
                      <w:rFonts w:hint="eastAsia"/>
                      <w:lang w:val="en-US" w:eastAsia="zh-CN"/>
                    </w:rPr>
                    <w:t>号/日期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--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1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1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查看对设备维保的控制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有大修计划，时间安排在每年的7-8月份，提供了2020年维修保养计划。</w:t>
            </w:r>
          </w:p>
          <w:tbl>
            <w:tblPr>
              <w:tblStyle w:val="6"/>
              <w:tblW w:w="1019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54"/>
              <w:gridCol w:w="1536"/>
              <w:gridCol w:w="1091"/>
              <w:gridCol w:w="1127"/>
              <w:gridCol w:w="3546"/>
              <w:gridCol w:w="10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54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《设备维保计划》</w:t>
                  </w:r>
                </w:p>
              </w:tc>
              <w:tc>
                <w:tcPr>
                  <w:tcW w:w="153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091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127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维保周期</w:t>
                  </w:r>
                </w:p>
              </w:tc>
              <w:tc>
                <w:tcPr>
                  <w:tcW w:w="354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维保内容</w:t>
                  </w:r>
                </w:p>
              </w:tc>
              <w:tc>
                <w:tcPr>
                  <w:tcW w:w="1045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保养人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54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一级维保记录</w:t>
                  </w:r>
                </w:p>
              </w:tc>
              <w:tc>
                <w:tcPr>
                  <w:tcW w:w="153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全球导航卫星系统接收机</w:t>
                  </w:r>
                </w:p>
              </w:tc>
              <w:tc>
                <w:tcPr>
                  <w:tcW w:w="109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2020.12.5</w:t>
                  </w:r>
                </w:p>
              </w:tc>
              <w:tc>
                <w:tcPr>
                  <w:tcW w:w="1127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一周</w:t>
                  </w:r>
                </w:p>
              </w:tc>
              <w:tc>
                <w:tcPr>
                  <w:tcW w:w="354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清洁、线路检查、传动检查、按键检查</w:t>
                  </w:r>
                </w:p>
              </w:tc>
              <w:tc>
                <w:tcPr>
                  <w:tcW w:w="1045" w:type="dxa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邹林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54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一级维保记录</w:t>
                  </w:r>
                </w:p>
              </w:tc>
              <w:tc>
                <w:tcPr>
                  <w:tcW w:w="1536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测深仪</w:t>
                  </w:r>
                </w:p>
              </w:tc>
              <w:tc>
                <w:tcPr>
                  <w:tcW w:w="1091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2020.12.25</w:t>
                  </w:r>
                </w:p>
              </w:tc>
              <w:tc>
                <w:tcPr>
                  <w:tcW w:w="1127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一周</w:t>
                  </w:r>
                </w:p>
              </w:tc>
              <w:tc>
                <w:tcPr>
                  <w:tcW w:w="354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清洁、加油、线路检查、传动检查、按键检查</w:t>
                  </w:r>
                </w:p>
              </w:tc>
              <w:tc>
                <w:tcPr>
                  <w:tcW w:w="1045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邹林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54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二级维保记录</w:t>
                  </w:r>
                </w:p>
              </w:tc>
              <w:tc>
                <w:tcPr>
                  <w:tcW w:w="1536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09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127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54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清洁、加油、线路检查、传动检查、按键检查</w:t>
                  </w:r>
                </w:p>
              </w:tc>
              <w:tc>
                <w:tcPr>
                  <w:tcW w:w="1045" w:type="dxa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54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二级维保记录</w:t>
                  </w:r>
                </w:p>
              </w:tc>
              <w:tc>
                <w:tcPr>
                  <w:tcW w:w="1536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9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27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546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54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三级维保记录</w:t>
                  </w:r>
                </w:p>
              </w:tc>
              <w:tc>
                <w:tcPr>
                  <w:tcW w:w="1536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9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27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546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54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三级维保记录</w:t>
                  </w:r>
                </w:p>
              </w:tc>
              <w:tc>
                <w:tcPr>
                  <w:tcW w:w="1536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9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2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546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查看对设备维修的控制（企业新购置设备，暂无维修情况）</w:t>
            </w:r>
          </w:p>
          <w:tbl>
            <w:tblPr>
              <w:tblStyle w:val="6"/>
              <w:tblW w:w="1019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63"/>
              <w:gridCol w:w="1072"/>
              <w:gridCol w:w="1064"/>
              <w:gridCol w:w="1573"/>
              <w:gridCol w:w="3854"/>
              <w:gridCol w:w="9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7" w:hRule="atLeast"/>
              </w:trPr>
              <w:tc>
                <w:tcPr>
                  <w:tcW w:w="1663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设备维修记录</w:t>
                  </w:r>
                </w:p>
              </w:tc>
              <w:tc>
                <w:tcPr>
                  <w:tcW w:w="1072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设备名称</w:t>
                  </w:r>
                </w:p>
              </w:tc>
              <w:tc>
                <w:tcPr>
                  <w:tcW w:w="1064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维修日期</w:t>
                  </w:r>
                </w:p>
              </w:tc>
              <w:tc>
                <w:tcPr>
                  <w:tcW w:w="1573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</w:rPr>
                    <w:t>验收结果</w:t>
                  </w:r>
                </w:p>
              </w:tc>
              <w:tc>
                <w:tcPr>
                  <w:tcW w:w="3854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</w:rPr>
                    <w:t>维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修</w:t>
                  </w:r>
                  <w:r>
                    <w:rPr>
                      <w:rFonts w:hint="eastAsia"/>
                      <w:color w:val="auto"/>
                    </w:rPr>
                    <w:t>内容</w:t>
                  </w:r>
                </w:p>
              </w:tc>
              <w:tc>
                <w:tcPr>
                  <w:tcW w:w="973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维修人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63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生产设备</w:t>
                  </w:r>
                </w:p>
              </w:tc>
              <w:tc>
                <w:tcPr>
                  <w:tcW w:w="107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6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73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color w:val="auto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缺少</w:t>
                  </w:r>
                </w:p>
              </w:tc>
              <w:tc>
                <w:tcPr>
                  <w:tcW w:w="385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973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63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生产设备</w:t>
                  </w:r>
                </w:p>
              </w:tc>
              <w:tc>
                <w:tcPr>
                  <w:tcW w:w="107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6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73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color w:val="auto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缺少</w:t>
                  </w:r>
                </w:p>
              </w:tc>
              <w:tc>
                <w:tcPr>
                  <w:tcW w:w="385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973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63" w:type="dxa"/>
                </w:tcPr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生产设备</w:t>
                  </w:r>
                </w:p>
              </w:tc>
              <w:tc>
                <w:tcPr>
                  <w:tcW w:w="1072" w:type="dxa"/>
                </w:tcPr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64" w:type="dxa"/>
                </w:tcPr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73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color w:val="auto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缺少</w:t>
                  </w:r>
                </w:p>
              </w:tc>
              <w:tc>
                <w:tcPr>
                  <w:tcW w:w="3854" w:type="dxa"/>
                </w:tcPr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973" w:type="dxa"/>
                </w:tcPr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63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特种设备</w:t>
                  </w:r>
                </w:p>
              </w:tc>
              <w:tc>
                <w:tcPr>
                  <w:tcW w:w="107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6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73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color w:val="auto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缺少</w:t>
                  </w:r>
                </w:p>
              </w:tc>
              <w:tc>
                <w:tcPr>
                  <w:tcW w:w="3854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973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63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特种设备</w:t>
                  </w:r>
                </w:p>
              </w:tc>
              <w:tc>
                <w:tcPr>
                  <w:tcW w:w="107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64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73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color w:val="auto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缺少</w:t>
                  </w:r>
                </w:p>
              </w:tc>
              <w:tc>
                <w:tcPr>
                  <w:tcW w:w="3854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973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7" w:hRule="atLeast"/>
              </w:trPr>
              <w:tc>
                <w:tcPr>
                  <w:tcW w:w="1663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动设备，备设备</w:t>
                  </w:r>
                </w:p>
              </w:tc>
              <w:tc>
                <w:tcPr>
                  <w:tcW w:w="107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64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73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color w:val="auto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缺少</w:t>
                  </w:r>
                </w:p>
              </w:tc>
              <w:tc>
                <w:tcPr>
                  <w:tcW w:w="3854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973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63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动设备，备设备</w:t>
                  </w:r>
                </w:p>
              </w:tc>
              <w:tc>
                <w:tcPr>
                  <w:tcW w:w="107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64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73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color w:val="auto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缺少</w:t>
                  </w:r>
                </w:p>
              </w:tc>
              <w:tc>
                <w:tcPr>
                  <w:tcW w:w="3854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973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设备完好情况</w:t>
            </w:r>
          </w:p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是否发生设备故障引起停产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 w:ascii="Calibri" w:hAnsi="Calibri"/>
                <w:lang w:eastAsia="zh-CN"/>
              </w:rPr>
              <w:sym w:font="Wingdings 2" w:char="0052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已发生</w:t>
            </w:r>
          </w:p>
          <w:tbl>
            <w:tblPr>
              <w:tblStyle w:val="6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设备故障引起停产</w:t>
                  </w:r>
                  <w:r>
                    <w:rPr>
                      <w:rFonts w:hint="eastAsia"/>
                      <w:lang w:val="en-US" w:eastAsia="zh-CN"/>
                    </w:rPr>
                    <w:t>描述</w:t>
                  </w:r>
                </w:p>
              </w:tc>
              <w:tc>
                <w:tcPr>
                  <w:tcW w:w="1363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</w:rPr>
                    <w:t>停机时间</w:t>
                  </w:r>
                  <w:r>
                    <w:rPr>
                      <w:rFonts w:hint="eastAsia" w:ascii="Calibri" w:hAnsi="Calibri"/>
                      <w:lang w:eastAsia="zh-CN"/>
                    </w:rPr>
                    <w:t>（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小时</w:t>
                  </w:r>
                  <w:r>
                    <w:rPr>
                      <w:rFonts w:hint="eastAsia" w:ascii="Calibri" w:hAnsi="Calibri"/>
                      <w:lang w:eastAsia="zh-CN"/>
                    </w:rPr>
                    <w:t>）</w:t>
                  </w:r>
                </w:p>
              </w:tc>
              <w:tc>
                <w:tcPr>
                  <w:tcW w:w="1920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  <w:lang w:val="en-US" w:eastAsia="zh-CN" w:bidi="ar-SA"/>
                    </w:rPr>
                    <w:t>是否影响产品质量</w:t>
                  </w: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  <w:lang w:val="en-US" w:eastAsia="zh-CN" w:bidi="ar-SA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--</w:t>
                  </w:r>
                </w:p>
              </w:tc>
              <w:tc>
                <w:tcPr>
                  <w:tcW w:w="1363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20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lang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特种设备控制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特种设备种类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叉车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行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车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锅炉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电梯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压力容器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压力管道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不适用  </w:t>
            </w:r>
          </w:p>
          <w:tbl>
            <w:tblPr>
              <w:tblStyle w:val="6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设备</w:t>
                  </w:r>
                  <w:r>
                    <w:rPr>
                      <w:rFonts w:hint="eastAsia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744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20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70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74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70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297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74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706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tbl>
            <w:tblPr>
              <w:tblStyle w:val="6"/>
              <w:tblW w:w="1010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3"/>
              <w:gridCol w:w="2567"/>
              <w:gridCol w:w="2164"/>
              <w:gridCol w:w="2627"/>
              <w:gridCol w:w="16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0" w:type="dxa"/>
                  <w:gridSpan w:val="2"/>
                  <w:shd w:val="clear" w:color="auto" w:fill="auto"/>
                </w:tcPr>
                <w:p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2164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627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7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3690" w:type="dxa"/>
                  <w:gridSpan w:val="2"/>
                  <w:vMerge w:val="restart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自检</w:t>
                  </w:r>
                </w:p>
                <w:p>
                  <w:pPr>
                    <w:spacing w:after="0" w:line="240" w:lineRule="auto"/>
                  </w:pPr>
                </w:p>
              </w:tc>
              <w:tc>
                <w:tcPr>
                  <w:tcW w:w="2164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2627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27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3690" w:type="dxa"/>
                  <w:gridSpan w:val="2"/>
                  <w:vMerge w:val="continue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164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设备名称</w:t>
                  </w:r>
                </w:p>
              </w:tc>
              <w:tc>
                <w:tcPr>
                  <w:tcW w:w="26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Calibri" w:hAnsi="Calibri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维保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7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维修内容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3690" w:type="dxa"/>
                  <w:gridSpan w:val="2"/>
                  <w:vMerge w:val="continue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164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6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627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3690" w:type="dxa"/>
                  <w:gridSpan w:val="2"/>
                  <w:vMerge w:val="continue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164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6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627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0" w:type="dxa"/>
                  <w:gridSpan w:val="2"/>
                  <w:vMerge w:val="restart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外包</w:t>
                  </w:r>
                </w:p>
              </w:tc>
              <w:tc>
                <w:tcPr>
                  <w:tcW w:w="2164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外包方名称：</w:t>
                  </w:r>
                </w:p>
              </w:tc>
              <w:tc>
                <w:tcPr>
                  <w:tcW w:w="262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维保合同</w:t>
                  </w:r>
                  <w:r>
                    <w:rPr>
                      <w:rFonts w:hint="eastAsia"/>
                      <w:lang w:val="en-US" w:eastAsia="zh-CN"/>
                    </w:rPr>
                    <w:t>期限</w:t>
                  </w:r>
                </w:p>
              </w:tc>
              <w:tc>
                <w:tcPr>
                  <w:tcW w:w="1627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相关资质证书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0" w:type="dxa"/>
                  <w:gridSpan w:val="2"/>
                  <w:vMerge w:val="continue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216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--</w:t>
                  </w:r>
                </w:p>
              </w:tc>
              <w:tc>
                <w:tcPr>
                  <w:tcW w:w="2627" w:type="dxa"/>
                </w:tcPr>
                <w:p>
                  <w:pPr>
                    <w:spacing w:after="0" w:line="240" w:lineRule="auto"/>
                    <w:ind w:firstLine="630" w:firstLineChars="30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至</w:t>
                  </w:r>
                </w:p>
              </w:tc>
              <w:tc>
                <w:tcPr>
                  <w:tcW w:w="1627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0" w:type="dxa"/>
                  <w:gridSpan w:val="2"/>
                  <w:shd w:val="clear" w:color="auto" w:fill="auto"/>
                </w:tcPr>
                <w:p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  <w:tc>
                <w:tcPr>
                  <w:tcW w:w="2164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627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7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2567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2164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2627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27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56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2164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6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正常</w:t>
                  </w:r>
                </w:p>
              </w:tc>
              <w:tc>
                <w:tcPr>
                  <w:tcW w:w="16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不完好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lang w:eastAsia="zh-CN"/>
                    </w:rPr>
                  </w:pPr>
                </w:p>
              </w:tc>
              <w:tc>
                <w:tcPr>
                  <w:tcW w:w="256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2164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627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正常</w:t>
                  </w:r>
                </w:p>
              </w:tc>
              <w:tc>
                <w:tcPr>
                  <w:tcW w:w="16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不完好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pacing w:after="0" w:line="240" w:lineRule="auto"/>
                    <w:rPr>
                      <w:rFonts w:hint="default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2567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2164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627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6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不完好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2567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2164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627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6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不完好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49" w:type="dxa"/>
            <w:vMerge w:val="continue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过程运行环境</w:t>
            </w:r>
          </w:p>
          <w:p/>
        </w:tc>
        <w:tc>
          <w:tcPr>
            <w:tcW w:w="81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7.1.4 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42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/>
              </w:rPr>
              <w:t>运行控制</w:t>
            </w:r>
            <w:r>
              <w:rPr>
                <w:rFonts w:hint="eastAsia"/>
                <w:lang w:val="en-US" w:eastAsia="zh-CN"/>
              </w:rPr>
              <w:t>程序》、</w:t>
            </w: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手册第7.1.4条款</w:t>
            </w:r>
          </w:p>
        </w:tc>
        <w:tc>
          <w:tcPr>
            <w:tcW w:w="114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66" w:type="dxa"/>
            <w:vMerge w:val="continue"/>
          </w:tcPr>
          <w:p/>
        </w:tc>
        <w:tc>
          <w:tcPr>
            <w:tcW w:w="810" w:type="dxa"/>
            <w:vMerge w:val="continue"/>
          </w:tcPr>
          <w:p/>
        </w:tc>
        <w:tc>
          <w:tcPr>
            <w:tcW w:w="76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42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组织确定、提供并维护所需的环境，以运行过程，并获得合格产品和服务。 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3840"/>
              <w:gridCol w:w="30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过程运行环境因素</w:t>
                  </w:r>
                </w:p>
              </w:tc>
              <w:tc>
                <w:tcPr>
                  <w:tcW w:w="384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84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非歧视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安定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保障办公区域安全稳定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84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减压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预防过度疲劳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定期进行团建或演练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840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温度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湿度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照明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空气流通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卫生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保障办公区域干净卫生，提供照明、降温等劳保用品</w:t>
                  </w:r>
                </w:p>
              </w:tc>
            </w:tr>
          </w:tbl>
          <w:p/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66" w:type="dxa"/>
            <w:vMerge w:val="restart"/>
            <w:vAlign w:val="top"/>
          </w:tcPr>
          <w:p>
            <w:r>
              <w:rPr>
                <w:rFonts w:hint="eastAsia"/>
              </w:rPr>
              <w:t>监视和测量资源</w:t>
            </w:r>
          </w:p>
        </w:tc>
        <w:tc>
          <w:tcPr>
            <w:tcW w:w="810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7.1.5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423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如：《</w:t>
            </w:r>
            <w:r>
              <w:rPr>
                <w:rFonts w:hint="eastAsia"/>
              </w:rPr>
              <w:t>监视和测量资源控制</w:t>
            </w:r>
            <w:r>
              <w:rPr>
                <w:rFonts w:hint="eastAsia"/>
                <w:lang w:val="en-US" w:eastAsia="zh-CN"/>
              </w:rPr>
              <w:t>程序》、手册第7.1.5条款</w:t>
            </w:r>
          </w:p>
        </w:tc>
        <w:tc>
          <w:tcPr>
            <w:tcW w:w="114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4" w:hRule="atLeast"/>
        </w:trPr>
        <w:tc>
          <w:tcPr>
            <w:tcW w:w="1566" w:type="dxa"/>
            <w:vMerge w:val="continue"/>
            <w:vAlign w:val="top"/>
          </w:tcPr>
          <w:p/>
        </w:tc>
        <w:tc>
          <w:tcPr>
            <w:tcW w:w="810" w:type="dxa"/>
            <w:vMerge w:val="continue"/>
            <w:vAlign w:val="top"/>
          </w:tcPr>
          <w:p/>
        </w:tc>
        <w:tc>
          <w:tcPr>
            <w:tcW w:w="76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42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了解监视和测量资源种类：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计量器具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监视设备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服务工作检查表 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定期验证的计划，频次： </w:t>
            </w:r>
          </w:p>
          <w:p>
            <w:pPr>
              <w:ind w:firstLine="1050" w:firstLineChars="50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  <w:lang w:val="en-US" w:eastAsia="zh-CN"/>
              </w:rPr>
              <w:t>抽查验证记录日期：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未按照验证计划实施</w:t>
            </w:r>
            <w:r>
              <w:rPr>
                <w:rFonts w:hint="eastAsia"/>
                <w:u w:val="none"/>
                <w:lang w:val="en-US" w:eastAsia="zh-CN"/>
              </w:rPr>
              <w:t>；说明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服务工作检查表：</w:t>
            </w:r>
          </w:p>
          <w:p>
            <w:pPr>
              <w:ind w:firstLine="1050" w:firstLineChars="500"/>
              <w:rPr>
                <w:rFonts w:hint="eastAsia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使用前确认内容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定期确认内容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</w:t>
            </w:r>
            <w:r>
              <w:rPr>
                <w:rFonts w:hint="eastAsia"/>
                <w:color w:val="000000" w:themeColor="text1"/>
                <w:lang w:val="en-US" w:eastAsia="zh-CN"/>
              </w:rPr>
              <w:t>看《计量器具台账》，抽查外部检定或校准情况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764"/>
              <w:gridCol w:w="2350"/>
              <w:gridCol w:w="17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计量器具名称</w:t>
                  </w:r>
                </w:p>
              </w:tc>
              <w:tc>
                <w:tcPr>
                  <w:tcW w:w="2764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检定或校准证书编号</w:t>
                  </w:r>
                </w:p>
              </w:tc>
              <w:tc>
                <w:tcPr>
                  <w:tcW w:w="2350" w:type="dxa"/>
                </w:tcPr>
                <w:p>
                  <w:pPr>
                    <w:rPr>
                      <w:rFonts w:hint="default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有限期限至</w:t>
                  </w:r>
                </w:p>
              </w:tc>
              <w:tc>
                <w:tcPr>
                  <w:tcW w:w="1796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全站仪</w:t>
                  </w:r>
                </w:p>
              </w:tc>
              <w:tc>
                <w:tcPr>
                  <w:tcW w:w="2764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赣测仪检字第210525Q05</w:t>
                  </w:r>
                </w:p>
              </w:tc>
              <w:tc>
                <w:tcPr>
                  <w:tcW w:w="2350" w:type="dxa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2022.5.26</w:t>
                  </w:r>
                </w:p>
              </w:tc>
              <w:tc>
                <w:tcPr>
                  <w:tcW w:w="1796" w:type="dxa"/>
                </w:tcPr>
                <w:p>
                  <w:pPr>
                    <w:rPr>
                      <w:rFonts w:hint="eastAsia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项目部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全站仪</w:t>
                  </w:r>
                </w:p>
              </w:tc>
              <w:tc>
                <w:tcPr>
                  <w:tcW w:w="2764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赣测仪检字第210525Q04</w:t>
                  </w:r>
                </w:p>
              </w:tc>
              <w:tc>
                <w:tcPr>
                  <w:tcW w:w="2350" w:type="dxa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2022.5.26</w:t>
                  </w:r>
                </w:p>
              </w:tc>
              <w:tc>
                <w:tcPr>
                  <w:tcW w:w="1796" w:type="dxa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项目部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全站仪</w:t>
                  </w:r>
                </w:p>
              </w:tc>
              <w:tc>
                <w:tcPr>
                  <w:tcW w:w="2764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赣测仪检字第210525Q03</w:t>
                  </w:r>
                </w:p>
              </w:tc>
              <w:tc>
                <w:tcPr>
                  <w:tcW w:w="2350" w:type="dxa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/>
                      <w:color w:val="000000" w:themeColor="text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2022.5.26</w:t>
                  </w:r>
                </w:p>
              </w:tc>
              <w:tc>
                <w:tcPr>
                  <w:tcW w:w="1796" w:type="dxa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项目部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" w:hRule="atLeast"/>
              </w:trPr>
              <w:tc>
                <w:tcPr>
                  <w:tcW w:w="2133" w:type="dxa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全站仪</w:t>
                  </w:r>
                </w:p>
              </w:tc>
              <w:tc>
                <w:tcPr>
                  <w:tcW w:w="2764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赣测仪检字第210525Q02</w:t>
                  </w:r>
                </w:p>
              </w:tc>
              <w:tc>
                <w:tcPr>
                  <w:tcW w:w="2350" w:type="dxa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/>
                      <w:color w:val="000000" w:themeColor="text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2022.5.26</w:t>
                  </w:r>
                </w:p>
              </w:tc>
              <w:tc>
                <w:tcPr>
                  <w:tcW w:w="1796" w:type="dxa"/>
                </w:tcPr>
                <w:p>
                  <w:pPr>
                    <w:rPr>
                      <w:rFonts w:hint="eastAsia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项目部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GPS接收机</w:t>
                  </w:r>
                </w:p>
              </w:tc>
              <w:tc>
                <w:tcPr>
                  <w:tcW w:w="2764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赣测仪检字第210525G04</w:t>
                  </w:r>
                </w:p>
              </w:tc>
              <w:tc>
                <w:tcPr>
                  <w:tcW w:w="2350" w:type="dxa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2022.5.26</w:t>
                  </w:r>
                </w:p>
              </w:tc>
              <w:tc>
                <w:tcPr>
                  <w:tcW w:w="1796" w:type="dxa"/>
                </w:tcPr>
                <w:p>
                  <w:pPr>
                    <w:rPr>
                      <w:rFonts w:hint="eastAsia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项目部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GPS接收机</w:t>
                  </w:r>
                </w:p>
              </w:tc>
              <w:tc>
                <w:tcPr>
                  <w:tcW w:w="2764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赣测仪检字第210525G03</w:t>
                  </w:r>
                </w:p>
              </w:tc>
              <w:tc>
                <w:tcPr>
                  <w:tcW w:w="2350" w:type="dxa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/>
                      <w:color w:val="000000" w:themeColor="text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2022.5.26</w:t>
                  </w:r>
                </w:p>
              </w:tc>
              <w:tc>
                <w:tcPr>
                  <w:tcW w:w="1796" w:type="dxa"/>
                </w:tcPr>
                <w:p>
                  <w:pPr>
                    <w:rPr>
                      <w:rFonts w:hint="eastAsia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项目部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GPS接收机</w:t>
                  </w:r>
                </w:p>
              </w:tc>
              <w:tc>
                <w:tcPr>
                  <w:tcW w:w="2764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赣测仪检字第210525G02</w:t>
                  </w:r>
                </w:p>
              </w:tc>
              <w:tc>
                <w:tcPr>
                  <w:tcW w:w="2350" w:type="dxa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/>
                      <w:color w:val="000000" w:themeColor="text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2022.5.26</w:t>
                  </w:r>
                </w:p>
              </w:tc>
              <w:tc>
                <w:tcPr>
                  <w:tcW w:w="1796" w:type="dxa"/>
                </w:tcPr>
                <w:p>
                  <w:pPr>
                    <w:rPr>
                      <w:rFonts w:hint="eastAsia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项目部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9"/>
                      <w:szCs w:val="19"/>
                      <w:u w:val="none"/>
                      <w:lang w:val="en-US" w:eastAsia="zh-CN" w:bidi="ar"/>
                    </w:rPr>
                    <w:t>水准仪</w:t>
                  </w:r>
                </w:p>
              </w:tc>
              <w:tc>
                <w:tcPr>
                  <w:tcW w:w="2764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赣测仪检字第210521Z03</w:t>
                  </w:r>
                </w:p>
              </w:tc>
              <w:tc>
                <w:tcPr>
                  <w:tcW w:w="2350" w:type="dxa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2022.5.26</w:t>
                  </w:r>
                </w:p>
              </w:tc>
              <w:tc>
                <w:tcPr>
                  <w:tcW w:w="1796" w:type="dxa"/>
                </w:tcPr>
                <w:p>
                  <w:pPr>
                    <w:rPr>
                      <w:rFonts w:hint="eastAsia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项目部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9"/>
                      <w:szCs w:val="19"/>
                      <w:u w:val="none"/>
                      <w:lang w:val="en-US" w:eastAsia="zh-CN" w:bidi="ar"/>
                    </w:rPr>
                    <w:t>水准仪</w:t>
                  </w:r>
                </w:p>
              </w:tc>
              <w:tc>
                <w:tcPr>
                  <w:tcW w:w="2764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赣测仪检字第210521Z02</w:t>
                  </w:r>
                </w:p>
              </w:tc>
              <w:tc>
                <w:tcPr>
                  <w:tcW w:w="2350" w:type="dxa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2022.5.26</w:t>
                  </w:r>
                </w:p>
              </w:tc>
              <w:tc>
                <w:tcPr>
                  <w:tcW w:w="1796" w:type="dxa"/>
                </w:tcPr>
                <w:p>
                  <w:pPr>
                    <w:rPr>
                      <w:rFonts w:hint="eastAsia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项目部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9"/>
                      <w:szCs w:val="19"/>
                      <w:u w:val="none"/>
                      <w:lang w:val="en-US" w:eastAsia="zh-CN" w:bidi="ar"/>
                    </w:rPr>
                    <w:t>水准仪</w:t>
                  </w:r>
                </w:p>
              </w:tc>
              <w:tc>
                <w:tcPr>
                  <w:tcW w:w="2764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赣测仪检字第210521Z01</w:t>
                  </w:r>
                </w:p>
              </w:tc>
              <w:tc>
                <w:tcPr>
                  <w:tcW w:w="2350" w:type="dxa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2022.5.26</w:t>
                  </w:r>
                </w:p>
              </w:tc>
              <w:tc>
                <w:tcPr>
                  <w:tcW w:w="1796" w:type="dxa"/>
                </w:tcPr>
                <w:p>
                  <w:pPr>
                    <w:rPr>
                      <w:rFonts w:hint="eastAsia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项目部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全站仪</w:t>
                  </w:r>
                </w:p>
              </w:tc>
              <w:tc>
                <w:tcPr>
                  <w:tcW w:w="2764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赣测仪检字第210521Q02</w:t>
                  </w:r>
                </w:p>
              </w:tc>
              <w:tc>
                <w:tcPr>
                  <w:tcW w:w="2350" w:type="dxa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2022.5.26</w:t>
                  </w:r>
                </w:p>
              </w:tc>
              <w:tc>
                <w:tcPr>
                  <w:tcW w:w="1796" w:type="dxa"/>
                </w:tcPr>
                <w:p>
                  <w:pPr>
                    <w:rPr>
                      <w:rFonts w:hint="eastAsia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项目部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GPS接收机</w:t>
                  </w:r>
                </w:p>
              </w:tc>
              <w:tc>
                <w:tcPr>
                  <w:tcW w:w="2764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赣测仪检字第210525G01</w:t>
                  </w:r>
                </w:p>
              </w:tc>
              <w:tc>
                <w:tcPr>
                  <w:tcW w:w="2350" w:type="dxa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2022.5.26</w:t>
                  </w:r>
                </w:p>
              </w:tc>
              <w:tc>
                <w:tcPr>
                  <w:tcW w:w="1796" w:type="dxa"/>
                </w:tcPr>
                <w:p>
                  <w:pPr>
                    <w:rPr>
                      <w:rFonts w:hint="eastAsia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项目部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抽查内部校准情况；无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项目部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26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项目部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26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项目部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26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项目部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已发生，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标准溶液控制：不适用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pPr>
                    <w:rPr>
                      <w:rFonts w:hint="default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252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69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rFonts w:hint="eastAsia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54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54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否</w:t>
                  </w:r>
                </w:p>
              </w:tc>
            </w:tr>
          </w:tbl>
          <w:p/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restart"/>
          </w:tcPr>
          <w:p>
            <w:r>
              <w:rPr>
                <w:rFonts w:hint="eastAsia"/>
              </w:rPr>
              <w:t>运行的策划和控制</w:t>
            </w:r>
          </w:p>
        </w:tc>
        <w:tc>
          <w:tcPr>
            <w:tcW w:w="81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423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/>
              </w:rPr>
              <w:t>运行控制</w:t>
            </w:r>
            <w:r>
              <w:rPr>
                <w:rFonts w:hint="eastAsia"/>
                <w:lang w:val="en-US" w:eastAsia="zh-CN"/>
              </w:rPr>
              <w:t>程序》</w:t>
            </w:r>
          </w:p>
        </w:tc>
        <w:tc>
          <w:tcPr>
            <w:tcW w:w="114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566" w:type="dxa"/>
            <w:vMerge w:val="continue"/>
          </w:tcPr>
          <w:p/>
        </w:tc>
        <w:tc>
          <w:tcPr>
            <w:tcW w:w="810" w:type="dxa"/>
            <w:vMerge w:val="continue"/>
          </w:tcPr>
          <w:p/>
        </w:tc>
        <w:tc>
          <w:tcPr>
            <w:tcW w:w="76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423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为满足产品和服务提供的要求，所确定的措施，组织通过以下措施对所需的过程进行策划、实施和控制：</w:t>
            </w:r>
          </w:p>
          <w:tbl>
            <w:tblPr>
              <w:tblStyle w:val="6"/>
              <w:tblW w:w="1043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7"/>
              <w:gridCol w:w="1984"/>
              <w:gridCol w:w="5631"/>
              <w:gridCol w:w="18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11" w:type="dxa"/>
                  <w:gridSpan w:val="2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产品/服务的名称</w:t>
                  </w:r>
                </w:p>
              </w:tc>
              <w:tc>
                <w:tcPr>
                  <w:tcW w:w="563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sz w:val="20"/>
                    </w:rPr>
                    <w:t>测绘航空摄影、影测量与遥感、工程测量、地理信息系统工程、不动产测绘、地图编制、</w:t>
                  </w:r>
                  <w:r>
                    <w:rPr>
                      <w:rFonts w:hint="eastAsia"/>
                      <w:sz w:val="20"/>
                      <w:lang w:eastAsia="zh-CN"/>
                    </w:rPr>
                    <w:t>国土空间规划编制</w:t>
                  </w:r>
                  <w:r>
                    <w:rPr>
                      <w:sz w:val="20"/>
                    </w:rPr>
                    <w:t>（限资质范围内）</w:t>
                  </w:r>
                </w:p>
              </w:tc>
              <w:tc>
                <w:tcPr>
                  <w:tcW w:w="189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11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产品和服务的要求</w:t>
                  </w:r>
                </w:p>
              </w:tc>
              <w:tc>
                <w:tcPr>
                  <w:tcW w:w="5631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图纸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工艺流程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操作规程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其他-客户要求</w:t>
                  </w:r>
                </w:p>
              </w:tc>
              <w:tc>
                <w:tcPr>
                  <w:tcW w:w="189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11" w:type="dxa"/>
                  <w:gridSpan w:val="2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过程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准则</w:t>
                  </w:r>
                </w:p>
              </w:tc>
              <w:tc>
                <w:tcPr>
                  <w:tcW w:w="5631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程序文件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作业指导书</w:t>
                  </w:r>
                </w:p>
              </w:tc>
              <w:tc>
                <w:tcPr>
                  <w:tcW w:w="189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restart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产品和服务的接收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准则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原材料接受标准</w:t>
                  </w:r>
                </w:p>
              </w:tc>
              <w:tc>
                <w:tcPr>
                  <w:tcW w:w="5631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原料验收标准</w:t>
                  </w:r>
                </w:p>
              </w:tc>
              <w:tc>
                <w:tcPr>
                  <w:tcW w:w="1893" w:type="dxa"/>
                  <w:vMerge w:val="restart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/>
              </w:tc>
              <w:tc>
                <w:tcPr>
                  <w:tcW w:w="1984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过程产品放行标准</w:t>
                  </w:r>
                </w:p>
              </w:tc>
              <w:tc>
                <w:tcPr>
                  <w:tcW w:w="563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----</w:t>
                  </w:r>
                </w:p>
              </w:tc>
              <w:tc>
                <w:tcPr>
                  <w:tcW w:w="1893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2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成品执行标准</w:t>
                  </w:r>
                </w:p>
              </w:tc>
              <w:tc>
                <w:tcPr>
                  <w:tcW w:w="5631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GB 50026-2007《工程测量规范》</w:t>
                  </w:r>
                </w:p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GB/T50353-2013《建筑工程建筑面积计算规范》</w:t>
                  </w:r>
                </w:p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CJJ/T8-2011《城市测量规范》</w:t>
                  </w:r>
                </w:p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CH/T2009-2010《全球定位系统实时动态测量（RTK）技术规范》</w:t>
                  </w:r>
                </w:p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GB/T20257.1-2007《国家基本比例尺地形图图式第一部分：1：5001：10001：2000地形图图式》</w:t>
                  </w:r>
                </w:p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《吉安市建设工程规划管理技术规定（试行）》</w:t>
                  </w:r>
                </w:p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《吉安市工程建设项目“多测合一”技术规程》</w:t>
                  </w:r>
                </w:p>
              </w:tc>
              <w:tc>
                <w:tcPr>
                  <w:tcW w:w="1893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服务规范</w:t>
                  </w:r>
                </w:p>
              </w:tc>
              <w:tc>
                <w:tcPr>
                  <w:tcW w:w="5631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893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11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所需的资源</w:t>
                  </w:r>
                </w:p>
              </w:tc>
              <w:tc>
                <w:tcPr>
                  <w:tcW w:w="563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受过培训的人员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必要的测绘设备和工具  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必要的检测设备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必要的办公和储存场所  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其他</w:t>
                  </w:r>
                </w:p>
              </w:tc>
              <w:tc>
                <w:tcPr>
                  <w:tcW w:w="189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11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确定符合产品和服务要求</w:t>
                  </w:r>
                </w:p>
              </w:tc>
              <w:tc>
                <w:tcPr>
                  <w:tcW w:w="5631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从工作实施方案的策划，外业数据采集，按合同进行策划验证，能满足要求。</w:t>
                  </w:r>
                </w:p>
              </w:tc>
              <w:tc>
                <w:tcPr>
                  <w:tcW w:w="189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11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按照准则实施过程控制</w:t>
                  </w:r>
                </w:p>
              </w:tc>
              <w:tc>
                <w:tcPr>
                  <w:tcW w:w="5631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企业按照标准进行图纸检验。</w:t>
                  </w:r>
                </w:p>
              </w:tc>
              <w:tc>
                <w:tcPr>
                  <w:tcW w:w="189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11" w:type="dxa"/>
                  <w:gridSpan w:val="2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过程已经按策划进行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证据</w:t>
                  </w:r>
                </w:p>
              </w:tc>
              <w:tc>
                <w:tcPr>
                  <w:tcW w:w="5631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有原料验收标准、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作业规程</w:t>
                  </w:r>
                </w:p>
              </w:tc>
              <w:tc>
                <w:tcPr>
                  <w:tcW w:w="189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11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产品和服务符合要求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的证据</w:t>
                  </w:r>
                </w:p>
              </w:tc>
              <w:tc>
                <w:tcPr>
                  <w:tcW w:w="5631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提供了产品的测量自检报告</w:t>
                  </w:r>
                </w:p>
              </w:tc>
              <w:tc>
                <w:tcPr>
                  <w:tcW w:w="189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11" w:type="dxa"/>
                  <w:gridSpan w:val="2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策划的变更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的控制</w:t>
                  </w:r>
                </w:p>
              </w:tc>
              <w:tc>
                <w:tcPr>
                  <w:tcW w:w="5631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目前企业无策划变更</w:t>
                  </w:r>
                </w:p>
              </w:tc>
              <w:tc>
                <w:tcPr>
                  <w:tcW w:w="189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11" w:type="dxa"/>
                  <w:gridSpan w:val="2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识别</w:t>
                  </w:r>
                  <w:r>
                    <w:rPr>
                      <w:rFonts w:hint="eastAsia"/>
                      <w:highlight w:val="none"/>
                    </w:rPr>
                    <w:t>外包过程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及控制方法</w:t>
                  </w:r>
                </w:p>
              </w:tc>
              <w:tc>
                <w:tcPr>
                  <w:tcW w:w="5631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189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</w:tbl>
          <w:p/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restart"/>
            <w:vAlign w:val="top"/>
          </w:tcPr>
          <w:p>
            <w:r>
              <w:rPr>
                <w:rFonts w:hint="eastAsia"/>
              </w:rPr>
              <w:t>顾客沟通</w:t>
            </w:r>
          </w:p>
        </w:tc>
        <w:tc>
          <w:tcPr>
            <w:tcW w:w="81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Q8.2.1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042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如：《</w:t>
            </w:r>
            <w:r>
              <w:rPr>
                <w:rFonts w:hint="eastAsia"/>
                <w:lang w:val="en-US" w:eastAsia="zh-CN"/>
              </w:rPr>
              <w:t>与顾客有关的过程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149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continue"/>
            <w:vAlign w:val="top"/>
          </w:tcPr>
          <w:p/>
        </w:tc>
        <w:tc>
          <w:tcPr>
            <w:tcW w:w="81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6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10423" w:type="dxa"/>
            <w:vAlign w:val="top"/>
          </w:tcPr>
          <w:p>
            <w:r>
              <w:rPr>
                <w:rFonts w:hint="eastAsia"/>
              </w:rPr>
              <w:t>与顾客沟通的内容包括：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3360"/>
              <w:gridCol w:w="2455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/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处理问询（产品介绍、订货会）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招、投标书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公司网站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签订合同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合同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订单（系统中）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获取顾客反馈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客诉电话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网站上公布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处置或控制顾客财产，如：</w:t>
                  </w:r>
                </w:p>
                <w:p/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/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有应急预案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49" w:type="dxa"/>
            <w:vMerge w:val="continue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restart"/>
            <w:vAlign w:val="top"/>
          </w:tcPr>
          <w:p>
            <w:r>
              <w:rPr>
                <w:rFonts w:hint="eastAsia"/>
              </w:rPr>
              <w:t xml:space="preserve">产品和服务要求的确定 </w:t>
            </w:r>
          </w:p>
          <w:p/>
        </w:tc>
        <w:tc>
          <w:tcPr>
            <w:tcW w:w="81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Q8.2.2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042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如：《</w:t>
            </w:r>
            <w:r>
              <w:rPr>
                <w:rFonts w:hint="eastAsia"/>
                <w:lang w:val="en-US" w:eastAsia="zh-CN"/>
              </w:rPr>
              <w:t>与顾客有关的过程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149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continue"/>
            <w:vAlign w:val="top"/>
          </w:tcPr>
          <w:p/>
        </w:tc>
        <w:tc>
          <w:tcPr>
            <w:tcW w:w="81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6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10423" w:type="dxa"/>
            <w:vAlign w:val="top"/>
          </w:tcPr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适用的法律法规要求（含产品标准），如：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  <w:lang w:val="en-US" w:eastAsia="zh-CN"/>
              </w:rPr>
              <w:t>GB 50026-2007《工程测量规范》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GB/T50353-2013《建筑工程建筑面积计算规范》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CJJ/T8-2011《城市测量规范》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CH/T2009-2010《全球定位系统实时动态测量（RTK）技术规范》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GB/T20257.1-2007《国家基本比例尺地形图图式第一部分：1：5001：10001：2000地形图图式》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《吉安市建设工程规划管理技术规定（试行）》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  <w:lang w:val="en-US" w:eastAsia="zh-CN"/>
              </w:rPr>
              <w:t>《吉安市工程建设项目“多测合一”技术规程》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  <w:lang w:val="en-US" w:eastAsia="zh-CN"/>
              </w:rPr>
              <w:t>准时、准确、精细</w:t>
            </w:r>
            <w:r>
              <w:rPr>
                <w:rFonts w:hint="eastAsia"/>
                <w:u w:val="single"/>
              </w:rPr>
              <w:t xml:space="preserve">         </w:t>
            </w:r>
          </w:p>
        </w:tc>
        <w:tc>
          <w:tcPr>
            <w:tcW w:w="1149" w:type="dxa"/>
            <w:vMerge w:val="continue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restart"/>
            <w:vAlign w:val="top"/>
          </w:tcPr>
          <w:p>
            <w:r>
              <w:rPr>
                <w:rFonts w:hint="eastAsia"/>
              </w:rPr>
              <w:t>产品和服务要求的评审</w:t>
            </w:r>
          </w:p>
        </w:tc>
        <w:tc>
          <w:tcPr>
            <w:tcW w:w="81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Q8.2.3 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042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如：《</w:t>
            </w:r>
            <w:r>
              <w:rPr>
                <w:rFonts w:hint="eastAsia"/>
                <w:lang w:val="en-US" w:eastAsia="zh-CN"/>
              </w:rPr>
              <w:t>与顾客有关的过程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149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continue"/>
            <w:vAlign w:val="top"/>
          </w:tcPr>
          <w:p/>
        </w:tc>
        <w:tc>
          <w:tcPr>
            <w:tcW w:w="81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6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10423" w:type="dxa"/>
            <w:vAlign w:val="top"/>
          </w:tcPr>
          <w:p>
            <w:r>
              <w:rPr>
                <w:rFonts w:hint="eastAsia"/>
              </w:rPr>
              <w:t>目前和顾客约定的形式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招标书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投标书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书面合同（标书、合同、订单、传真）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口头合同（电话、口述）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电子合同（e-mail）</w:t>
            </w:r>
          </w:p>
          <w:p/>
          <w:p>
            <w:r>
              <w:rPr>
                <w:rFonts w:hint="eastAsia"/>
              </w:rPr>
              <w:t>评审的方式：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授权人签字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会签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开会讨论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盖章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填写表格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在系统中审批</w:t>
            </w:r>
          </w:p>
          <w:p/>
          <w:p>
            <w:r>
              <w:rPr>
                <w:rFonts w:hint="eastAsia"/>
              </w:rPr>
              <w:t>向顾客提供的产品和服务的要求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21"/>
              <w:gridCol w:w="4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项目的名称、工作内容、数量、价格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  <w:u w:val="single"/>
                      <w:lang w:val="en-US" w:eastAsia="zh-CN"/>
                    </w:rPr>
                    <w:t>准时、准确、精细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组织规定的要求；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  <w:u w:val="single"/>
                      <w:lang w:val="en-US" w:eastAsia="zh-CN"/>
                    </w:rPr>
                    <w:t>准时、准确、精细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适用于产品和服务的法律法规要求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国家标准和行业标准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与先前表述存在差异的合同或订单要求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产品和服务的新要求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rPr>
                <w:color w:val="auto"/>
                <w:highlight w:val="cyan"/>
              </w:rPr>
            </w:pPr>
            <w:r>
              <w:rPr>
                <w:rFonts w:hint="eastAsia"/>
                <w:color w:val="auto"/>
              </w:rPr>
              <w:t>抽取产品和服务要求的评审相关记录名称：</w:t>
            </w:r>
            <w:r>
              <w:rPr>
                <w:rFonts w:hint="eastAsia"/>
                <w:color w:val="auto"/>
                <w:u w:val="single"/>
              </w:rPr>
              <w:t>《   购销合同</w:t>
            </w:r>
            <w:r>
              <w:rPr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  <w:u w:val="single"/>
              </w:rPr>
              <w:t>》</w:t>
            </w:r>
            <w:r>
              <w:rPr>
                <w:rFonts w:hint="eastAsia"/>
                <w:color w:val="auto"/>
              </w:rPr>
              <w:t>在系统中评审</w:t>
            </w:r>
          </w:p>
          <w:tbl>
            <w:tblPr>
              <w:tblStyle w:val="6"/>
              <w:tblW w:w="1018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47"/>
              <w:gridCol w:w="2160"/>
              <w:gridCol w:w="3030"/>
              <w:gridCol w:w="1870"/>
              <w:gridCol w:w="21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47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2160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产品名称</w:t>
                  </w:r>
                </w:p>
              </w:tc>
              <w:tc>
                <w:tcPr>
                  <w:tcW w:w="3030" w:type="dxa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工作内容</w:t>
                  </w:r>
                </w:p>
              </w:tc>
              <w:tc>
                <w:tcPr>
                  <w:tcW w:w="1870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数量</w:t>
                  </w:r>
                </w:p>
              </w:tc>
              <w:tc>
                <w:tcPr>
                  <w:tcW w:w="2180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实际交付日期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47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202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color w:val="auto"/>
                    </w:rPr>
                    <w:t>.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color w:val="auto"/>
                    </w:rPr>
                    <w:t>.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20</w:t>
                  </w:r>
                </w:p>
              </w:tc>
              <w:tc>
                <w:tcPr>
                  <w:tcW w:w="2160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青原区农村乱占耕地建房摸排项目</w:t>
                  </w:r>
                </w:p>
              </w:tc>
              <w:tc>
                <w:tcPr>
                  <w:tcW w:w="3030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摸清2013年以来青原区农村乱占耕地建房情况，房屋建设、使用和非法出售情况</w:t>
                  </w:r>
                </w:p>
              </w:tc>
              <w:tc>
                <w:tcPr>
                  <w:tcW w:w="1870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6083宗</w:t>
                  </w:r>
                </w:p>
              </w:tc>
              <w:tc>
                <w:tcPr>
                  <w:tcW w:w="2180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-----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47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2021.3.3</w:t>
                  </w:r>
                </w:p>
              </w:tc>
              <w:tc>
                <w:tcPr>
                  <w:tcW w:w="2160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太和县马市生态文化旅游特色小镇PPP项目用地选址</w:t>
                  </w:r>
                </w:p>
              </w:tc>
              <w:tc>
                <w:tcPr>
                  <w:tcW w:w="3030" w:type="dxa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太和县马市生态文化旅游特色小镇PPP项目用地选址</w:t>
                  </w:r>
                </w:p>
              </w:tc>
              <w:tc>
                <w:tcPr>
                  <w:tcW w:w="1870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1</w:t>
                  </w:r>
                </w:p>
              </w:tc>
              <w:tc>
                <w:tcPr>
                  <w:tcW w:w="2180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-------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47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2020.12</w:t>
                  </w:r>
                </w:p>
              </w:tc>
              <w:tc>
                <w:tcPr>
                  <w:tcW w:w="2160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2019-2020年度设施农用地上图入库</w:t>
                  </w:r>
                </w:p>
              </w:tc>
              <w:tc>
                <w:tcPr>
                  <w:tcW w:w="3030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2019-2020年度备案的48宗设施农用地录入自然资源部设施农业用地监管系统</w:t>
                  </w:r>
                </w:p>
              </w:tc>
              <w:tc>
                <w:tcPr>
                  <w:tcW w:w="1870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1</w:t>
                  </w:r>
                </w:p>
              </w:tc>
              <w:tc>
                <w:tcPr>
                  <w:tcW w:w="2180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2021年12月31日前</w:t>
                  </w:r>
                </w:p>
              </w:tc>
            </w:tr>
          </w:tbl>
          <w:p/>
          <w:p>
            <w:r>
              <w:rPr>
                <w:rFonts w:hint="eastAsia"/>
              </w:rPr>
              <w:t>与先前合同或订单的要求存在差异，有关事项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已得到解决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未解决，说明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对顾客没有提供形成文件的要求，在接受顾客要求前应对顾客要求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进行确认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未进行确认，说明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/>
              </w:rPr>
              <w:t xml:space="preserve">。 </w:t>
            </w:r>
          </w:p>
          <w:p/>
          <w:p>
            <w:r>
              <w:rPr>
                <w:rFonts w:hint="eastAsia"/>
              </w:rPr>
              <w:t>网上销售——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已存在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不存在  </w:t>
            </w:r>
          </w:p>
          <w:p/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49" w:type="dxa"/>
            <w:vMerge w:val="continue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restart"/>
            <w:vAlign w:val="top"/>
          </w:tcPr>
          <w:p>
            <w:r>
              <w:rPr>
                <w:rFonts w:hint="eastAsia"/>
              </w:rPr>
              <w:t>产品和服务要求的更改</w:t>
            </w:r>
          </w:p>
          <w:p/>
        </w:tc>
        <w:tc>
          <w:tcPr>
            <w:tcW w:w="81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Q8.2.4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042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如：《</w:t>
            </w:r>
            <w:r>
              <w:rPr>
                <w:rFonts w:hint="eastAsia"/>
                <w:lang w:val="en-US" w:eastAsia="zh-CN"/>
              </w:rPr>
              <w:t>与顾客有关的过程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149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continue"/>
            <w:vAlign w:val="top"/>
          </w:tcPr>
          <w:p/>
        </w:tc>
        <w:tc>
          <w:tcPr>
            <w:tcW w:w="81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6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10423" w:type="dxa"/>
            <w:vAlign w:val="top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数量  </w:t>
            </w:r>
            <w:r>
              <w:rPr>
                <w:rFonts w:hint="eastAsia"/>
                <w:color w:val="000000"/>
                <w:szCs w:val="21"/>
              </w:rPr>
              <w:t>□交期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□技术要求（图纸、工艺）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无变更；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hint="eastAsia"/>
                <w:color w:val="000000"/>
                <w:szCs w:val="21"/>
              </w:rPr>
              <w:t>□原材料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hint="eastAsia"/>
                <w:color w:val="000000"/>
                <w:szCs w:val="21"/>
              </w:rPr>
              <w:t>□法律</w:t>
            </w:r>
            <w:r>
              <w:rPr>
                <w:rFonts w:hint="eastAsia"/>
              </w:rPr>
              <w:t xml:space="preserve">法规限制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抽取产品和服务变更相关记录名称：</w:t>
            </w:r>
            <w:r>
              <w:rPr>
                <w:rFonts w:hint="eastAsia"/>
                <w:u w:val="single"/>
              </w:rPr>
              <w:t xml:space="preserve">《         </w:t>
            </w:r>
            <w:r>
              <w:rPr>
                <w:rFonts w:hint="eastAsia"/>
                <w:u w:val="single"/>
                <w:lang w:val="en-US" w:eastAsia="zh-CN"/>
              </w:rPr>
              <w:t>--</w:t>
            </w:r>
            <w:r>
              <w:rPr>
                <w:rFonts w:hint="eastAsia"/>
                <w:u w:val="single"/>
              </w:rPr>
              <w:t xml:space="preserve">           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传递到相关人员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--</w:t>
                  </w:r>
                </w:p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  <w:szCs w:val="21"/>
                    </w:rPr>
                    <w:t>□否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075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429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49" w:type="dxa"/>
            <w:vMerge w:val="continue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生产和服务提供的控制</w:t>
            </w:r>
          </w:p>
          <w:p/>
        </w:tc>
        <w:tc>
          <w:tcPr>
            <w:tcW w:w="81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8.5.1  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423" w:type="dxa"/>
          </w:tcPr>
          <w:p>
            <w:r>
              <w:rPr>
                <w:rFonts w:hint="eastAsia"/>
                <w:lang w:val="en-US" w:eastAsia="zh-CN"/>
              </w:rPr>
              <w:t>如：《生产和服务提供的控制程序》、《工艺流程图》、《图纸》、《作业指导书》、《操作规程》</w:t>
            </w:r>
          </w:p>
        </w:tc>
        <w:tc>
          <w:tcPr>
            <w:tcW w:w="114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566" w:type="dxa"/>
            <w:vMerge w:val="continue"/>
          </w:tcPr>
          <w:p/>
        </w:tc>
        <w:tc>
          <w:tcPr>
            <w:tcW w:w="810" w:type="dxa"/>
            <w:vMerge w:val="continue"/>
          </w:tcPr>
          <w:p/>
        </w:tc>
        <w:tc>
          <w:tcPr>
            <w:tcW w:w="76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423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组织应在受控条件下进行生产和服务提供。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产品/服务1：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《工艺流程图》、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《图纸》、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《操作规程》、《生产计划》：见附件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招标→工作实施方案→外业数据采集→成图→项目自检→公司抽检→甲方验收→成果提交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抽查《生产操作记录》或《跟工单》等证据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工序1</w:t>
            </w:r>
          </w:p>
          <w:tbl>
            <w:tblPr>
              <w:tblStyle w:val="6"/>
              <w:tblW w:w="1038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5"/>
              <w:gridCol w:w="91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25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9132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2021.1.24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1" w:hRule="atLeast"/>
              </w:trPr>
              <w:tc>
                <w:tcPr>
                  <w:tcW w:w="125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产品名称/批次</w:t>
                  </w:r>
                </w:p>
              </w:tc>
              <w:tc>
                <w:tcPr>
                  <w:tcW w:w="913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吉安市应急救援训练基地、应急物资装备保障基地竣工测量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3" w:hRule="atLeast"/>
              </w:trPr>
              <w:tc>
                <w:tcPr>
                  <w:tcW w:w="125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工序名称</w:t>
                  </w:r>
                </w:p>
              </w:tc>
              <w:tc>
                <w:tcPr>
                  <w:tcW w:w="9132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vertAlign w:val="baseline"/>
                      <w:lang w:val="en-US" w:eastAsia="zh-CN"/>
                    </w:rPr>
                    <w:t>招标→工作实施方案→外业数据采集→成图→项目自检→公司抽检→甲方验收→成果提交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59" w:hRule="atLeast"/>
              </w:trPr>
              <w:tc>
                <w:tcPr>
                  <w:tcW w:w="1255" w:type="dxa"/>
                </w:tcPr>
                <w:p>
                  <w:pPr>
                    <w:rPr>
                      <w:rFonts w:hint="default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9132" w:type="dxa"/>
                </w:tcPr>
                <w:p>
                  <w:pPr>
                    <w:rPr>
                      <w:rFonts w:hint="default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vertAlign w:val="baseline"/>
                      <w:lang w:val="en-US" w:eastAsia="zh-CN"/>
                    </w:rPr>
                    <w:t>工作实施方案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vertAlign w:val="baseline"/>
                      <w:lang w:val="en-US" w:eastAsia="zh-CN" w:bidi="ar-SA"/>
                    </w:rPr>
                    <w:t>：</w:t>
                  </w:r>
                  <w:r>
                    <w:rPr>
                      <w:rFonts w:hint="eastAsia" w:ascii="宋体" w:hAnsi="宋体" w:cs="宋体"/>
                      <w:kern w:val="2"/>
                      <w:sz w:val="21"/>
                      <w:vertAlign w:val="baseline"/>
                      <w:lang w:val="en-US" w:eastAsia="zh-CN" w:bidi="ar-SA"/>
                    </w:rPr>
                    <w:t>确定工作内容，安排工作人员和任务和使用设备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vertAlign w:val="baseline"/>
                      <w:lang w:val="en-US" w:eastAsia="zh-CN"/>
                    </w:rPr>
                    <w:t>外业数据采集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技术人员依照操作规程操作测绘设备进行测绘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vertAlign w:val="baseline"/>
                      <w:lang w:val="en-US" w:eastAsia="zh-CN"/>
                    </w:rPr>
                    <w:t>成图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依据测量数据打印成图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vertAlign w:val="baseline"/>
                      <w:lang w:val="en-US" w:eastAsia="zh-CN"/>
                    </w:rPr>
                    <w:t>项目自检、公司抽检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依据技术要求和测量数据进行自查，出具测量自检报告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vertAlign w:val="baseline"/>
                      <w:lang w:val="en-US" w:eastAsia="zh-CN"/>
                    </w:rPr>
                    <w:t>甲方验收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依据技术标准要求进行验收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255" w:type="dxa"/>
                </w:tcPr>
                <w:p>
                  <w:pPr>
                    <w:rPr>
                      <w:rFonts w:hint="default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9132" w:type="dxa"/>
                </w:tcPr>
                <w:p>
                  <w:pPr>
                    <w:rPr>
                      <w:rFonts w:hint="default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详见图片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3" w:hRule="atLeast"/>
              </w:trPr>
              <w:tc>
                <w:tcPr>
                  <w:tcW w:w="1255" w:type="dxa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  <w:tc>
                <w:tcPr>
                  <w:tcW w:w="9132" w:type="dxa"/>
                </w:tcPr>
                <w:p>
                  <w:pP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1" w:hRule="atLeast"/>
              </w:trPr>
              <w:tc>
                <w:tcPr>
                  <w:tcW w:w="125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132" w:type="dxa"/>
                </w:tcPr>
                <w:p>
                  <w:pPr>
                    <w:rPr>
                      <w:rFonts w:hint="default"/>
                      <w:color w:val="000000"/>
                      <w:szCs w:val="21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工作实施方案</w:t>
            </w:r>
            <w:r>
              <w:rPr>
                <w:rFonts w:hint="eastAsia" w:ascii="宋体" w:hAnsi="宋体" w:eastAsia="宋体" w:cs="宋体"/>
                <w:kern w:val="2"/>
                <w:sz w:val="21"/>
                <w:vertAlign w:val="baseline"/>
                <w:lang w:val="en-US" w:eastAsia="zh-CN" w:bidi="ar-SA"/>
              </w:rPr>
              <w:t>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作业人员：陈鹏、张水金、邹林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项目负责人：张水金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检察员：周照明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查看人员资格证书：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  <w:tbl>
            <w:tblPr>
              <w:tblStyle w:val="5"/>
              <w:tblW w:w="10080" w:type="dxa"/>
              <w:tblInd w:w="-15" w:type="dxa"/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85"/>
              <w:gridCol w:w="2310"/>
              <w:gridCol w:w="675"/>
              <w:gridCol w:w="2115"/>
              <w:gridCol w:w="1755"/>
              <w:gridCol w:w="2040"/>
            </w:tblGrid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2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身份证号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21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专业</w:t>
                  </w:r>
                </w:p>
              </w:tc>
              <w:tc>
                <w:tcPr>
                  <w:tcW w:w="1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instrText xml:space="preserve"> HYPERLINK "http://jxchzz.ch.mnr.gov.cn/WorkFlow/Show/javascript:__doPostBack('GVData$ctl04$lbtnName','')" \o "http://jxchzz.ch.mnr.gov.cn/WorkFlow/Show/javascript:__doPostBack('GVData$ctl04$lbtnName','')" </w:instrTex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周照明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fldChar w:fldCharType="end"/>
                  </w:r>
                </w:p>
              </w:tc>
              <w:tc>
                <w:tcPr>
                  <w:tcW w:w="2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430426198310110515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1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大地测量与测量工程</w:t>
                  </w:r>
                </w:p>
              </w:tc>
              <w:tc>
                <w:tcPr>
                  <w:tcW w:w="1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注册测绘师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CH00011225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instrText xml:space="preserve"> HYPERLINK "http://jxchzz.ch.mnr.gov.cn/WorkFlow/Show/javascript:__doPostBack('GVData$ctl02$lbtnName','')" \o "http://jxchzz.ch.mnr.gov.cn/WorkFlow/Show/javascript:__doPostBack('GVData$ctl02$lbtnName','')" </w:instrTex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张水金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fldChar w:fldCharType="end"/>
                  </w:r>
                </w:p>
              </w:tc>
              <w:tc>
                <w:tcPr>
                  <w:tcW w:w="2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360725198312010819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1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工程测量</w:t>
                  </w:r>
                </w:p>
              </w:tc>
              <w:tc>
                <w:tcPr>
                  <w:tcW w:w="1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中级工程师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GHD201247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陈鹏</w:t>
                  </w:r>
                </w:p>
              </w:tc>
              <w:tc>
                <w:tcPr>
                  <w:tcW w:w="2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362423199508201059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1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测绘工程</w:t>
                  </w:r>
                </w:p>
              </w:tc>
              <w:tc>
                <w:tcPr>
                  <w:tcW w:w="1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助理工程师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36202024002343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测绘技术依据：</w:t>
            </w:r>
            <w:r>
              <w:rPr>
                <w:rFonts w:hint="eastAsia"/>
                <w:u w:val="none"/>
                <w:lang w:val="en-US" w:eastAsia="zh-CN"/>
              </w:rPr>
              <w:t>GB 50026-2007《工程测量规范》</w:t>
            </w:r>
          </w:p>
          <w:p>
            <w:pPr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GB/T50353-2013《建筑工程建筑面积计算规范》</w:t>
            </w:r>
          </w:p>
          <w:p>
            <w:pPr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CJJ/T8-2011《城市测量规范》</w:t>
            </w:r>
          </w:p>
          <w:p>
            <w:pPr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GB/T20257.1-2007《国家基本比例尺地形图图式第一部分：1：5001：10001：2000地形图图式》</w:t>
            </w:r>
          </w:p>
          <w:p>
            <w:pPr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《吉安市建筑工程竣工规划核实测量技术规定》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u w:val="none"/>
              </w:rPr>
            </w:pPr>
            <w:r>
              <w:rPr>
                <w:rFonts w:hint="eastAsia"/>
                <w:u w:val="none"/>
                <w:lang w:val="en-US" w:eastAsia="zh-CN"/>
              </w:rPr>
              <w:t>《吉安市建设项目绿地率计算规则》</w:t>
            </w:r>
            <w:r>
              <w:rPr>
                <w:rFonts w:hint="eastAsia"/>
                <w:u w:val="none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吉安市应急救援训练基地、应急物资装备保障基地规划平面总图》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吉安市应急救援训练基地、应急物资装备保障基地规划坐标定位图》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2外业数据采集：技术人员操作设备进行数据采集：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建筑占地总面积：1989.77平方米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总建筑面积：9062.65平方米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绿地总面积：11708.36平方米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雨水管线长：728.03米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污水管线长：188.1米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地面车位总数：22个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室内消防车位：13个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测绘结果：如图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drawing>
                <wp:inline distT="0" distB="0" distL="114300" distR="114300">
                  <wp:extent cx="2220595" cy="3263900"/>
                  <wp:effectExtent l="0" t="0" r="1905" b="0"/>
                  <wp:docPr id="12" name="图片 12" descr="f365c6bdaa743ed0d6db7c81c348f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f365c6bdaa743ed0d6db7c81c348fe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0595" cy="326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drawing>
                <wp:inline distT="0" distB="0" distL="114300" distR="114300">
                  <wp:extent cx="2151380" cy="3162300"/>
                  <wp:effectExtent l="0" t="0" r="7620" b="0"/>
                  <wp:docPr id="13" name="图片 13" descr="6c811ef73aeda8ad1cf50ddb1ee6a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6c811ef73aeda8ad1cf50ddb1ee6a9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1380" cy="316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2508250</wp:posOffset>
                  </wp:positionH>
                  <wp:positionV relativeFrom="paragraph">
                    <wp:posOffset>157480</wp:posOffset>
                  </wp:positionV>
                  <wp:extent cx="3679825" cy="2504440"/>
                  <wp:effectExtent l="0" t="0" r="3175" b="10160"/>
                  <wp:wrapNone/>
                  <wp:docPr id="11" name="图片 11" descr="4c4caa34f96c35455e50bceaebeb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4c4caa34f96c35455e50bceaebeb69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9825" cy="250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drawing>
                <wp:inline distT="0" distB="0" distL="114300" distR="114300">
                  <wp:extent cx="2320290" cy="3409950"/>
                  <wp:effectExtent l="0" t="0" r="3810" b="6350"/>
                  <wp:docPr id="14" name="图片 14" descr="5747747a86807f68f7ff20fbe9fc0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5747747a86807f68f7ff20fbe9fc06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290" cy="340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3成图</w:t>
            </w:r>
            <w:r>
              <w:rPr>
                <w:rFonts w:hint="eastAsia"/>
                <w:highlight w:val="none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吉安市应急救援训练基地、应急物资装备保障基地建筑分层平面图》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吉安市应急救援训练基地、应急物资装备保障基地竣工总平面图》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吉安市应急救援训练基地、应急物资装备保障基地地形竣工平面图》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吉安市应急救援训练基地、应急物资装备保障基地雨水管线竣工平面图》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吉安市应急救援训练基地、应急物资装备保障基地污水管线竣工平面图》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吉安市应急救援训练基地、应急物资装备保障基地强电、弱电、给水、燃气、通讯管线竣工平面图》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吉安市应急救援训练基地、应急物资装备保障基地路灯管线竣工平面图》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吉安市应急救援训练基地、应急物资装备保障基地绿化竣工平面图》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吉安市应急救援训练基地、应急物资装备保障基地地面车位竣工平面图》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因保密要求无法提供具体图纸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4自检</w:t>
            </w:r>
            <w:r>
              <w:rPr>
                <w:rFonts w:hint="eastAsia"/>
                <w:highlight w:val="none"/>
                <w:lang w:eastAsia="zh-CN"/>
              </w:rPr>
              <w:t>：</w:t>
            </w:r>
            <w:r>
              <w:rPr>
                <w:rFonts w:hint="eastAsia"/>
                <w:highlight w:val="none"/>
                <w:lang w:val="en-US" w:eastAsia="zh-CN"/>
              </w:rPr>
              <w:t>提供《测量自检报告》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3714750</wp:posOffset>
                  </wp:positionH>
                  <wp:positionV relativeFrom="paragraph">
                    <wp:posOffset>48260</wp:posOffset>
                  </wp:positionV>
                  <wp:extent cx="1771650" cy="2603500"/>
                  <wp:effectExtent l="0" t="0" r="6350" b="0"/>
                  <wp:wrapNone/>
                  <wp:docPr id="17" name="图片 17" descr="d2e41f894626cc988a2a4d0baf8df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2e41f894626cc988a2a4d0baf8df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260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  <w:highlight w:val="no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78740</wp:posOffset>
                  </wp:positionV>
                  <wp:extent cx="1744980" cy="2564765"/>
                  <wp:effectExtent l="0" t="0" r="7620" b="635"/>
                  <wp:wrapNone/>
                  <wp:docPr id="16" name="图片 16" descr="0a34a84fd37c3e14ec9688de9ae1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0a34a84fd37c3e14ec9688de9ae199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980" cy="2564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  <w:highlight w:val="no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154305</wp:posOffset>
                  </wp:positionV>
                  <wp:extent cx="1703070" cy="2503170"/>
                  <wp:effectExtent l="0" t="0" r="11430" b="11430"/>
                  <wp:wrapNone/>
                  <wp:docPr id="15" name="图片 15" descr="bbc8af3f9dfea05a611adb0227a45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bbc8af3f9dfea05a611adb0227a454d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250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drawing>
                <wp:inline distT="0" distB="0" distL="114300" distR="114300">
                  <wp:extent cx="3771900" cy="5542915"/>
                  <wp:effectExtent l="0" t="0" r="0" b="6985"/>
                  <wp:docPr id="18" name="图片 18" descr="f078ee49dbdf600cd3624ddd5536c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f078ee49dbdf600cd3624ddd5536ca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5542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</w:t>
            </w:r>
            <w:r>
              <w:rPr>
                <w:rFonts w:hint="eastAsia"/>
                <w:b/>
                <w:bCs/>
                <w:lang w:val="en-US" w:eastAsia="zh-CN"/>
              </w:rPr>
              <w:t>首件检验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》（适用时）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抽样时间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  <w:highlight w:val="cya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查看需要确认的过程控制：无</w:t>
            </w:r>
          </w:p>
          <w:tbl>
            <w:tblPr>
              <w:tblStyle w:val="6"/>
              <w:tblpPr w:leftFromText="180" w:rightFromText="180" w:vertAnchor="text" w:horzAnchor="page" w:tblpX="78" w:tblpY="277"/>
              <w:tblOverlap w:val="never"/>
              <w:tblW w:w="1031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6"/>
              <w:gridCol w:w="652"/>
              <w:gridCol w:w="2350"/>
              <w:gridCol w:w="641"/>
              <w:gridCol w:w="1000"/>
              <w:gridCol w:w="1279"/>
              <w:gridCol w:w="1750"/>
              <w:gridCol w:w="910"/>
              <w:gridCol w:w="10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6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确认日期</w:t>
                  </w:r>
                </w:p>
              </w:tc>
              <w:tc>
                <w:tcPr>
                  <w:tcW w:w="652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确认过程</w:t>
                  </w:r>
                </w:p>
              </w:tc>
              <w:tc>
                <w:tcPr>
                  <w:tcW w:w="2350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人员确认</w:t>
                  </w:r>
                </w:p>
              </w:tc>
              <w:tc>
                <w:tcPr>
                  <w:tcW w:w="641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 w:val="0"/>
                      <w:bCs w:val="0"/>
                      <w:color w:val="000000" w:themeColor="text1"/>
                      <w:kern w:val="2"/>
                      <w:sz w:val="21"/>
                      <w:vertAlign w:val="baseline"/>
                      <w:lang w:val="en-US" w:eastAsia="zh-CN" w:bidi="ar-SA"/>
                    </w:rPr>
                    <w:t>设备确认</w:t>
                  </w:r>
                </w:p>
              </w:tc>
              <w:tc>
                <w:tcPr>
                  <w:tcW w:w="1000" w:type="dxa"/>
                </w:tcPr>
                <w:p>
                  <w:pP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vertAlign w:val="baseline"/>
                      <w:lang w:val="en-US" w:eastAsia="zh-CN" w:bidi="ar-SA"/>
                    </w:rPr>
                    <w:t>原材料</w:t>
                  </w:r>
                </w:p>
                <w:p>
                  <w:pPr>
                    <w:rPr>
                      <w:rFonts w:hint="default" w:cs="Times New Roman"/>
                      <w:color w:val="000000" w:themeColor="text1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vertAlign w:val="baseline"/>
                      <w:lang w:val="en-US" w:eastAsia="zh-CN" w:bidi="ar-SA"/>
                    </w:rPr>
                    <w:t>确认</w:t>
                  </w:r>
                </w:p>
              </w:tc>
              <w:tc>
                <w:tcPr>
                  <w:tcW w:w="1279" w:type="dxa"/>
                </w:tcPr>
                <w:p>
                  <w:pP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vertAlign w:val="baseline"/>
                      <w:lang w:val="en-US" w:eastAsia="zh-CN" w:bidi="ar-SA"/>
                    </w:rPr>
                    <w:t>工艺</w:t>
                  </w:r>
                </w:p>
                <w:p>
                  <w:pPr>
                    <w:rPr>
                      <w:rFonts w:hint="default" w:cs="Times New Roman"/>
                      <w:color w:val="000000" w:themeColor="text1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vertAlign w:val="baseline"/>
                      <w:lang w:val="en-US" w:eastAsia="zh-CN" w:bidi="ar-SA"/>
                    </w:rPr>
                    <w:t>确认</w:t>
                  </w: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vertAlign w:val="baseline"/>
                      <w:lang w:val="en-US" w:eastAsia="zh-CN" w:bidi="ar-SA"/>
                    </w:rPr>
                    <w:t>环境</w:t>
                  </w:r>
                </w:p>
                <w:p>
                  <w:pPr>
                    <w:rPr>
                      <w:rFonts w:hint="default" w:cs="Times New Roman"/>
                      <w:color w:val="000000" w:themeColor="text1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vertAlign w:val="baseline"/>
                      <w:lang w:val="en-US" w:eastAsia="zh-CN" w:bidi="ar-SA"/>
                    </w:rPr>
                    <w:t>确认</w:t>
                  </w:r>
                </w:p>
              </w:tc>
              <w:tc>
                <w:tcPr>
                  <w:tcW w:w="910" w:type="dxa"/>
                </w:tcPr>
                <w:p>
                  <w:pP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vertAlign w:val="baseline"/>
                      <w:lang w:val="en-US" w:eastAsia="zh-CN" w:bidi="ar-SA"/>
                    </w:rPr>
                    <w:t>破坏性</w:t>
                  </w:r>
                </w:p>
                <w:p>
                  <w:pPr>
                    <w:rPr>
                      <w:rFonts w:hint="default" w:cs="Times New Roman"/>
                      <w:color w:val="000000" w:themeColor="text1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vertAlign w:val="baseline"/>
                      <w:lang w:val="en-US" w:eastAsia="zh-CN" w:bidi="ar-SA"/>
                    </w:rPr>
                    <w:t>试验</w:t>
                  </w:r>
                </w:p>
              </w:tc>
              <w:tc>
                <w:tcPr>
                  <w:tcW w:w="1003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确认结论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6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52" w:type="dxa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350" w:type="dxa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41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00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279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91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003" w:type="dxa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</w:t>
            </w:r>
            <w:r>
              <w:rPr>
                <w:rFonts w:hint="eastAsia"/>
                <w:b/>
                <w:bCs/>
                <w:lang w:val="en-US" w:eastAsia="zh-CN"/>
              </w:rPr>
              <w:t>过程确认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》（适用时）</w:t>
            </w:r>
          </w:p>
          <w:p>
            <w:pPr>
              <w:rPr>
                <w:rFonts w:hint="default"/>
                <w:highlight w:val="cyan"/>
                <w:lang w:val="en-US" w:eastAsia="zh-CN"/>
              </w:rPr>
            </w:pP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采取防范人为错误</w:t>
            </w:r>
            <w:r>
              <w:rPr>
                <w:rFonts w:hint="eastAsia"/>
                <w:highlight w:val="none"/>
                <w:lang w:val="en-US" w:eastAsia="zh-CN"/>
              </w:rPr>
              <w:t>的</w:t>
            </w:r>
            <w:r>
              <w:rPr>
                <w:rFonts w:hint="eastAsia"/>
                <w:highlight w:val="none"/>
              </w:rPr>
              <w:t>措施；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                         </w:t>
            </w:r>
          </w:p>
          <w:p>
            <w:pPr>
              <w:rPr>
                <w:rFonts w:hint="eastAsia"/>
                <w:highlight w:val="cyan"/>
                <w:lang w:val="en-US" w:eastAsia="zh-CN"/>
              </w:rPr>
            </w:pPr>
          </w:p>
          <w:p>
            <w:pPr>
              <w:rPr>
                <w:rFonts w:hint="default"/>
                <w:color w:val="000000" w:themeColor="text1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>对于产品行业的运输控制：无</w:t>
            </w:r>
          </w:p>
          <w:p>
            <w:pPr>
              <w:rPr>
                <w:rFonts w:hint="default" w:eastAsia="宋体"/>
                <w:color w:val="000000" w:themeColor="text1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 xml:space="preserve">车辆卫生清洁  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 xml:space="preserve">不与有毒有害物质混匀  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>保温车辆的温度</w:t>
            </w:r>
            <w:r>
              <w:rPr>
                <w:rFonts w:hint="eastAsia"/>
                <w:color w:val="000000" w:themeColor="text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>℃</w:t>
            </w:r>
          </w:p>
          <w:p/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对于危化品行业运输：无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车辆行驶许可证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按照预定路线行驶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泄露处理措施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火灾处理措施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66" w:type="dxa"/>
            <w:vMerge w:val="continue"/>
          </w:tcPr>
          <w:p/>
        </w:tc>
        <w:tc>
          <w:tcPr>
            <w:tcW w:w="810" w:type="dxa"/>
            <w:vMerge w:val="continue"/>
          </w:tcPr>
          <w:p/>
        </w:tc>
        <w:tc>
          <w:tcPr>
            <w:tcW w:w="761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10423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是否按操作要求进行操作。</w:t>
            </w:r>
            <w:r>
              <w:rPr>
                <w:rFonts w:hint="eastAsia"/>
                <w:lang w:val="en-US" w:eastAsia="zh-CN"/>
              </w:rPr>
              <w:t>符合要求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抽样询问</w:t>
            </w:r>
            <w:r>
              <w:rPr>
                <w:rFonts w:hint="eastAsia"/>
                <w:lang w:eastAsia="zh-CN"/>
              </w:rPr>
              <w:t>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</w:t>
            </w:r>
            <w:r>
              <w:rPr>
                <w:rFonts w:hint="eastAsia"/>
                <w:lang w:val="en-US" w:eastAsia="zh-CN"/>
              </w:rPr>
              <w:t>熟悉</w:t>
            </w:r>
            <w:r>
              <w:rPr>
                <w:rFonts w:hint="eastAsia"/>
                <w:lang w:eastAsia="zh-CN"/>
              </w:rPr>
              <w:t>按操作要求。</w:t>
            </w:r>
            <w:r>
              <w:rPr>
                <w:rFonts w:hint="eastAsia"/>
                <w:lang w:val="en-US" w:eastAsia="zh-CN"/>
              </w:rPr>
              <w:t>符合要求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查看关键岗位</w:t>
            </w:r>
            <w:r>
              <w:rPr>
                <w:rFonts w:hint="eastAsia"/>
                <w:lang w:val="en-US" w:eastAsia="zh-CN"/>
              </w:rPr>
              <w:t>的控制参数</w:t>
            </w:r>
            <w:r>
              <w:rPr>
                <w:rFonts w:hint="eastAsia"/>
                <w:lang w:eastAsia="zh-CN"/>
              </w:rPr>
              <w:t>是否按操作要求进行操作。</w:t>
            </w:r>
            <w:r>
              <w:rPr>
                <w:rFonts w:hint="eastAsia"/>
                <w:lang w:val="en-US" w:eastAsia="zh-CN"/>
              </w:rPr>
              <w:t>符合要求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查看是否按要求实施了</w:t>
            </w:r>
            <w:r>
              <w:rPr>
                <w:rFonts w:hint="eastAsia"/>
                <w:lang w:val="en-US" w:eastAsia="zh-CN"/>
              </w:rPr>
              <w:t>产品</w:t>
            </w:r>
            <w:r>
              <w:rPr>
                <w:rFonts w:hint="eastAsia"/>
                <w:lang w:eastAsia="zh-CN"/>
              </w:rPr>
              <w:t>标识。</w:t>
            </w:r>
            <w:r>
              <w:rPr>
                <w:rFonts w:hint="eastAsia"/>
                <w:lang w:val="en-US" w:eastAsia="zh-CN"/>
              </w:rPr>
              <w:t>符合要求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查看是否按要求实施了状态标识。</w:t>
            </w:r>
            <w:r>
              <w:rPr>
                <w:rFonts w:hint="eastAsia"/>
                <w:lang w:val="en-US" w:eastAsia="zh-CN"/>
              </w:rPr>
              <w:t>符合要求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查看是否使用了</w:t>
            </w:r>
            <w:r>
              <w:rPr>
                <w:rFonts w:hint="eastAsia"/>
                <w:lang w:val="en-US" w:eastAsia="zh-CN"/>
              </w:rPr>
              <w:t>经校准</w:t>
            </w:r>
            <w:r>
              <w:rPr>
                <w:rFonts w:hint="eastAsia"/>
                <w:lang w:eastAsia="zh-CN"/>
              </w:rPr>
              <w:t>的监视测量设备。</w:t>
            </w:r>
            <w:r>
              <w:rPr>
                <w:rFonts w:hint="eastAsia"/>
                <w:lang w:val="en-US" w:eastAsia="zh-CN"/>
              </w:rPr>
              <w:t>符合要求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查看设备</w:t>
            </w:r>
            <w:r>
              <w:rPr>
                <w:rFonts w:hint="eastAsia"/>
                <w:lang w:val="en-US" w:eastAsia="zh-CN"/>
              </w:rPr>
              <w:t>的完好情况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符合要求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>生产/服务环境情况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符合要求</w:t>
            </w:r>
          </w:p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restart"/>
          </w:tcPr>
          <w:p>
            <w:r>
              <w:rPr>
                <w:rFonts w:hint="eastAsia"/>
              </w:rPr>
              <w:t>标识和可追溯性</w:t>
            </w:r>
          </w:p>
        </w:tc>
        <w:tc>
          <w:tcPr>
            <w:tcW w:w="81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8.5.2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423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如：《生产和服务提供的控制程序》或《</w:t>
            </w:r>
            <w:r>
              <w:rPr>
                <w:rFonts w:hint="eastAsia"/>
              </w:rPr>
              <w:t>标识和可追溯性</w:t>
            </w:r>
            <w:r>
              <w:rPr>
                <w:rFonts w:hint="eastAsia"/>
                <w:lang w:val="en-US" w:eastAsia="zh-CN"/>
              </w:rPr>
              <w:t>控制程序》、《产品留样制度》</w:t>
            </w:r>
          </w:p>
        </w:tc>
        <w:tc>
          <w:tcPr>
            <w:tcW w:w="114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66" w:type="dxa"/>
            <w:vMerge w:val="continue"/>
          </w:tcPr>
          <w:p/>
        </w:tc>
        <w:tc>
          <w:tcPr>
            <w:tcW w:w="810" w:type="dxa"/>
            <w:vMerge w:val="continue"/>
          </w:tcPr>
          <w:p/>
        </w:tc>
        <w:tc>
          <w:tcPr>
            <w:tcW w:w="76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423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产品的检验状态标识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待检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待下结论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eastAsia="zh-CN"/>
              </w:rPr>
              <w:t>合格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不合格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原材料</w:t>
            </w:r>
            <w:r>
              <w:rPr>
                <w:rFonts w:hint="eastAsia"/>
                <w:lang w:eastAsia="zh-CN"/>
              </w:rPr>
              <w:t>的唯一性标识</w:t>
            </w:r>
            <w:r>
              <w:rPr>
                <w:rFonts w:hint="eastAsia"/>
                <w:lang w:val="en-US" w:eastAsia="zh-CN"/>
              </w:rPr>
              <w:t>方式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容器</w:t>
            </w:r>
            <w:r>
              <w:rPr>
                <w:rFonts w:hint="eastAsia"/>
                <w:lang w:eastAsia="zh-CN"/>
              </w:rPr>
              <w:t>编号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标牌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标签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区域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周装箱的颜色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批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  <w:lang w:val="en-US" w:eastAsia="zh-CN"/>
              </w:rPr>
              <w:t xml:space="preserve">打码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条形码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二维码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半成品</w:t>
            </w:r>
            <w:r>
              <w:rPr>
                <w:rFonts w:hint="eastAsia"/>
                <w:lang w:eastAsia="zh-CN"/>
              </w:rPr>
              <w:t>的唯一性标识</w:t>
            </w:r>
            <w:r>
              <w:rPr>
                <w:rFonts w:hint="eastAsia"/>
                <w:lang w:val="en-US" w:eastAsia="zh-CN"/>
              </w:rPr>
              <w:t>方式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容器</w:t>
            </w:r>
            <w:r>
              <w:rPr>
                <w:rFonts w:hint="eastAsia"/>
                <w:lang w:eastAsia="zh-CN"/>
              </w:rPr>
              <w:t>编号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标牌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标签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区域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周装箱的颜色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批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  <w:lang w:val="en-US" w:eastAsia="zh-CN"/>
              </w:rPr>
              <w:t xml:space="preserve">打码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条形码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二维码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成品</w:t>
            </w:r>
            <w:r>
              <w:rPr>
                <w:rFonts w:hint="eastAsia"/>
                <w:lang w:eastAsia="zh-CN"/>
              </w:rPr>
              <w:t>的唯一性标识</w:t>
            </w:r>
            <w:r>
              <w:rPr>
                <w:rFonts w:hint="eastAsia"/>
                <w:lang w:val="en-US" w:eastAsia="zh-CN"/>
              </w:rPr>
              <w:t>方式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容器</w:t>
            </w:r>
            <w:r>
              <w:rPr>
                <w:rFonts w:hint="eastAsia"/>
                <w:lang w:eastAsia="zh-CN"/>
              </w:rPr>
              <w:t>编号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标牌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标签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区域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周装箱的颜色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批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  <w:lang w:val="en-US" w:eastAsia="zh-CN"/>
              </w:rPr>
              <w:t xml:space="preserve">打码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条形码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二维码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追溯</w:t>
            </w:r>
            <w:r>
              <w:rPr>
                <w:rFonts w:hint="eastAsia"/>
                <w:lang w:val="en-US" w:eastAsia="zh-CN"/>
              </w:rPr>
              <w:t>原因：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演练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质量事故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顾客投诉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市场抽查不合格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 无，产品验收合格发货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0"/>
              <w:gridCol w:w="2557"/>
              <w:gridCol w:w="1228"/>
              <w:gridCol w:w="1145"/>
              <w:gridCol w:w="1264"/>
              <w:gridCol w:w="1145"/>
              <w:gridCol w:w="9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产品批号</w:t>
                  </w:r>
                </w:p>
              </w:tc>
              <w:tc>
                <w:tcPr>
                  <w:tcW w:w="255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不合格简述</w:t>
                  </w:r>
                </w:p>
              </w:tc>
              <w:tc>
                <w:tcPr>
                  <w:tcW w:w="122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生产记录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114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检验记录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采购记录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产品留样</w:t>
                  </w:r>
                  <w:r>
                    <w:rPr>
                      <w:rFonts w:hint="eastAsia"/>
                      <w:lang w:val="en-US" w:eastAsia="zh-CN"/>
                    </w:rPr>
                    <w:t>确认</w:t>
                  </w:r>
                </w:p>
              </w:tc>
              <w:tc>
                <w:tcPr>
                  <w:tcW w:w="98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销售记录</w:t>
                  </w:r>
                  <w:r>
                    <w:rPr>
                      <w:rFonts w:hint="eastAsia"/>
                      <w:lang w:val="en-US" w:eastAsia="zh-CN"/>
                    </w:rPr>
                    <w:t>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5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122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8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产品留样（适用时）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抽查产品留样记录：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保存状态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66" w:type="dxa"/>
            <w:vMerge w:val="continue"/>
          </w:tcPr>
          <w:p/>
        </w:tc>
        <w:tc>
          <w:tcPr>
            <w:tcW w:w="810" w:type="dxa"/>
            <w:vMerge w:val="continue"/>
          </w:tcPr>
          <w:p/>
        </w:tc>
        <w:tc>
          <w:tcPr>
            <w:tcW w:w="761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10423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在生产或服务场所对原材料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在生产或服务场所对半成品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在生产或服务场所对成品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 xml:space="preserve">标识情况：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在原材料库房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在半成品库房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在成品库房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 xml:space="preserve">标识情况：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restart"/>
          </w:tcPr>
          <w:p>
            <w:r>
              <w:rPr>
                <w:rFonts w:hint="eastAsia"/>
              </w:rPr>
              <w:t>防护</w:t>
            </w:r>
          </w:p>
        </w:tc>
        <w:tc>
          <w:tcPr>
            <w:tcW w:w="81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8.5.4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42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如：《生产和服务提供的控制程序》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《库房管理制度》</w:t>
            </w:r>
          </w:p>
        </w:tc>
        <w:tc>
          <w:tcPr>
            <w:tcW w:w="114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6" w:type="dxa"/>
            <w:vMerge w:val="continue"/>
          </w:tcPr>
          <w:p/>
        </w:tc>
        <w:tc>
          <w:tcPr>
            <w:tcW w:w="810" w:type="dxa"/>
            <w:vMerge w:val="continue"/>
          </w:tcPr>
          <w:p/>
        </w:tc>
        <w:tc>
          <w:tcPr>
            <w:tcW w:w="76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42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产品防护性要求：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防磕碰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防火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易碎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防倒置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防雨淋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防日晒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码放高度  </w:t>
            </w:r>
          </w:p>
          <w:p>
            <w:pPr>
              <w:ind w:firstLine="1680" w:firstLineChars="8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温度 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湿度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清洁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卫生  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保存期限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防护</w:t>
            </w:r>
            <w:r>
              <w:rPr>
                <w:rFonts w:hint="eastAsia"/>
                <w:lang w:val="en-US" w:eastAsia="zh-CN"/>
              </w:rPr>
              <w:t>方法</w:t>
            </w:r>
            <w:r>
              <w:rPr>
                <w:rFonts w:hint="eastAsia"/>
              </w:rPr>
              <w:t>可包括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防护性标识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处置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污染控制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包装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储存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传输或运输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保护</w:t>
            </w:r>
          </w:p>
          <w:p/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6" w:type="dxa"/>
            <w:vMerge w:val="continue"/>
          </w:tcPr>
          <w:p/>
        </w:tc>
        <w:tc>
          <w:tcPr>
            <w:tcW w:w="810" w:type="dxa"/>
            <w:vMerge w:val="continue"/>
          </w:tcPr>
          <w:p/>
        </w:tc>
        <w:tc>
          <w:tcPr>
            <w:tcW w:w="761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10423" w:type="dxa"/>
          </w:tcPr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原材料</w:t>
            </w:r>
            <w:r>
              <w:rPr>
                <w:rFonts w:hint="eastAsia"/>
              </w:rPr>
              <w:t>库房管理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抽查原材料名称：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打印纸、办公用品       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码放高度/层数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 xml:space="preserve"> 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  <w:lang w:val="en-US" w:eastAsia="zh-CN"/>
              </w:rPr>
              <w:t xml:space="preserve">   月（有保存期时）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账物卡相符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防护措施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半成品</w:t>
            </w:r>
            <w:r>
              <w:rPr>
                <w:rFonts w:hint="eastAsia"/>
              </w:rPr>
              <w:t>库房管理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抽查半成品名称：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无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码放高度/层数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 xml:space="preserve"> 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  <w:lang w:val="en-US" w:eastAsia="zh-CN"/>
              </w:rPr>
              <w:t xml:space="preserve">   月（有保存期时）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账物卡相符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防护措施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成品</w:t>
            </w:r>
            <w:r>
              <w:rPr>
                <w:rFonts w:hint="eastAsia"/>
              </w:rPr>
              <w:t>库房管理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抽查成品名称：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吉安市应急救援训练基地、应急物资装备保障基地竣工测量成果报告   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码放高度/层数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 xml:space="preserve"> 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  <w:lang w:val="en-US" w:eastAsia="zh-CN"/>
              </w:rPr>
              <w:t xml:space="preserve">   月（有保存期时）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账物卡相符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防护措施 </w:t>
            </w:r>
          </w:p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交付后的活动</w:t>
            </w:r>
          </w:p>
        </w:tc>
        <w:tc>
          <w:tcPr>
            <w:tcW w:w="81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Q</w:t>
            </w:r>
            <w:r>
              <w:rPr>
                <w:rFonts w:hint="eastAsia"/>
                <w:color w:val="auto"/>
              </w:rPr>
              <w:t xml:space="preserve">8.5.5 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10423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如：《生产和服务提供的控制程序》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《售后服务规范》</w:t>
            </w:r>
          </w:p>
        </w:tc>
        <w:tc>
          <w:tcPr>
            <w:tcW w:w="114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1566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81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61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10423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交付后服务的内容：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技术咨询/培训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安装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调试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维修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三包（包退、包换、包修）</w:t>
            </w:r>
          </w:p>
          <w:p>
            <w:pPr>
              <w:ind w:firstLine="1890" w:firstLineChars="9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回收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最终报废处置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其他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企业提交得测绘图纸数据，经甲方核实确认无误后进行验收，后期无需售后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抽取</w:t>
            </w:r>
            <w:r>
              <w:rPr>
                <w:rFonts w:hint="eastAsia"/>
                <w:color w:val="auto"/>
              </w:rPr>
              <w:t>交付后的活动</w:t>
            </w:r>
            <w:r>
              <w:rPr>
                <w:rFonts w:hint="eastAsia"/>
                <w:color w:val="auto"/>
                <w:lang w:val="en-US" w:eastAsia="zh-CN"/>
              </w:rPr>
              <w:t>控制相关记录名称：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《                    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售后服务内容</w:t>
                  </w:r>
                </w:p>
              </w:tc>
              <w:tc>
                <w:tcPr>
                  <w:tcW w:w="1597" w:type="dxa"/>
                </w:tcPr>
                <w:p>
                  <w:pPr>
                    <w:rPr>
                      <w:rFonts w:hint="default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60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3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0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9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3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0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9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restart"/>
          </w:tcPr>
          <w:p>
            <w:r>
              <w:rPr>
                <w:rFonts w:hint="eastAsia"/>
              </w:rPr>
              <w:t>更改控制</w:t>
            </w:r>
          </w:p>
        </w:tc>
        <w:tc>
          <w:tcPr>
            <w:tcW w:w="81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8.5.6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423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如：《产品/服务提供控制程序》或《变更控制程序》</w:t>
            </w:r>
          </w:p>
        </w:tc>
        <w:tc>
          <w:tcPr>
            <w:tcW w:w="114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566" w:type="dxa"/>
            <w:vMerge w:val="continue"/>
          </w:tcPr>
          <w:p/>
        </w:tc>
        <w:tc>
          <w:tcPr>
            <w:tcW w:w="810" w:type="dxa"/>
            <w:vMerge w:val="continue"/>
          </w:tcPr>
          <w:p/>
        </w:tc>
        <w:tc>
          <w:tcPr>
            <w:tcW w:w="76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42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变更的原因：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外部因素：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</w:rPr>
              <w:t>法律法规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</w:rPr>
              <w:t>顾客或供方发起的变更；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内部因素：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</w:rPr>
              <w:t>设备失效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</w:rPr>
              <w:t>反复出现不合格品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</w:rPr>
              <w:t>技术改造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抽取变更控制相关记录名称：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   --             》    近一年无重大变更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1661"/>
              <w:gridCol w:w="1671"/>
              <w:gridCol w:w="1172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变更的原因</w:t>
                  </w:r>
                </w:p>
              </w:tc>
              <w:tc>
                <w:tcPr>
                  <w:tcW w:w="166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评审的结论</w:t>
                  </w:r>
                </w:p>
              </w:tc>
              <w:tc>
                <w:tcPr>
                  <w:tcW w:w="1671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实施前的验证或确认</w:t>
                  </w:r>
                  <w:r>
                    <w:rPr>
                      <w:rFonts w:hint="eastAsia"/>
                      <w:lang w:val="en-US" w:eastAsia="zh-CN"/>
                    </w:rPr>
                    <w:t>的结果</w:t>
                  </w:r>
                </w:p>
              </w:tc>
              <w:tc>
                <w:tcPr>
                  <w:tcW w:w="1172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批准</w:t>
                  </w:r>
                  <w:r>
                    <w:rPr>
                      <w:rFonts w:hint="eastAsia"/>
                      <w:lang w:val="en-US" w:eastAsia="zh-CN"/>
                    </w:rPr>
                    <w:t>或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顾客授权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更新QMS要素的</w:t>
                  </w:r>
                  <w:r>
                    <w:rPr>
                      <w:rFonts w:hint="eastAsia"/>
                      <w:lang w:val="en-US" w:eastAsia="zh-CN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166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71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72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--</w:t>
                  </w:r>
                </w:p>
              </w:tc>
              <w:tc>
                <w:tcPr>
                  <w:tcW w:w="16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7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7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上述变更评审、验证和确认的人员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restart"/>
            <w:vAlign w:val="top"/>
          </w:tcPr>
          <w:p>
            <w:r>
              <w:rPr>
                <w:rFonts w:hint="eastAsia"/>
              </w:rPr>
              <w:t>产品和服务放行</w:t>
            </w:r>
          </w:p>
        </w:tc>
        <w:tc>
          <w:tcPr>
            <w:tcW w:w="81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42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过程和产品的监视和测量控制程序</w:t>
            </w:r>
            <w:r>
              <w:rPr>
                <w:rFonts w:hint="eastAsia"/>
                <w:lang w:eastAsia="zh-CN"/>
              </w:rPr>
              <w:t>》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执行标准（接收准则）：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企业办公用品采购均在淘宝上购买，测绘设备提供采购合同</w:t>
            </w:r>
          </w:p>
        </w:tc>
        <w:tc>
          <w:tcPr>
            <w:tcW w:w="1149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continue"/>
            <w:vAlign w:val="top"/>
          </w:tcPr>
          <w:p/>
        </w:tc>
        <w:tc>
          <w:tcPr>
            <w:tcW w:w="81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6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42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放行包括：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半成品转序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服务放行</w:t>
            </w:r>
          </w:p>
          <w:p>
            <w:pPr>
              <w:rPr>
                <w:rFonts w:hint="eastAsia"/>
                <w:color w:val="000000" w:themeColor="text1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抽取原</w:t>
            </w:r>
            <w:r>
              <w:rPr>
                <w:rFonts w:hint="eastAsia"/>
                <w:color w:val="000000" w:themeColor="text1"/>
                <w:lang w:val="en-US" w:eastAsia="zh-CN"/>
              </w:rPr>
              <w:t>材料检验相关记录名称：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</w:rPr>
              <w:t xml:space="preserve">《 </w:t>
            </w:r>
            <w:r>
              <w:rPr>
                <w:rFonts w:hint="eastAsia"/>
                <w:color w:val="000000" w:themeColor="text1"/>
                <w:u w:val="single"/>
                <w:vertAlign w:val="baseline"/>
                <w:lang w:val="en-US" w:eastAsia="zh-CN"/>
              </w:rPr>
              <w:t>原料验收标准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</w:rPr>
              <w:t xml:space="preserve">   》</w:t>
            </w:r>
          </w:p>
          <w:tbl>
            <w:tblPr>
              <w:tblStyle w:val="6"/>
              <w:tblW w:w="998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44"/>
              <w:gridCol w:w="1798"/>
              <w:gridCol w:w="1714"/>
              <w:gridCol w:w="1619"/>
              <w:gridCol w:w="1750"/>
              <w:gridCol w:w="18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4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79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物料名称/批次</w:t>
                  </w:r>
                </w:p>
              </w:tc>
              <w:tc>
                <w:tcPr>
                  <w:tcW w:w="171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抽样比例</w:t>
                  </w:r>
                </w:p>
              </w:tc>
              <w:tc>
                <w:tcPr>
                  <w:tcW w:w="1619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185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3" w:hRule="atLeast"/>
              </w:trPr>
              <w:tc>
                <w:tcPr>
                  <w:tcW w:w="124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2019.3.16</w:t>
                  </w:r>
                </w:p>
              </w:tc>
              <w:tc>
                <w:tcPr>
                  <w:tcW w:w="1798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全站仪</w:t>
                  </w:r>
                </w:p>
              </w:tc>
              <w:tc>
                <w:tcPr>
                  <w:tcW w:w="171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全检</w:t>
                  </w:r>
                </w:p>
              </w:tc>
              <w:tc>
                <w:tcPr>
                  <w:tcW w:w="1619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规格型号和配件</w:t>
                  </w: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符合采购合同要求</w:t>
                  </w:r>
                </w:p>
              </w:tc>
              <w:tc>
                <w:tcPr>
                  <w:tcW w:w="185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4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2019.3.16</w:t>
                  </w:r>
                </w:p>
              </w:tc>
              <w:tc>
                <w:tcPr>
                  <w:tcW w:w="1798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水准仪</w:t>
                  </w:r>
                </w:p>
              </w:tc>
              <w:tc>
                <w:tcPr>
                  <w:tcW w:w="171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全检</w:t>
                  </w:r>
                </w:p>
              </w:tc>
              <w:tc>
                <w:tcPr>
                  <w:tcW w:w="161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规格型号和配件</w:t>
                  </w: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符合采购合同要求</w:t>
                  </w:r>
                </w:p>
              </w:tc>
              <w:tc>
                <w:tcPr>
                  <w:tcW w:w="1857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4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2019.3.16</w:t>
                  </w:r>
                </w:p>
              </w:tc>
              <w:tc>
                <w:tcPr>
                  <w:tcW w:w="179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测深仪</w:t>
                  </w:r>
                </w:p>
              </w:tc>
              <w:tc>
                <w:tcPr>
                  <w:tcW w:w="171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全检</w:t>
                  </w:r>
                </w:p>
              </w:tc>
              <w:tc>
                <w:tcPr>
                  <w:tcW w:w="161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规格型号和配件</w:t>
                  </w:r>
                </w:p>
              </w:tc>
              <w:tc>
                <w:tcPr>
                  <w:tcW w:w="1750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符合采购合同要求</w:t>
                  </w:r>
                </w:p>
              </w:tc>
              <w:tc>
                <w:tcPr>
                  <w:tcW w:w="185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44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2019.11</w:t>
                  </w:r>
                </w:p>
              </w:tc>
              <w:tc>
                <w:tcPr>
                  <w:tcW w:w="1798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大地测量仪器*管线探测仪</w:t>
                  </w:r>
                </w:p>
              </w:tc>
              <w:tc>
                <w:tcPr>
                  <w:tcW w:w="171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全检</w:t>
                  </w:r>
                </w:p>
              </w:tc>
              <w:tc>
                <w:tcPr>
                  <w:tcW w:w="1619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规格型号和配件</w:t>
                  </w:r>
                </w:p>
              </w:tc>
              <w:tc>
                <w:tcPr>
                  <w:tcW w:w="1750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符合采购合同要求</w:t>
                  </w:r>
                </w:p>
              </w:tc>
              <w:tc>
                <w:tcPr>
                  <w:tcW w:w="1857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抽取半成品</w:t>
            </w:r>
            <w:r>
              <w:rPr>
                <w:rFonts w:hint="eastAsia"/>
                <w:b/>
                <w:bCs/>
                <w:lang w:val="en-US" w:eastAsia="zh-CN"/>
              </w:rPr>
              <w:t>检验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>《    》无半成品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抽取成品</w:t>
            </w:r>
            <w:r>
              <w:rPr>
                <w:rFonts w:hint="eastAsia"/>
                <w:b/>
                <w:bCs/>
                <w:lang w:val="en-US" w:eastAsia="zh-CN"/>
              </w:rPr>
              <w:t>检验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>《测量自检报告》详见Q8.5.1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抽取服务放行相关记录名称：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岗位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服务规范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抽取成品例外（</w:t>
            </w:r>
            <w:r>
              <w:rPr>
                <w:rFonts w:hint="default"/>
                <w:lang w:val="en-US" w:eastAsia="zh-CN"/>
              </w:rPr>
              <w:t>在策划的安排已圆满完成之前</w:t>
            </w:r>
            <w:r>
              <w:rPr>
                <w:rFonts w:hint="eastAsia"/>
                <w:lang w:val="en-US" w:eastAsia="zh-CN"/>
              </w:rPr>
              <w:t>）放行相关记录：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已放生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未发生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7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271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3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3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7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71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23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3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上述成品/服务放行的人员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</w:tc>
        <w:tc>
          <w:tcPr>
            <w:tcW w:w="1149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continue"/>
            <w:vAlign w:val="top"/>
          </w:tcPr>
          <w:p/>
        </w:tc>
        <w:tc>
          <w:tcPr>
            <w:tcW w:w="81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6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1042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成品/服务放行的人员对相关知识的理解和能力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由于成品/服务放行的测量设备满足要求且完好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  <w:tc>
          <w:tcPr>
            <w:tcW w:w="1149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restart"/>
            <w:vAlign w:val="top"/>
          </w:tcPr>
          <w:p>
            <w:r>
              <w:rPr>
                <w:rFonts w:hint="eastAsia"/>
              </w:rPr>
              <w:t>不合格输出的控制</w:t>
            </w:r>
          </w:p>
        </w:tc>
        <w:tc>
          <w:tcPr>
            <w:tcW w:w="81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8.7 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42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如：《不合格控制程序》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149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continue"/>
            <w:vAlign w:val="top"/>
          </w:tcPr>
          <w:p/>
        </w:tc>
        <w:tc>
          <w:tcPr>
            <w:tcW w:w="81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6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423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抽取不合格原材料处置相关记录名称：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》暂无不合格品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216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1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抽取不合格半成品处置相关记录名称：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》暂无不合格品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抽取不合格成品处置相关记录名称：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》暂无不合格品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0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/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抽取出厂后不合格成品处置相关记录：名称：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0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/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抽取出厂后不合格服务相关记录名称：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0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/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</w:tc>
        <w:tc>
          <w:tcPr>
            <w:tcW w:w="1149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continue"/>
            <w:vAlign w:val="top"/>
          </w:tcPr>
          <w:p/>
        </w:tc>
        <w:tc>
          <w:tcPr>
            <w:tcW w:w="81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6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1042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现场检查对不合格原材料的存放和标识情况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现场检查对不合格半成品的存放和标识情况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现场检查对不合格成品的存放和标识情况  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  <w:tc>
          <w:tcPr>
            <w:tcW w:w="1149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restart"/>
            <w:vAlign w:val="top"/>
          </w:tcPr>
          <w:p>
            <w:r>
              <w:rPr>
                <w:rFonts w:hint="eastAsia"/>
              </w:rPr>
              <w:t>顾客满意</w:t>
            </w:r>
          </w:p>
        </w:tc>
        <w:tc>
          <w:tcPr>
            <w:tcW w:w="81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Q9.1.2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042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《顾客满意</w:t>
            </w:r>
            <w:r>
              <w:rPr>
                <w:rFonts w:hint="eastAsia"/>
                <w:lang w:val="en-US" w:eastAsia="zh-CN"/>
              </w:rPr>
              <w:t>度测量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149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continue"/>
            <w:vAlign w:val="top"/>
          </w:tcPr>
          <w:p/>
        </w:tc>
        <w:tc>
          <w:tcPr>
            <w:tcW w:w="81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6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10423" w:type="dxa"/>
            <w:vAlign w:val="top"/>
          </w:tcPr>
          <w:p>
            <w:pPr>
              <w:rPr>
                <w:color w:val="000000"/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，顾客满意的收集、分析和改进证据如下：</w:t>
            </w:r>
          </w:p>
          <w:p>
            <w:pPr>
              <w:rPr>
                <w:color w:val="000000"/>
                <w:szCs w:val="18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7"/>
              <w:gridCol w:w="1120"/>
              <w:gridCol w:w="3745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顾客满意获取方法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获取周期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顾客调查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</w:rPr>
                    <w:t>份问卷；结果：收回</w:t>
                  </w:r>
                  <w:r>
                    <w:rPr>
                      <w:rFonts w:hint="eastAsia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</w:rPr>
                    <w:t xml:space="preserve">份   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客户满意度98.7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没有投诉、未主动询问；没有留下证据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市场占有率分析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没有统计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随时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担保索赔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经销商报告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/>
              </w:tc>
              <w:tc>
                <w:tcPr>
                  <w:tcW w:w="2261" w:type="dxa"/>
                </w:tcPr>
                <w:p/>
              </w:tc>
            </w:tr>
          </w:tbl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149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</w:t>
            </w:r>
            <w:r>
              <w:rPr>
                <w:rFonts w:hint="eastAsia"/>
              </w:rPr>
              <w:t>控制</w:t>
            </w:r>
          </w:p>
          <w:p/>
        </w:tc>
        <w:tc>
          <w:tcPr>
            <w:tcW w:w="81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</w:rPr>
              <w:t xml:space="preserve">8.1  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423" w:type="dxa"/>
            <w:vAlign w:val="top"/>
          </w:tcPr>
          <w:p>
            <w:pPr>
              <w:spacing w:line="280" w:lineRule="exact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手册第8.1条款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149" w:type="dxa"/>
            <w:vMerge w:val="restart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66" w:type="dxa"/>
            <w:vMerge w:val="continue"/>
            <w:vAlign w:val="top"/>
          </w:tcPr>
          <w:p/>
        </w:tc>
        <w:tc>
          <w:tcPr>
            <w:tcW w:w="81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6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42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基础设施包括：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办公楼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车间厂房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库房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测绘设备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特种设备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动力设施</w:t>
            </w:r>
          </w:p>
          <w:p>
            <w:pPr>
              <w:ind w:firstLine="1680" w:firstLineChars="8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试验设备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辅助设施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设备完好情况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是否发生设备故障引起停产</w:t>
            </w:r>
            <w:r>
              <w:rPr>
                <w:rFonts w:hint="eastAsia"/>
                <w:lang w:eastAsia="zh-CN"/>
              </w:rPr>
              <w:t>：☑</w:t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已发生</w:t>
            </w:r>
          </w:p>
          <w:tbl>
            <w:tblPr>
              <w:tblStyle w:val="6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设备故障引起停产</w:t>
                  </w:r>
                  <w:r>
                    <w:rPr>
                      <w:rFonts w:hint="eastAsia"/>
                      <w:lang w:val="en-US" w:eastAsia="zh-CN"/>
                    </w:rPr>
                    <w:t>描述</w:t>
                  </w:r>
                </w:p>
              </w:tc>
              <w:tc>
                <w:tcPr>
                  <w:tcW w:w="1363" w:type="dxa"/>
                  <w:vAlign w:val="top"/>
                </w:tcPr>
                <w:p>
                  <w:pPr>
                    <w:spacing w:after="0" w:line="240" w:lineRule="auto"/>
                    <w:rPr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  <w:vAlign w:val="top"/>
                </w:tcPr>
                <w:p>
                  <w:pPr>
                    <w:spacing w:after="0" w:line="240" w:lineRule="auto"/>
                    <w:rPr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停机时间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小时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</w:tc>
              <w:tc>
                <w:tcPr>
                  <w:tcW w:w="1920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是否影响产品质量</w:t>
                  </w: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63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20" w:type="dxa"/>
                </w:tcPr>
                <w:p>
                  <w:pPr>
                    <w:spacing w:after="0" w:line="240" w:lineRule="auto"/>
                    <w:rPr>
                      <w:rFonts w:hint="eastAsia"/>
                      <w:lang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63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20" w:type="dxa"/>
                </w:tcPr>
                <w:p>
                  <w:pPr>
                    <w:spacing w:after="0" w:line="240" w:lineRule="auto"/>
                    <w:rPr>
                      <w:rFonts w:hint="eastAsia"/>
                      <w:lang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特种设备控制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特种设备种类：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叉车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行车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锅炉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电梯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压力容器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压力管道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不适用  </w:t>
            </w:r>
          </w:p>
          <w:p>
            <w:pPr>
              <w:pStyle w:val="13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149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</w:t>
            </w:r>
            <w:r>
              <w:rPr>
                <w:rFonts w:hint="eastAsia"/>
              </w:rPr>
              <w:t>控制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81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</w:rPr>
              <w:t xml:space="preserve">8.1  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42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如：《工艺流程图》、《图纸》、《作业指导书》、《操作规程》</w:t>
            </w:r>
          </w:p>
        </w:tc>
        <w:tc>
          <w:tcPr>
            <w:tcW w:w="1149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6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423" w:type="dxa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组织应在</w:t>
            </w:r>
            <w:r>
              <w:rPr>
                <w:rFonts w:hint="eastAsia"/>
                <w:highlight w:val="none"/>
                <w:lang w:val="en-US" w:eastAsia="zh-CN"/>
              </w:rPr>
              <w:t>生产过程中</w:t>
            </w:r>
            <w:r>
              <w:rPr>
                <w:rFonts w:hint="eastAsia"/>
                <w:highlight w:val="none"/>
              </w:rPr>
              <w:t>进行</w:t>
            </w:r>
            <w:r>
              <w:rPr>
                <w:rFonts w:hint="eastAsia"/>
                <w:highlight w:val="none"/>
                <w:lang w:val="en-US" w:eastAsia="zh-CN"/>
              </w:rPr>
              <w:t>环境因素的控制</w:t>
            </w:r>
            <w:r>
              <w:rPr>
                <w:rFonts w:hint="eastAsia"/>
                <w:highlight w:val="none"/>
              </w:rPr>
              <w:t>。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产品/服务：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《工艺流程图》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《操作规程》：（详见附件）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1、测绘工艺流程：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招标→工作实施方案→外业数据采集→成图→项目自检→公司抽检→甲方验收→成果提交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目前进行固体废弃物的性质：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可回收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一般生活垃圾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试验废弃物（混凝土，钢筋，沙子等）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废墨盒，晒鼓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可回收垃圾的处置：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自用为原材料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销售给废品回收方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废墨盒，晒鼓：由相应供方回收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一般垃圾的处置：丢入分类垃圾桶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职业病体检：因无GBZ188中的职业健康危害因素，无职业病岗位；无需进行职业病体检；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职业健康危害有害因素监测：因无GBZ188中的职业健康危害因素，无需进行有害因素监测；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特种</w:t>
            </w:r>
            <w:r>
              <w:rPr>
                <w:rFonts w:hint="eastAsia" w:ascii="宋体" w:hAnsi="宋体"/>
                <w:szCs w:val="21"/>
              </w:rPr>
              <w:t>劳保用品发放：</w:t>
            </w:r>
            <w:r>
              <w:rPr>
                <w:rFonts w:hint="eastAsia"/>
                <w:szCs w:val="21"/>
              </w:rPr>
              <w:t>因无GBZ188中的职业健康危害因素，无需使用特种</w:t>
            </w:r>
            <w:r>
              <w:rPr>
                <w:rFonts w:hint="eastAsia" w:ascii="宋体" w:hAnsi="宋体"/>
                <w:szCs w:val="21"/>
              </w:rPr>
              <w:t>劳保用品。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机械伤害：</w:t>
            </w:r>
            <w:r>
              <w:rPr>
                <w:rFonts w:hint="eastAsia"/>
                <w:szCs w:val="21"/>
                <w:lang w:eastAsia="zh-CN"/>
              </w:rPr>
              <w:t>夹伤、重物砸伤</w:t>
            </w:r>
            <w:r>
              <w:rPr>
                <w:rFonts w:hint="eastAsia"/>
                <w:szCs w:val="21"/>
              </w:rPr>
              <w:t>——有医药箱（创可贴、医用酒精、碘伏、十滴水、藿香正气胶囊、京万红）</w:t>
            </w:r>
            <w:r>
              <w:rPr>
                <w:rFonts w:hint="eastAsia"/>
                <w:szCs w:val="21"/>
                <w:lang w:eastAsia="zh-CN"/>
              </w:rPr>
              <w:t>；应急救援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  <w:lang w:eastAsia="zh-CN"/>
              </w:rPr>
              <w:t>悬挂警示标志；选用安全性高的设备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中暑：有风扇；</w:t>
            </w:r>
            <w:r>
              <w:rPr>
                <w:szCs w:val="21"/>
              </w:rPr>
              <w:t>有冷饮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凉茶</w:t>
            </w:r>
            <w:r>
              <w:rPr>
                <w:rFonts w:hint="eastAsia"/>
                <w:szCs w:val="21"/>
              </w:rPr>
              <w:t>、藿香正气胶囊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触电：</w:t>
            </w:r>
            <w:r>
              <w:rPr>
                <w:rFonts w:hint="eastAsia"/>
                <w:szCs w:val="21"/>
                <w:lang w:val="en-US" w:eastAsia="zh-CN"/>
              </w:rPr>
              <w:t>使用遥控设备，无触电危险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■消防：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户外作业，车内配有灭火器</w:t>
            </w:r>
            <w:r>
              <w:rPr>
                <w:color w:val="FF0000"/>
                <w:szCs w:val="21"/>
              </w:rPr>
              <w:t xml:space="preserve"> 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危险作业（登高、动火、临时电、受限空间等）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无危险作业，远程遥控设备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■特种设备的使用：不使用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149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6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10423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查看设备</w:t>
            </w:r>
            <w:r>
              <w:rPr>
                <w:rFonts w:hint="eastAsia"/>
                <w:lang w:val="en-US" w:eastAsia="zh-CN"/>
              </w:rPr>
              <w:t>的完好情况（有无跑冒滴漏的现象）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 xml:space="preserve">生产/服务对危险废弃物的管理情况    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是否按操作要求进行操作。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抽样询问</w:t>
            </w:r>
            <w:r>
              <w:rPr>
                <w:rFonts w:hint="eastAsia"/>
                <w:lang w:eastAsia="zh-CN"/>
              </w:rPr>
              <w:t>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</w:t>
            </w:r>
            <w:r>
              <w:rPr>
                <w:rFonts w:hint="eastAsia"/>
                <w:lang w:val="en-US" w:eastAsia="zh-CN"/>
              </w:rPr>
              <w:t>熟悉</w:t>
            </w:r>
            <w:r>
              <w:rPr>
                <w:rFonts w:hint="eastAsia"/>
                <w:lang w:eastAsia="zh-CN"/>
              </w:rPr>
              <w:t>按操作要求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查看与环境有关的</w:t>
            </w:r>
            <w:r>
              <w:rPr>
                <w:rFonts w:hint="eastAsia"/>
                <w:lang w:val="en-US" w:eastAsia="zh-CN"/>
              </w:rPr>
              <w:t>的控制参数</w:t>
            </w:r>
            <w:r>
              <w:rPr>
                <w:rFonts w:hint="eastAsia"/>
                <w:lang w:eastAsia="zh-CN"/>
              </w:rPr>
              <w:t>是否按操作要求进行操作。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查看是否使用了</w:t>
            </w:r>
            <w:r>
              <w:rPr>
                <w:rFonts w:hint="eastAsia"/>
                <w:lang w:val="en-US" w:eastAsia="zh-CN"/>
              </w:rPr>
              <w:t>经校准</w:t>
            </w:r>
            <w:r>
              <w:rPr>
                <w:rFonts w:hint="eastAsia"/>
                <w:lang w:eastAsia="zh-CN"/>
              </w:rPr>
              <w:t>的与环境有关的监视测量设备。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查看测绘现场，操作人员穿戴劳保用品，测绘过程中不产生固废，产生的包装材料随身带走，丢入分类垃圾桶</w:t>
            </w:r>
          </w:p>
        </w:tc>
        <w:tc>
          <w:tcPr>
            <w:tcW w:w="1149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810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42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《应急响应控制程序》、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《消防应急预案》</w:t>
            </w:r>
          </w:p>
          <w:p/>
        </w:tc>
        <w:tc>
          <w:tcPr>
            <w:tcW w:w="114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566" w:type="dxa"/>
            <w:vMerge w:val="continue"/>
            <w:vAlign w:val="top"/>
          </w:tcPr>
          <w:p/>
        </w:tc>
        <w:tc>
          <w:tcPr>
            <w:tcW w:w="810" w:type="dxa"/>
            <w:vMerge w:val="continue"/>
            <w:vAlign w:val="top"/>
          </w:tcPr>
          <w:p/>
        </w:tc>
        <w:tc>
          <w:tcPr>
            <w:tcW w:w="76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42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工伤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/>
                      <w:vertAlign w:val="baseline"/>
                      <w:lang w:val="en-US" w:eastAsia="zh-CN"/>
                    </w:rPr>
                    <w:t>2021年3月2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9</w:t>
                  </w:r>
                  <w:r>
                    <w:rPr>
                      <w:rFonts w:hint="eastAsia" w:eastAsia="宋体"/>
                      <w:vertAlign w:val="baseline"/>
                      <w:lang w:val="en-US" w:eastAsia="zh-CN"/>
                    </w:rPr>
                    <w:t>日</w:t>
                  </w:r>
                </w:p>
              </w:tc>
              <w:tc>
                <w:tcPr>
                  <w:tcW w:w="2084" w:type="dxa"/>
                  <w:vAlign w:val="center"/>
                </w:tcPr>
                <w:p>
                  <w:pPr>
                    <w:jc w:val="both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</w:rPr>
                    <w:t>消防知识教育及应急模拟火灾消防演练记录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/>
                      <w:vertAlign w:val="baseline"/>
                      <w:lang w:val="en-US" w:eastAsia="zh-CN"/>
                    </w:rPr>
                    <w:t>2021年3月28日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触电事故应急演练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/>
        </w:tc>
        <w:tc>
          <w:tcPr>
            <w:tcW w:w="1149" w:type="dxa"/>
            <w:vMerge w:val="continue"/>
          </w:tcPr>
          <w:p/>
        </w:tc>
      </w:tr>
    </w:tbl>
    <w:p/>
    <w:p/>
    <w:p/>
    <w:p>
      <w:r>
        <w:rPr>
          <w:rFonts w:hint="eastAsia"/>
        </w:rPr>
        <w:t>说明：不符合标注N</w:t>
      </w:r>
    </w:p>
    <w:p>
      <w:pPr>
        <w:pStyle w:val="3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3360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065283"/>
    <w:rsid w:val="01260C71"/>
    <w:rsid w:val="016D18E6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AB232E"/>
    <w:rsid w:val="06ED612A"/>
    <w:rsid w:val="08767210"/>
    <w:rsid w:val="08851DD7"/>
    <w:rsid w:val="08A87AD1"/>
    <w:rsid w:val="08C22483"/>
    <w:rsid w:val="08ED1EE8"/>
    <w:rsid w:val="09005957"/>
    <w:rsid w:val="090744DF"/>
    <w:rsid w:val="096333C5"/>
    <w:rsid w:val="098533E9"/>
    <w:rsid w:val="09933EF9"/>
    <w:rsid w:val="09AA0CA5"/>
    <w:rsid w:val="09FA6045"/>
    <w:rsid w:val="0A0F142E"/>
    <w:rsid w:val="0A1C56C1"/>
    <w:rsid w:val="0A904067"/>
    <w:rsid w:val="0ACA6ED2"/>
    <w:rsid w:val="0AEF4D8D"/>
    <w:rsid w:val="0AF418DF"/>
    <w:rsid w:val="0BE64DFF"/>
    <w:rsid w:val="0C410C7B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EDB0566"/>
    <w:rsid w:val="0F86648B"/>
    <w:rsid w:val="0F9C35C1"/>
    <w:rsid w:val="0FFA42BF"/>
    <w:rsid w:val="100B6D7F"/>
    <w:rsid w:val="100D075A"/>
    <w:rsid w:val="106A3497"/>
    <w:rsid w:val="108219C2"/>
    <w:rsid w:val="108672CC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2AB4422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5D56630"/>
    <w:rsid w:val="16210B83"/>
    <w:rsid w:val="16583F2B"/>
    <w:rsid w:val="16911131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4816AE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77793C"/>
    <w:rsid w:val="20A856C1"/>
    <w:rsid w:val="21A07B88"/>
    <w:rsid w:val="21D24208"/>
    <w:rsid w:val="226B2F60"/>
    <w:rsid w:val="226F7BE5"/>
    <w:rsid w:val="22813299"/>
    <w:rsid w:val="23461CA8"/>
    <w:rsid w:val="235F5C65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2E1A3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E3793B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2583FEE"/>
    <w:rsid w:val="328F151A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BA5DAD"/>
    <w:rsid w:val="35D721CD"/>
    <w:rsid w:val="36174333"/>
    <w:rsid w:val="364A3F09"/>
    <w:rsid w:val="367A501B"/>
    <w:rsid w:val="372D3763"/>
    <w:rsid w:val="374C6D80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9F1714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2A238ED"/>
    <w:rsid w:val="43230FB9"/>
    <w:rsid w:val="432A5E11"/>
    <w:rsid w:val="433B1167"/>
    <w:rsid w:val="435912E3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AA5522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F04B81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2F5BB6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1258FA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AC567B"/>
    <w:rsid w:val="6AB40496"/>
    <w:rsid w:val="6ABD1D5E"/>
    <w:rsid w:val="6ACD348D"/>
    <w:rsid w:val="6AF33939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251774B"/>
    <w:rsid w:val="72702455"/>
    <w:rsid w:val="728F2E47"/>
    <w:rsid w:val="72973011"/>
    <w:rsid w:val="72E42D1B"/>
    <w:rsid w:val="734E4AC8"/>
    <w:rsid w:val="734F0911"/>
    <w:rsid w:val="736054C4"/>
    <w:rsid w:val="736C572D"/>
    <w:rsid w:val="73A422EB"/>
    <w:rsid w:val="73B04438"/>
    <w:rsid w:val="74103E55"/>
    <w:rsid w:val="745B622A"/>
    <w:rsid w:val="753E2D2E"/>
    <w:rsid w:val="758E15BB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6676A8"/>
    <w:rsid w:val="79700A2C"/>
    <w:rsid w:val="79714289"/>
    <w:rsid w:val="79826449"/>
    <w:rsid w:val="79D339B9"/>
    <w:rsid w:val="7A200C95"/>
    <w:rsid w:val="7A256940"/>
    <w:rsid w:val="7A594332"/>
    <w:rsid w:val="7A8564DB"/>
    <w:rsid w:val="7AC22B97"/>
    <w:rsid w:val="7B1F5C94"/>
    <w:rsid w:val="7B1F77A4"/>
    <w:rsid w:val="7B292799"/>
    <w:rsid w:val="7B530021"/>
    <w:rsid w:val="7C090682"/>
    <w:rsid w:val="7C6A6CA8"/>
    <w:rsid w:val="7CB52348"/>
    <w:rsid w:val="7CF04E00"/>
    <w:rsid w:val="7D41026F"/>
    <w:rsid w:val="7D59343F"/>
    <w:rsid w:val="7E0A78B3"/>
    <w:rsid w:val="7E2912F3"/>
    <w:rsid w:val="7F9026D0"/>
    <w:rsid w:val="7F984417"/>
    <w:rsid w:val="7FBA2FF6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2021-05-29T06:25:16Z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734C24C08C31477995DB1826B5810F76</vt:lpwstr>
  </property>
</Properties>
</file>