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E6" w:rsidRDefault="00B20C5E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E40E6" w:rsidRDefault="00B20C5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0505-2021-F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南京翔美水产品贸易有限公司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CE40E6">
        <w:trPr>
          <w:trHeight w:val="458"/>
        </w:trPr>
        <w:tc>
          <w:tcPr>
            <w:tcW w:w="4788" w:type="dxa"/>
            <w:gridSpan w:val="3"/>
            <w:vAlign w:val="center"/>
          </w:tcPr>
          <w:p w:rsidR="00CE40E6" w:rsidRDefault="00B20C5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E40E6" w:rsidRDefault="00CE40E6"/>
        </w:tc>
      </w:tr>
      <w:tr w:rsidR="00CE40E6">
        <w:trPr>
          <w:trHeight w:val="1847"/>
        </w:trPr>
        <w:tc>
          <w:tcPr>
            <w:tcW w:w="4788" w:type="dxa"/>
            <w:gridSpan w:val="3"/>
          </w:tcPr>
          <w:p w:rsidR="00CE40E6" w:rsidRDefault="00B20C5E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E40E6" w:rsidRDefault="00B20C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E40E6" w:rsidRDefault="00B20C5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CE40E6" w:rsidRDefault="00CE40E6">
            <w:pPr>
              <w:rPr>
                <w:szCs w:val="21"/>
              </w:rPr>
            </w:pP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E40E6" w:rsidRDefault="00B20C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E40E6">
        <w:trPr>
          <w:trHeight w:val="1365"/>
        </w:trPr>
        <w:tc>
          <w:tcPr>
            <w:tcW w:w="4788" w:type="dxa"/>
            <w:gridSpan w:val="3"/>
          </w:tcPr>
          <w:p w:rsidR="00CE40E6" w:rsidRDefault="00B20C5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E40E6" w:rsidRDefault="00B20C5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E40E6">
        <w:trPr>
          <w:trHeight w:val="4823"/>
        </w:trPr>
        <w:tc>
          <w:tcPr>
            <w:tcW w:w="9831" w:type="dxa"/>
            <w:gridSpan w:val="6"/>
          </w:tcPr>
          <w:p w:rsidR="00CE40E6" w:rsidRDefault="00B20C5E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E40E6" w:rsidRDefault="00B20C5E">
            <w:r>
              <w:rPr>
                <w:rFonts w:hint="eastAsia"/>
                <w:szCs w:val="21"/>
              </w:rPr>
              <w:t>原：</w:t>
            </w:r>
            <w:bookmarkStart w:id="2" w:name="审核范围"/>
            <w:r>
              <w:t>预包装食品（含冷冻食品）、散装食品（含冷冻食品）、水产品的销售（运输和贮存）</w:t>
            </w:r>
            <w:bookmarkEnd w:id="2"/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</w:rPr>
              <w:t>现：</w:t>
            </w:r>
          </w:p>
          <w:p w:rsidR="00CE40E6" w:rsidRDefault="00B20C5E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位于江苏省南京市江宁区东麒路农副产品物流中心水产市场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C203</w:t>
            </w:r>
            <w:r>
              <w:rPr>
                <w:rFonts w:hint="eastAsia"/>
                <w:color w:val="000000" w:themeColor="text1"/>
                <w:szCs w:val="21"/>
              </w:rPr>
              <w:t>商</w:t>
            </w:r>
            <w:r>
              <w:rPr>
                <w:color w:val="000000" w:themeColor="text1"/>
                <w:szCs w:val="21"/>
              </w:rPr>
              <w:t>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预包装食品（含冷藏冷冻食品）</w:t>
            </w:r>
            <w:r w:rsidR="0000319E">
              <w:rPr>
                <w:rFonts w:hint="eastAsia"/>
                <w:szCs w:val="21"/>
              </w:rPr>
              <w:t>销</w:t>
            </w:r>
            <w:r w:rsidR="0000319E">
              <w:rPr>
                <w:szCs w:val="21"/>
              </w:rPr>
              <w:t>售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、散装食品（含冷藏冷冻食品）的销</w:t>
            </w:r>
            <w:r>
              <w:rPr>
                <w:szCs w:val="21"/>
              </w:rPr>
              <w:t>售</w:t>
            </w:r>
            <w:r>
              <w:rPr>
                <w:rFonts w:hint="eastAsia"/>
                <w:szCs w:val="21"/>
              </w:rPr>
              <w:t>（运输和贮藏）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E40E6" w:rsidRDefault="00B20C5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E40E6">
        <w:trPr>
          <w:trHeight w:val="2640"/>
        </w:trPr>
        <w:tc>
          <w:tcPr>
            <w:tcW w:w="9831" w:type="dxa"/>
            <w:gridSpan w:val="6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E40E6" w:rsidRDefault="00B20C5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FS</w:t>
            </w:r>
            <w:r>
              <w:rPr>
                <w:rFonts w:hint="eastAsia"/>
                <w:szCs w:val="21"/>
              </w:rPr>
              <w:t>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CE40E6" w:rsidRDefault="00B20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cs="宋体" w:hint="eastAsia"/>
                <w:b/>
              </w:rPr>
              <w:t>FS</w:t>
            </w:r>
            <w:r>
              <w:rPr>
                <w:rFonts w:hint="eastAsia"/>
                <w:szCs w:val="21"/>
              </w:rPr>
              <w:t>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CE40E6" w:rsidRDefault="00B20C5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CE40E6" w:rsidRDefault="00CE40E6">
            <w:pPr>
              <w:rPr>
                <w:szCs w:val="21"/>
                <w:u w:val="single"/>
              </w:rPr>
            </w:pPr>
          </w:p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2021.5.24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2021.5.24</w:t>
            </w:r>
          </w:p>
        </w:tc>
      </w:tr>
      <w:tr w:rsidR="00CE40E6">
        <w:trPr>
          <w:trHeight w:val="165"/>
        </w:trPr>
        <w:tc>
          <w:tcPr>
            <w:tcW w:w="9831" w:type="dxa"/>
            <w:gridSpan w:val="6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E40E6">
        <w:trPr>
          <w:trHeight w:val="1364"/>
        </w:trPr>
        <w:tc>
          <w:tcPr>
            <w:tcW w:w="1545" w:type="dxa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E40E6" w:rsidRDefault="00CE40E6">
            <w:pPr>
              <w:rPr>
                <w:b/>
                <w:szCs w:val="21"/>
              </w:rPr>
            </w:pPr>
          </w:p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邝柏</w:t>
            </w:r>
            <w:r>
              <w:rPr>
                <w:b/>
                <w:szCs w:val="21"/>
              </w:rPr>
              <w:t>臣</w:t>
            </w:r>
          </w:p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2021.5.24</w:t>
            </w:r>
          </w:p>
        </w:tc>
        <w:tc>
          <w:tcPr>
            <w:tcW w:w="1440" w:type="dxa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E40E6" w:rsidRDefault="00CE40E6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E40E6" w:rsidRDefault="00CE40E6">
            <w:pPr>
              <w:rPr>
                <w:szCs w:val="21"/>
              </w:rPr>
            </w:pPr>
          </w:p>
          <w:p w:rsidR="00CE40E6" w:rsidRDefault="00CE40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E40E6" w:rsidRDefault="00B20C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E40E6" w:rsidRDefault="00CE40E6">
      <w:pPr>
        <w:tabs>
          <w:tab w:val="left" w:pos="360"/>
        </w:tabs>
        <w:snapToGrid w:val="0"/>
      </w:pPr>
    </w:p>
    <w:sectPr w:rsidR="00CE40E6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5E" w:rsidRDefault="00B20C5E">
      <w:r>
        <w:separator/>
      </w:r>
    </w:p>
  </w:endnote>
  <w:endnote w:type="continuationSeparator" w:id="0">
    <w:p w:rsidR="00B20C5E" w:rsidRDefault="00B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5E" w:rsidRDefault="00B20C5E">
      <w:r>
        <w:separator/>
      </w:r>
    </w:p>
  </w:footnote>
  <w:footnote w:type="continuationSeparator" w:id="0">
    <w:p w:rsidR="00B20C5E" w:rsidRDefault="00B2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6" w:rsidRDefault="00B20C5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40E6" w:rsidRDefault="00B20C5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9264;mso-width-relative:page;mso-height-relative:page" stroked="f">
          <v:textbox>
            <w:txbxContent>
              <w:p w:rsidR="00CE40E6" w:rsidRDefault="00B20C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bookmarkEnd w:id="4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06D"/>
    <w:rsid w:val="0000319E"/>
    <w:rsid w:val="000D3DAC"/>
    <w:rsid w:val="00436345"/>
    <w:rsid w:val="007E506D"/>
    <w:rsid w:val="00895476"/>
    <w:rsid w:val="00A533B7"/>
    <w:rsid w:val="00A8644B"/>
    <w:rsid w:val="00AD5796"/>
    <w:rsid w:val="00B20C5E"/>
    <w:rsid w:val="00CE40E6"/>
    <w:rsid w:val="00FB1A56"/>
    <w:rsid w:val="00FF6371"/>
    <w:rsid w:val="23E21E60"/>
    <w:rsid w:val="5D77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75C92E"/>
  <w15:docId w15:val="{2E0DE4A6-29A1-4AFA-9CBE-65CABF0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番茄花园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37</cp:revision>
  <cp:lastPrinted>2016-01-28T05:47:00Z</cp:lastPrinted>
  <dcterms:created xsi:type="dcterms:W3CDTF">2019-04-22T04:30:00Z</dcterms:created>
  <dcterms:modified xsi:type="dcterms:W3CDTF">2021-05-24T03:52:00Z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F9845635329C41CCAADA2247F31C6F34</vt:lpwstr>
  </property>
</Properties>
</file>