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205"/>
        <w:gridCol w:w="2127"/>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重庆新阳地理信息有限公司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bookmarkStart w:id="4" w:name="_GoBack"/>
            <w:bookmarkEnd w:id="4"/>
            <w:r>
              <w:rPr>
                <w:rFonts w:hint="eastAsia"/>
                <w:sz w:val="22"/>
                <w:szCs w:val="22"/>
              </w:rPr>
              <w:t xml:space="preserve">)  </w:t>
            </w:r>
            <w:r>
              <w:rPr>
                <w:rFonts w:hint="eastAsia" w:ascii="宋体" w:hAnsi="宋体" w:eastAsia="宋体" w:cs="宋体"/>
                <w:sz w:val="22"/>
                <w:szCs w:val="22"/>
              </w:rPr>
              <w:t>■</w:t>
            </w:r>
            <w:r>
              <w:rPr>
                <w:rFonts w:hint="eastAsia"/>
                <w:sz w:val="22"/>
                <w:szCs w:val="22"/>
              </w:rPr>
              <w:t>适用于受审核方的法律法规及其他要求</w:t>
            </w: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0362-2021-QEO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205" w:type="dxa"/>
            <w:vAlign w:val="center"/>
          </w:tcPr>
          <w:p>
            <w:pPr>
              <w:snapToGrid w:val="0"/>
              <w:spacing w:line="320" w:lineRule="exact"/>
              <w:jc w:val="center"/>
              <w:rPr>
                <w:sz w:val="16"/>
                <w:szCs w:val="16"/>
              </w:rPr>
            </w:pPr>
            <w:r>
              <w:rPr>
                <w:rFonts w:hint="eastAsia"/>
                <w:b/>
                <w:sz w:val="22"/>
                <w:szCs w:val="22"/>
              </w:rPr>
              <w:t>职务</w:t>
            </w:r>
          </w:p>
        </w:tc>
        <w:tc>
          <w:tcPr>
            <w:tcW w:w="5574"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杨珍全</w:t>
            </w:r>
          </w:p>
        </w:tc>
        <w:tc>
          <w:tcPr>
            <w:tcW w:w="1205"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74"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张心</w:t>
            </w:r>
          </w:p>
        </w:tc>
        <w:tc>
          <w:tcPr>
            <w:tcW w:w="1205"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74"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冉景洲</w:t>
            </w:r>
          </w:p>
        </w:tc>
        <w:tc>
          <w:tcPr>
            <w:tcW w:w="1205"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74"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王勇富</w:t>
            </w:r>
          </w:p>
        </w:tc>
        <w:tc>
          <w:tcPr>
            <w:tcW w:w="1205"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74" w:type="dxa"/>
            <w:gridSpan w:val="3"/>
            <w:vAlign w:val="center"/>
          </w:tcPr>
          <w:p>
            <w:pPr>
              <w:snapToGrid w:val="0"/>
              <w:spacing w:line="320" w:lineRule="exact"/>
              <w:ind w:firstLine="660" w:firstLineChars="300"/>
              <w:rPr>
                <w:sz w:val="22"/>
                <w:szCs w:val="22"/>
                <w:highlight w:val="none"/>
              </w:rPr>
            </w:pPr>
            <w:r>
              <w:rPr>
                <w:sz w:val="22"/>
                <w:szCs w:val="22"/>
                <w:highlight w:val="none"/>
              </w:rPr>
              <w:t>ISC-JSZJ-303</w:t>
            </w:r>
            <w:r>
              <w:rPr>
                <w:rFonts w:hint="eastAsia"/>
                <w:sz w:val="22"/>
                <w:szCs w:val="22"/>
                <w:highlight w:val="none"/>
                <w:lang w:eastAsia="zh-CN"/>
              </w:rPr>
              <w:t>、</w:t>
            </w:r>
            <w:r>
              <w:rPr>
                <w:sz w:val="22"/>
                <w:szCs w:val="22"/>
                <w:highlight w:val="none"/>
              </w:rPr>
              <w:t>ISC-JSZJ-303</w:t>
            </w:r>
            <w:r>
              <w:rPr>
                <w:rFonts w:hint="eastAsia"/>
                <w:sz w:val="22"/>
                <w:szCs w:val="22"/>
                <w:highlight w:val="none"/>
                <w:lang w:eastAsia="zh-CN"/>
              </w:rPr>
              <w:t>、</w:t>
            </w:r>
            <w:r>
              <w:rPr>
                <w:sz w:val="22"/>
                <w:szCs w:val="22"/>
                <w:highlight w:val="none"/>
              </w:rPr>
              <w:t>ISC-JSZJ-303</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重庆华厦土地测量事务所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文平</w:t>
            </w:r>
          </w:p>
        </w:tc>
        <w:tc>
          <w:tcPr>
            <w:tcW w:w="1205"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74" w:type="dxa"/>
            <w:gridSpan w:val="3"/>
            <w:tcBorders/>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2021年05月22日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2021年05月22日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1"/>
                <w:szCs w:val="21"/>
              </w:rPr>
              <w:t>2021年05月22日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6962AC"/>
    <w:rsid w:val="6C6D1A38"/>
    <w:rsid w:val="6F3C5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2021-05-23T11:15:08Z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