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曲柄销螺帽内径检测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2"/>
              </w:rPr>
              <w:t>Φ79mm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67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游标卡尺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</w:rPr>
              <w:t>0mm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±0.02mm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DQTF-2017-01</w:t>
            </w:r>
            <w:r>
              <w:rPr>
                <w:rFonts w:hint="eastAsia" w:ascii="Times New Roman" w:hAnsi="Times New Roman" w:cs="Times New Roman"/>
              </w:rPr>
              <w:t>曲柄销螺帽</w:t>
            </w:r>
            <w:r>
              <w:rPr>
                <w:rFonts w:hint="eastAsia"/>
              </w:rPr>
              <w:t>内</w:t>
            </w:r>
            <w:r>
              <w:rPr>
                <w:rFonts w:hint="eastAsia" w:ascii="Times New Roman" w:hAnsi="Times New Roman" w:cs="Times New Roman"/>
              </w:rPr>
              <w:t>径的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曲柄销螺帽</w:t>
            </w:r>
            <w:r>
              <w:rPr>
                <w:rFonts w:hint="eastAsia"/>
                <w:color w:val="000000" w:themeColor="text1"/>
              </w:rPr>
              <w:t>内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径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的操作规程》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 xml:space="preserve">  测量环境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测量人员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张晶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>
              <w:rPr>
                <w:rFonts w:hint="eastAsia" w:ascii="Times New Roman" w:hAnsi="Times New Roman" w:cs="Times New Roman"/>
                <w:color w:val="FFFFFF" w:themeColor="background1"/>
                <w:szCs w:val="21"/>
              </w:rPr>
              <w:t>测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见《曲柄销螺帽</w:t>
            </w:r>
            <w:r>
              <w:rPr>
                <w:rFonts w:hint="eastAsia"/>
              </w:rPr>
              <w:t>内</w:t>
            </w:r>
            <w:r>
              <w:rPr>
                <w:rFonts w:hint="eastAsia" w:ascii="Times New Roman" w:hAnsi="Times New Roman" w:cs="Times New Roman"/>
              </w:rPr>
              <w:t>径测量不确定度评定》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见《曲柄销螺帽</w:t>
            </w:r>
            <w:r>
              <w:rPr>
                <w:rFonts w:hint="eastAsia"/>
              </w:rPr>
              <w:t>内</w:t>
            </w:r>
            <w:r>
              <w:rPr>
                <w:rFonts w:hint="eastAsia" w:ascii="Times New Roman" w:hAnsi="Times New Roman" w:cs="Times New Roman"/>
              </w:rPr>
              <w:t>径测量过程有效性确认记录》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见《曲柄销螺帽</w:t>
            </w:r>
            <w:r>
              <w:rPr>
                <w:rFonts w:hint="eastAsia"/>
              </w:rPr>
              <w:t>内</w:t>
            </w:r>
            <w:r>
              <w:rPr>
                <w:rFonts w:hint="eastAsia" w:ascii="Times New Roman" w:hAnsi="Times New Roman" w:cs="Times New Roman"/>
              </w:rPr>
              <w:t>径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见《曲柄销螺帽</w:t>
            </w:r>
            <w:r>
              <w:rPr>
                <w:rFonts w:hint="eastAsia"/>
              </w:rPr>
              <w:t>内</w:t>
            </w:r>
            <w:r>
              <w:rPr>
                <w:rFonts w:hint="eastAsia" w:ascii="Times New Roman" w:hAnsi="Times New Roman" w:cs="Times New Roman"/>
              </w:rPr>
              <w:t>径测量过程均值控制图》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10"/>
              <w:ind w:left="36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□符合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>日           审核员</w:t>
      </w:r>
      <w:r>
        <w:rPr>
          <w:rFonts w:hint="eastAsia"/>
        </w:rPr>
        <w:drawing>
          <wp:inline distT="0" distB="0" distL="114300" distR="114300">
            <wp:extent cx="666750" cy="314325"/>
            <wp:effectExtent l="0" t="0" r="6350" b="317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：            </w:t>
      </w:r>
      <w:bookmarkStart w:id="1" w:name="_GoBack"/>
      <w:bookmarkEnd w:id="1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5465" cy="323215"/>
            <wp:effectExtent l="0" t="0" r="635" b="6985"/>
            <wp:docPr id="75" name="图片 75" descr="94ce54b7911ee87007ee7041e0fd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94ce54b7911ee87007ee7041e0fd95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ED741C"/>
    <w:rsid w:val="1C1D1BFD"/>
    <w:rsid w:val="473E7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2021-05-22T05:39:33Z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26F37C312DFF44E28DC5C59FC2974E27</vt:lpwstr>
  </property>
</Properties>
</file>