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江西时代聚成低碳环保材料有限公司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文波、李武华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李武华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2025年11月12日下午至2025年11月13日下午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207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