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廊坊市海潮家具有限公司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商品售后绿色服务认证</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0485-2021-SD</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