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廊坊市海潮家具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85-2021-SD</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