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1C7C38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西安曼海特工业技术有限公司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"/>
            <w:r>
              <w:rPr>
                <w:rFonts w:hint="eastAsia"/>
                <w:b/>
                <w:szCs w:val="21"/>
              </w:rPr>
              <w:t>□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r>
              <w:rPr>
                <w:rFonts w:hint="eastAsia"/>
                <w:b/>
                <w:spacing w:val="-2"/>
                <w:szCs w:val="21"/>
              </w:rPr>
              <w:t>　　</w:t>
            </w:r>
            <w:bookmarkStart w:id="2" w:name="E勾选"/>
            <w:r>
              <w:rPr>
                <w:rFonts w:hint="eastAsia"/>
                <w:b/>
                <w:szCs w:val="21"/>
              </w:rPr>
              <w:t>■</w:t>
            </w:r>
            <w:bookmarkEnd w:id="2"/>
            <w:r>
              <w:rPr>
                <w:b/>
                <w:spacing w:val="-2"/>
                <w:szCs w:val="21"/>
              </w:rPr>
              <w:t>EMS</w:t>
            </w:r>
            <w:r>
              <w:rPr>
                <w:rFonts w:hint="eastAsia"/>
                <w:b/>
                <w:spacing w:val="-2"/>
                <w:szCs w:val="21"/>
              </w:rPr>
              <w:t>　　　</w:t>
            </w:r>
            <w:bookmarkStart w:id="3" w:name="S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4" w:name="_GoBack"/>
            <w:bookmarkStart w:id="5" w:name="审核类型ZB"/>
            <w:r w:rsidRPr="00A74EE1">
              <w:rPr>
                <w:rFonts w:hint="eastAsia"/>
                <w:b/>
                <w:szCs w:val="21"/>
              </w:rPr>
              <w:t>质量管理体系：初次认证第（二）阶段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环境管理体系：初次认证第（二）阶段</w:t>
            </w:r>
          </w:p>
          <w:p w:rsidRPr="00A74EE1">
            <w:pPr>
              <w:rPr>
                <w:rFonts w:hint="eastAsia"/>
                <w:b/>
                <w:szCs w:val="21"/>
              </w:rPr>
            </w:pPr>
            <w:r w:rsidRPr="00A74EE1">
              <w:rPr>
                <w:rFonts w:hint="eastAsia"/>
                <w:b/>
                <w:szCs w:val="21"/>
              </w:rPr>
              <w:t>职业健康安全管理体系：初次认证第（二）阶段</w:t>
            </w:r>
            <w:bookmarkEnd w:id="5"/>
            <w:bookmarkEnd w:id="4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</w:t>
            </w:r>
            <w:r w:rsidR="001C7C38">
              <w:rPr>
                <w:rFonts w:ascii="方正仿宋简体" w:eastAsia="方正仿宋简体" w:hint="eastAsia"/>
                <w:b/>
                <w:szCs w:val="21"/>
              </w:rPr>
              <w:t>（建议项）</w:t>
            </w:r>
            <w:r>
              <w:rPr>
                <w:rFonts w:ascii="方正仿宋简体" w:eastAsia="方正仿宋简体" w:hint="eastAsia"/>
                <w:b/>
                <w:szCs w:val="21"/>
              </w:rPr>
              <w:t>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modern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F65B2E">
    <w:pPr>
      <w:pStyle w:val="Header"/>
      <w:pBdr>
        <w:bottom w:val="nil"/>
      </w:pBdr>
      <w:spacing w:line="320" w:lineRule="exact"/>
      <w:ind w:firstLine="840" w:firstLineChars="400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9.9pt;margin-left:314.05pt;margin-top:2.2pt;position:absolute;width:168.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</w:t>
                </w:r>
                <w:r w:rsidR="004C37F4">
                  <w:rPr>
                    <w:sz w:val="18"/>
                    <w:szCs w:val="18"/>
                  </w:rPr>
                  <w:t>B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A74EE1">
                  <w:rPr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F65B2E">
                  <w:rPr>
                    <w:rFonts w:hint="eastAsia"/>
                    <w:sz w:val="18"/>
                    <w:szCs w:val="18"/>
                  </w:rPr>
                  <w:t>3</w:t>
                </w:r>
                <w:r w:rsidR="00C613FF">
                  <w:rPr>
                    <w:rFonts w:hint="eastAsia"/>
                    <w:sz w:val="18"/>
                    <w:szCs w:val="18"/>
                  </w:rPr>
                  <w:t>7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 w:rsidR="001C7C38">
                  <w:rPr>
                    <w:rFonts w:hint="eastAsia"/>
                    <w:sz w:val="18"/>
                    <w:szCs w:val="18"/>
                  </w:rPr>
                  <w:t>（建议项）</w:t>
                </w:r>
                <w:r>
                  <w:rPr>
                    <w:rFonts w:hint="eastAsia"/>
                    <w:sz w:val="18"/>
                    <w:szCs w:val="18"/>
                  </w:rPr>
                  <w:t>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613F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theme" Target="theme/theme1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</Words>
  <Characters>149</Characters>
  <Application>Microsoft Office Word</Application>
  <DocSecurity>0</DocSecurity>
  <Lines>1</Lines>
  <Paragraphs>1</Paragraphs>
  <ScaleCrop>false</ScaleCrop>
  <Company>China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714255567@qq.com</cp:lastModifiedBy>
  <cp:revision>13</cp:revision>
  <dcterms:created xsi:type="dcterms:W3CDTF">2016-08-11T01:15:00Z</dcterms:created>
  <dcterms:modified xsi:type="dcterms:W3CDTF">2019-06-26T03:17:00Z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