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52" w:rsidRDefault="000355FE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753952" w:rsidRDefault="000355FE">
      <w:pPr>
        <w:rPr>
          <w:rFonts w:ascii="宋体" w:hAnsi="宋体"/>
          <w:szCs w:val="21"/>
        </w:rPr>
      </w:pPr>
      <w:r>
        <w:rPr>
          <w:rFonts w:hint="eastAsia"/>
          <w:b/>
          <w:sz w:val="22"/>
          <w:szCs w:val="22"/>
        </w:rPr>
        <w:t>☑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r w:rsidR="00C7357F">
        <w:rPr>
          <w:rFonts w:cs="宋体" w:hint="eastAsia"/>
          <w:b/>
          <w:szCs w:val="21"/>
        </w:rPr>
        <w:t>□</w:t>
      </w:r>
      <w:r>
        <w:rPr>
          <w:b/>
          <w:sz w:val="22"/>
          <w:szCs w:val="22"/>
        </w:rPr>
        <w:t xml:space="preserve">EMS  </w:t>
      </w:r>
      <w:r w:rsidR="00C7357F">
        <w:rPr>
          <w:rFonts w:cs="宋体" w:hint="eastAsia"/>
          <w:b/>
          <w:szCs w:val="21"/>
        </w:rPr>
        <w:t>□</w:t>
      </w:r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cs="宋体" w:hint="eastAsia"/>
          <w:b/>
          <w:szCs w:val="21"/>
        </w:rPr>
        <w:t>☑</w:t>
      </w:r>
      <w:r>
        <w:rPr>
          <w:rFonts w:ascii="宋体" w:hAnsi="宋体" w:hint="eastAsia"/>
          <w:szCs w:val="21"/>
        </w:rPr>
        <w:t xml:space="preserve">FSMS </w:t>
      </w:r>
      <w:r>
        <w:rPr>
          <w:rFonts w:cs="宋体" w:hint="eastAsia"/>
          <w:b/>
          <w:szCs w:val="21"/>
        </w:rPr>
        <w:t>□</w:t>
      </w:r>
      <w:r>
        <w:rPr>
          <w:rFonts w:ascii="宋体" w:hAnsi="宋体" w:hint="eastAsia"/>
          <w:szCs w:val="21"/>
        </w:rPr>
        <w:t>HACCP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89"/>
        <w:gridCol w:w="1341"/>
        <w:gridCol w:w="1290"/>
        <w:gridCol w:w="1505"/>
        <w:gridCol w:w="1720"/>
        <w:gridCol w:w="1379"/>
      </w:tblGrid>
      <w:tr w:rsidR="0075395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753952" w:rsidRDefault="009D6EC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真食惠（厦门）企业管理服务有限公司</w:t>
            </w:r>
            <w:bookmarkEnd w:id="0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753952" w:rsidRDefault="000355F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753952" w:rsidRDefault="009D6EC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GII</w:t>
            </w:r>
          </w:p>
        </w:tc>
      </w:tr>
      <w:tr w:rsidR="0075395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1290" w:type="dxa"/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53952" w:rsidRDefault="000355FE"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1" w:name="专业代码"/>
            <w:r>
              <w:rPr>
                <w:sz w:val="21"/>
                <w:szCs w:val="21"/>
              </w:rPr>
              <w:t>F:GII</w:t>
            </w:r>
            <w:bookmarkEnd w:id="1"/>
          </w:p>
        </w:tc>
        <w:tc>
          <w:tcPr>
            <w:tcW w:w="1720" w:type="dxa"/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753952" w:rsidRDefault="005D0E88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</w:t>
            </w:r>
            <w:r>
              <w:rPr>
                <w:b/>
                <w:sz w:val="20"/>
              </w:rPr>
              <w:t>络</w:t>
            </w:r>
            <w:bookmarkStart w:id="2" w:name="_GoBack"/>
            <w:bookmarkEnd w:id="2"/>
          </w:p>
        </w:tc>
      </w:tr>
      <w:tr w:rsidR="0075395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53952" w:rsidRDefault="000355F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 w:rsidR="00753952" w:rsidRDefault="000355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邝柏臣</w:t>
            </w:r>
          </w:p>
        </w:tc>
        <w:tc>
          <w:tcPr>
            <w:tcW w:w="1341" w:type="dxa"/>
            <w:vAlign w:val="center"/>
          </w:tcPr>
          <w:p w:rsidR="00753952" w:rsidRDefault="009D6EC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吴灿</w:t>
            </w:r>
            <w:r>
              <w:rPr>
                <w:b/>
                <w:sz w:val="20"/>
              </w:rPr>
              <w:t>华</w:t>
            </w:r>
          </w:p>
        </w:tc>
        <w:tc>
          <w:tcPr>
            <w:tcW w:w="1290" w:type="dxa"/>
            <w:vAlign w:val="center"/>
          </w:tcPr>
          <w:p w:rsidR="00753952" w:rsidRDefault="007539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53952" w:rsidRDefault="007539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753952" w:rsidRDefault="007539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753952" w:rsidRDefault="007539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53952">
        <w:trPr>
          <w:cantSplit/>
          <w:trHeight w:val="180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89535</wp:posOffset>
                      </wp:positionV>
                      <wp:extent cx="5139055" cy="980440"/>
                      <wp:effectExtent l="4445" t="4445" r="12700" b="5715"/>
                      <wp:wrapNone/>
                      <wp:docPr id="24" name="组合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39055" cy="980440"/>
                                <a:chOff x="4941" y="18876"/>
                                <a:chExt cx="9934" cy="1237"/>
                              </a:xfrm>
                              <a:effectLst/>
                            </wpg:grpSpPr>
                            <wps:wsp>
                              <wps:cNvPr id="2" name="文本框 111"/>
                              <wps:cNvSpPr txBox="1"/>
                              <wps:spPr>
                                <a:xfrm>
                                  <a:off x="9119" y="18928"/>
                                  <a:ext cx="1272" cy="4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r>
                                      <w:rPr>
                                        <w:rFonts w:hint="eastAsia"/>
                                      </w:rPr>
                                      <w:t>验证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" name="自选图形 110"/>
                              <wps:cNvCnPr/>
                              <wps:spPr>
                                <a:xfrm>
                                  <a:off x="10416" y="19139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" name="文本框 108"/>
                              <wps:cNvSpPr txBox="1"/>
                              <wps:spPr>
                                <a:xfrm>
                                  <a:off x="11056" y="18916"/>
                                  <a:ext cx="1311" cy="4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r>
                                      <w:rPr>
                                        <w:rFonts w:hint="eastAsia"/>
                                      </w:rPr>
                                      <w:t>装车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5" name="自选图形 109"/>
                              <wps:cNvCnPr/>
                              <wps:spPr>
                                <a:xfrm>
                                  <a:off x="12403" y="19087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" name="文本框 106"/>
                              <wps:cNvSpPr txBox="1"/>
                              <wps:spPr>
                                <a:xfrm>
                                  <a:off x="12998" y="18876"/>
                                  <a:ext cx="1252" cy="4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运输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7" name="自选图形 107"/>
                              <wps:cNvCnPr/>
                              <wps:spPr>
                                <a:xfrm>
                                  <a:off x="14275" y="19107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文本框 112"/>
                              <wps:cNvSpPr txBox="1"/>
                              <wps:spPr>
                                <a:xfrm>
                                  <a:off x="4984" y="18944"/>
                                  <a:ext cx="1382" cy="4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接订单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1" name="自选图形 105"/>
                              <wps:cNvCnPr/>
                              <wps:spPr>
                                <a:xfrm>
                                  <a:off x="6366" y="19171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文本框 82"/>
                              <wps:cNvSpPr txBox="1"/>
                              <wps:spPr>
                                <a:xfrm>
                                  <a:off x="6997" y="18936"/>
                                  <a:ext cx="1442" cy="4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采购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3" name="自选图形 103"/>
                              <wps:cNvCnPr/>
                              <wps:spPr>
                                <a:xfrm>
                                  <a:off x="8484" y="19137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" name="文本框 115"/>
                              <wps:cNvSpPr txBox="1"/>
                              <wps:spPr>
                                <a:xfrm>
                                  <a:off x="4941" y="19625"/>
                                  <a:ext cx="1171" cy="4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r>
                                      <w:rPr>
                                        <w:rFonts w:hint="eastAsia"/>
                                      </w:rPr>
                                      <w:t>交付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4" o:spid="_x0000_s1026" style="position:absolute;left:0;text-align:left;margin-left:-3.2pt;margin-top:7.05pt;width:404.65pt;height:77.2pt;z-index:251695104" coordorigin="4941,18876" coordsize="9934,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111" o:spid="_x0000_s1027" type="#_x0000_t202" style="position:absolute;left:9119;top:18928;width:1272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    <v:textbox>
                          <w:txbxContent>
                            <w:p w:rsidR="00753952" w:rsidRDefault="000355FE">
                              <w:r>
                                <w:rPr>
                                  <w:rFonts w:hint="eastAsia"/>
                                </w:rPr>
                                <w:t>验证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自选图形 110" o:spid="_x0000_s1028" type="#_x0000_t32" style="position:absolute;left:10416;top:19139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+7rxAAAANoAAAAPAAAAZHJzL2Rvd25yZXYueG1sRI9Ba8JA&#10;FITvBf/D8gRvdROF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MCX7uvEAAAA2gAAAA8A&#10;AAAAAAAAAAAAAAAABwIAAGRycy9kb3ducmV2LnhtbFBLBQYAAAAAAwADALcAAAD4AgAAAAA=&#10;">
                        <v:stroke endarrow="block"/>
                      </v:shape>
                      <v:shape id="文本框 108" o:spid="_x0000_s1029" type="#_x0000_t202" style="position:absolute;left:11056;top:18916;width:1311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    <v:textbox>
                          <w:txbxContent>
                            <w:p w:rsidR="00753952" w:rsidRDefault="000355FE">
                              <w:r>
                                <w:rPr>
                                  <w:rFonts w:hint="eastAsia"/>
                                </w:rPr>
                                <w:t>装车</w:t>
                              </w:r>
                            </w:p>
                          </w:txbxContent>
                        </v:textbox>
                      </v:shape>
                      <v:shape id="自选图形 109" o:spid="_x0000_s1030" type="#_x0000_t32" style="position:absolute;left:12403;top:1908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ExAAAANoAAAAPAAAAZHJzL2Rvd25yZXYueG1sRI9Ba8JA&#10;FITvBf/D8gRvdRPB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CAy0wTEAAAA2gAAAA8A&#10;AAAAAAAAAAAAAAAABwIAAGRycy9kb3ducmV2LnhtbFBLBQYAAAAAAwADALcAAAD4AgAAAAA=&#10;">
                        <v:stroke endarrow="block"/>
                      </v:shape>
                      <v:shape id="文本框 106" o:spid="_x0000_s1031" type="#_x0000_t202" style="position:absolute;left:12998;top:18876;width:1252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  <v:textbox>
                          <w:txbxContent>
                            <w:p w:rsidR="00753952" w:rsidRDefault="000355FE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运输</w:t>
                              </w:r>
                            </w:p>
                          </w:txbxContent>
                        </v:textbox>
                      </v:shape>
                      <v:shape id="自选图形 107" o:spid="_x0000_s1032" type="#_x0000_t32" style="position:absolute;left:14275;top:1910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      <v:stroke endarrow="block"/>
                      </v:shape>
                      <v:shape id="文本框 112" o:spid="_x0000_s1033" type="#_x0000_t202" style="position:absolute;left:4984;top:18944;width:1382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  <v:textbox>
                          <w:txbxContent>
                            <w:p w:rsidR="00753952" w:rsidRDefault="000355FE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接订单</w:t>
                              </w:r>
                            </w:p>
                          </w:txbxContent>
                        </v:textbox>
                      </v:shape>
                      <v:shape id="自选图形 105" o:spid="_x0000_s1034" type="#_x0000_t32" style="position:absolute;left:6366;top:19171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      <v:stroke endarrow="block"/>
                      </v:shape>
                      <v:shape id="文本框 82" o:spid="_x0000_s1035" type="#_x0000_t202" style="position:absolute;left:6997;top:18936;width:144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<v:textbox>
                          <w:txbxContent>
                            <w:p w:rsidR="00753952" w:rsidRDefault="000355FE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采购</w:t>
                              </w:r>
                            </w:p>
                          </w:txbxContent>
                        </v:textbox>
                      </v:shape>
                      <v:shape id="自选图形 103" o:spid="_x0000_s1036" type="#_x0000_t32" style="position:absolute;left:8484;top:1913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      <v:stroke endarrow="block"/>
                      </v:shape>
                      <v:shape id="文本框 115" o:spid="_x0000_s1037" type="#_x0000_t202" style="position:absolute;left:4941;top:19625;width:1171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    <v:textbox>
                          <w:txbxContent>
                            <w:p w:rsidR="00753952" w:rsidRDefault="000355FE">
                              <w:r>
                                <w:rPr>
                                  <w:rFonts w:hint="eastAsia"/>
                                </w:rPr>
                                <w:t>交付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53952" w:rsidRDefault="000355FE"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不</w:t>
            </w:r>
          </w:p>
          <w:p w:rsidR="00753952" w:rsidRDefault="00753952"/>
          <w:p w:rsidR="00753952" w:rsidRDefault="000355FE">
            <w:r>
              <w:rPr>
                <w:rFonts w:hint="eastAsia"/>
              </w:rPr>
              <w:t xml:space="preserve">               </w:t>
            </w:r>
          </w:p>
          <w:p w:rsidR="00753952" w:rsidRDefault="000355FE">
            <w:pPr>
              <w:rPr>
                <w:b/>
                <w:sz w:val="20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753952">
        <w:trPr>
          <w:cantSplit/>
          <w:trHeight w:val="11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的食品安全风险及控制措施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关键过程及控制参数：</w:t>
            </w:r>
          </w:p>
          <w:p w:rsidR="00753952" w:rsidRDefault="000355F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采购——索证</w:t>
            </w:r>
          </w:p>
          <w:p w:rsidR="00753952" w:rsidRDefault="000355FE">
            <w:pPr>
              <w:snapToGrid w:val="0"/>
              <w:spacing w:line="280" w:lineRule="exact"/>
              <w:rPr>
                <w:b/>
                <w:sz w:val="20"/>
                <w:highlight w:val="cyan"/>
              </w:rPr>
            </w:pPr>
            <w:r>
              <w:rPr>
                <w:rFonts w:hint="eastAsia"/>
                <w:b/>
                <w:sz w:val="20"/>
              </w:rPr>
              <w:t>运输——车辆卫生、运输时间</w:t>
            </w:r>
          </w:p>
        </w:tc>
      </w:tr>
      <w:tr w:rsidR="00753952">
        <w:trPr>
          <w:cantSplit/>
          <w:trHeight w:val="75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rPr>
                <w:b/>
                <w:sz w:val="20"/>
                <w:highlight w:val="cyan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753952">
        <w:trPr>
          <w:cantSplit/>
          <w:trHeight w:val="6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753952">
        <w:trPr>
          <w:cantSplit/>
          <w:trHeight w:val="76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重要的食品安全危害：农药残留、重金属、黄曲霉毒素</w:t>
            </w:r>
            <w:r>
              <w:rPr>
                <w:rFonts w:hint="eastAsia"/>
                <w:b/>
                <w:sz w:val="20"/>
              </w:rPr>
              <w:t>B1</w:t>
            </w:r>
            <w:r>
              <w:rPr>
                <w:rFonts w:hint="eastAsia"/>
                <w:b/>
                <w:sz w:val="20"/>
              </w:rPr>
              <w:t>、金属异物、兽药残留等</w:t>
            </w:r>
          </w:p>
        </w:tc>
      </w:tr>
      <w:tr w:rsidR="0075395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GB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T1354-2018</w:t>
            </w:r>
            <w:r>
              <w:rPr>
                <w:rFonts w:hint="eastAsia"/>
                <w:b/>
                <w:sz w:val="20"/>
              </w:rPr>
              <w:t>《大米》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271</w:t>
            </w:r>
            <w:r>
              <w:rPr>
                <w:rFonts w:hint="eastAsia"/>
                <w:b/>
                <w:sz w:val="20"/>
                <w:szCs w:val="22"/>
              </w:rPr>
              <w:t>6</w:t>
            </w:r>
            <w:r>
              <w:rPr>
                <w:b/>
                <w:sz w:val="20"/>
                <w:szCs w:val="22"/>
              </w:rPr>
              <w:t>-201</w:t>
            </w:r>
            <w:r>
              <w:rPr>
                <w:rFonts w:hint="eastAsia"/>
                <w:b/>
                <w:sz w:val="20"/>
                <w:szCs w:val="22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b/>
                <w:sz w:val="20"/>
                <w:szCs w:val="22"/>
              </w:rPr>
              <w:t>食品安全国家标准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植物油</w:t>
            </w:r>
            <w:r>
              <w:rPr>
                <w:rFonts w:hint="eastAsia"/>
                <w:b/>
                <w:sz w:val="20"/>
                <w:szCs w:val="22"/>
              </w:rPr>
              <w:t>》；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271</w:t>
            </w:r>
            <w:r>
              <w:rPr>
                <w:rFonts w:hint="eastAsia"/>
                <w:b/>
                <w:sz w:val="20"/>
                <w:szCs w:val="22"/>
              </w:rPr>
              <w:t>5</w:t>
            </w:r>
            <w:r>
              <w:rPr>
                <w:b/>
                <w:sz w:val="20"/>
                <w:szCs w:val="22"/>
              </w:rPr>
              <w:t>-201</w:t>
            </w:r>
            <w:r>
              <w:rPr>
                <w:rFonts w:hint="eastAsia"/>
                <w:b/>
                <w:sz w:val="20"/>
                <w:szCs w:val="22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b/>
                <w:sz w:val="20"/>
                <w:szCs w:val="22"/>
              </w:rPr>
              <w:t>食品安全国家标准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粮食》；</w:t>
            </w:r>
            <w:r>
              <w:rPr>
                <w:b/>
                <w:sz w:val="20"/>
              </w:rPr>
              <w:t xml:space="preserve">GB 2763 </w:t>
            </w:r>
            <w:r>
              <w:rPr>
                <w:rFonts w:hint="eastAsia"/>
                <w:b/>
                <w:sz w:val="20"/>
              </w:rPr>
              <w:t>-2016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食品中农药最大残留限量》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GB2762-2017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食品中污染物限量》；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rFonts w:hint="eastAsia"/>
                <w:b/>
                <w:sz w:val="20"/>
                <w:szCs w:val="22"/>
              </w:rPr>
              <w:t xml:space="preserve">T/CCAA 0029-2016 </w:t>
            </w:r>
            <w:r>
              <w:rPr>
                <w:rFonts w:hint="eastAsia"/>
                <w:b/>
                <w:sz w:val="20"/>
                <w:szCs w:val="22"/>
              </w:rPr>
              <w:t>食品安全管理体系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食品批发和零售企业要求》</w:t>
            </w:r>
          </w:p>
          <w:p w:rsidR="00753952" w:rsidRDefault="000355FE">
            <w:pPr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GB 31621-2014 </w:t>
            </w:r>
            <w:r>
              <w:rPr>
                <w:rFonts w:hint="eastAsia"/>
                <w:b/>
                <w:sz w:val="20"/>
                <w:szCs w:val="22"/>
              </w:rPr>
              <w:t>《食品安全国家标准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食品经营过程卫生规范》</w:t>
            </w:r>
          </w:p>
        </w:tc>
      </w:tr>
      <w:tr w:rsidR="00753952">
        <w:trPr>
          <w:cantSplit/>
          <w:trHeight w:val="13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自检项目：感官、包装完好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检验项目：粮食：农残、重金属、黄曲霉毒素（送检或验证第三方检测报告）、</w:t>
            </w:r>
          </w:p>
          <w:p w:rsidR="00753952" w:rsidRDefault="000355FE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植物油：酸价、过氧化值等</w:t>
            </w:r>
          </w:p>
          <w:p w:rsidR="00753952" w:rsidRDefault="000355FE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调味品：重金属、有害微生物等</w:t>
            </w:r>
          </w:p>
          <w:p w:rsidR="00753952" w:rsidRDefault="000355FE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畜禽肉类：动物检疫合格证明、肉品品质检验合格证明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型式检验：粮食：正常情况下，连续生产三年；</w:t>
            </w:r>
          </w:p>
          <w:p w:rsidR="00753952" w:rsidRDefault="000355FE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植物油：正常情况下，连续生产一年；</w:t>
            </w:r>
          </w:p>
        </w:tc>
      </w:tr>
      <w:tr w:rsidR="00753952">
        <w:trPr>
          <w:cantSplit/>
          <w:trHeight w:val="7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753952" w:rsidRDefault="007539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753952" w:rsidRDefault="000355F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>
        <w:rPr>
          <w:rFonts w:ascii="宋体" w:hint="eastAsia"/>
          <w:b/>
          <w:noProof/>
          <w:sz w:val="18"/>
          <w:szCs w:val="18"/>
        </w:rPr>
        <w:drawing>
          <wp:inline distT="0" distB="0" distL="114300" distR="114300">
            <wp:extent cx="590550" cy="323850"/>
            <wp:effectExtent l="0" t="0" r="6350" b="6350"/>
            <wp:docPr id="10" name="图片 10" descr="161068069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10680694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22"/>
          <w:szCs w:val="22"/>
        </w:rPr>
        <w:t xml:space="preserve">  日期：2021-0</w:t>
      </w:r>
      <w:r w:rsidR="00B8159D">
        <w:rPr>
          <w:rFonts w:ascii="宋体"/>
          <w:b/>
          <w:sz w:val="22"/>
          <w:szCs w:val="22"/>
        </w:rPr>
        <w:t>5</w:t>
      </w:r>
      <w:r>
        <w:rPr>
          <w:rFonts w:ascii="宋体" w:hint="eastAsia"/>
          <w:b/>
          <w:sz w:val="22"/>
          <w:szCs w:val="22"/>
        </w:rPr>
        <w:t>-</w:t>
      </w:r>
      <w:r w:rsidR="00B8159D">
        <w:rPr>
          <w:rFonts w:ascii="宋体"/>
          <w:b/>
          <w:sz w:val="22"/>
          <w:szCs w:val="22"/>
        </w:rPr>
        <w:t>25</w:t>
      </w:r>
      <w:r>
        <w:rPr>
          <w:rFonts w:ascii="宋体" w:hint="eastAsia"/>
          <w:b/>
          <w:sz w:val="22"/>
          <w:szCs w:val="22"/>
        </w:rPr>
        <w:t xml:space="preserve">     审核组长：</w:t>
      </w:r>
      <w:r w:rsidR="00820323">
        <w:rPr>
          <w:rFonts w:ascii="宋体" w:hint="eastAsia"/>
          <w:b/>
          <w:noProof/>
          <w:sz w:val="22"/>
          <w:szCs w:val="22"/>
        </w:rPr>
        <w:drawing>
          <wp:inline distT="0" distB="0" distL="0" distR="0">
            <wp:extent cx="504825" cy="160994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签名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510" cy="17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22"/>
          <w:szCs w:val="22"/>
        </w:rPr>
        <w:t xml:space="preserve">    日期：2021-0</w:t>
      </w:r>
      <w:r w:rsidR="00B8159D">
        <w:rPr>
          <w:rFonts w:ascii="宋体"/>
          <w:b/>
          <w:sz w:val="22"/>
          <w:szCs w:val="22"/>
        </w:rPr>
        <w:t>5</w:t>
      </w:r>
      <w:r>
        <w:rPr>
          <w:rFonts w:ascii="宋体" w:hint="eastAsia"/>
          <w:b/>
          <w:sz w:val="22"/>
          <w:szCs w:val="22"/>
        </w:rPr>
        <w:t>-</w:t>
      </w:r>
      <w:r w:rsidR="00B8159D">
        <w:rPr>
          <w:rFonts w:ascii="宋体"/>
          <w:b/>
          <w:sz w:val="22"/>
          <w:szCs w:val="22"/>
        </w:rPr>
        <w:t>25</w:t>
      </w:r>
    </w:p>
    <w:p w:rsidR="00753952" w:rsidRDefault="000355F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753952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799" w:rsidRDefault="00093799">
      <w:r>
        <w:separator/>
      </w:r>
    </w:p>
  </w:endnote>
  <w:endnote w:type="continuationSeparator" w:id="0">
    <w:p w:rsidR="00093799" w:rsidRDefault="0009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799" w:rsidRDefault="00093799">
      <w:r>
        <w:separator/>
      </w:r>
    </w:p>
  </w:footnote>
  <w:footnote w:type="continuationSeparator" w:id="0">
    <w:p w:rsidR="00093799" w:rsidRDefault="00093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952" w:rsidRDefault="000355F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11430"/>
          <wp:wrapTight wrapText="bothSides">
            <wp:wrapPolygon edited="0"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53952" w:rsidRDefault="000355FE">
    <w:pPr>
      <w:pStyle w:val="a7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952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753952" w:rsidRDefault="000355FE">
                          <w:pPr>
                            <w:ind w:firstLineChars="200" w:firstLine="3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-I-24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8" type="#_x0000_t202" style="position:absolute;left:0;text-align:left;margin-left:325.25pt;margin-top:2.2pt;width:159.25pt;height:20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" stroked="f">
              <v:textbox>
                <w:txbxContent>
                  <w:p w:rsidR="00753952" w:rsidRDefault="000355FE">
                    <w:pPr>
                      <w:ind w:firstLineChars="200" w:firstLine="36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-I-24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专业培训记录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:rsidR="00753952" w:rsidRDefault="00753952">
    <w:pPr>
      <w:pStyle w:val="a7"/>
    </w:pPr>
  </w:p>
  <w:p w:rsidR="00753952" w:rsidRDefault="0075395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11"/>
    <w:rsid w:val="00027560"/>
    <w:rsid w:val="000355FE"/>
    <w:rsid w:val="00093799"/>
    <w:rsid w:val="0012061F"/>
    <w:rsid w:val="001C37CE"/>
    <w:rsid w:val="00221835"/>
    <w:rsid w:val="00236D1A"/>
    <w:rsid w:val="00260576"/>
    <w:rsid w:val="00266E1F"/>
    <w:rsid w:val="002E7023"/>
    <w:rsid w:val="00315455"/>
    <w:rsid w:val="0036755B"/>
    <w:rsid w:val="00393DF6"/>
    <w:rsid w:val="00477A1B"/>
    <w:rsid w:val="004E3011"/>
    <w:rsid w:val="00522B44"/>
    <w:rsid w:val="00593852"/>
    <w:rsid w:val="005D0E88"/>
    <w:rsid w:val="005F2239"/>
    <w:rsid w:val="00616186"/>
    <w:rsid w:val="006262EC"/>
    <w:rsid w:val="006E6F45"/>
    <w:rsid w:val="00753952"/>
    <w:rsid w:val="0077150B"/>
    <w:rsid w:val="00820323"/>
    <w:rsid w:val="008D4B87"/>
    <w:rsid w:val="008D6AB8"/>
    <w:rsid w:val="009109C2"/>
    <w:rsid w:val="00922324"/>
    <w:rsid w:val="0092500F"/>
    <w:rsid w:val="00955C6E"/>
    <w:rsid w:val="009C28BD"/>
    <w:rsid w:val="009D1743"/>
    <w:rsid w:val="009D185D"/>
    <w:rsid w:val="009D6EC2"/>
    <w:rsid w:val="009F66AB"/>
    <w:rsid w:val="00A17434"/>
    <w:rsid w:val="00A96BD6"/>
    <w:rsid w:val="00AE4B04"/>
    <w:rsid w:val="00AF5E0C"/>
    <w:rsid w:val="00B12E56"/>
    <w:rsid w:val="00B146F7"/>
    <w:rsid w:val="00B268E6"/>
    <w:rsid w:val="00B80C90"/>
    <w:rsid w:val="00B8159D"/>
    <w:rsid w:val="00BA17F9"/>
    <w:rsid w:val="00BD2F89"/>
    <w:rsid w:val="00BF276F"/>
    <w:rsid w:val="00BF4882"/>
    <w:rsid w:val="00C1408A"/>
    <w:rsid w:val="00C22D65"/>
    <w:rsid w:val="00C7357F"/>
    <w:rsid w:val="00CB02B6"/>
    <w:rsid w:val="00D601BA"/>
    <w:rsid w:val="00E04B4E"/>
    <w:rsid w:val="00E13E47"/>
    <w:rsid w:val="00E36CFC"/>
    <w:rsid w:val="00E60003"/>
    <w:rsid w:val="00E63BEA"/>
    <w:rsid w:val="00ED405B"/>
    <w:rsid w:val="00EF57C3"/>
    <w:rsid w:val="00EF6897"/>
    <w:rsid w:val="00F1727B"/>
    <w:rsid w:val="00F61886"/>
    <w:rsid w:val="00F876AD"/>
    <w:rsid w:val="00FD1BF4"/>
    <w:rsid w:val="046A71DD"/>
    <w:rsid w:val="0F151D06"/>
    <w:rsid w:val="135E1F4D"/>
    <w:rsid w:val="197B34E1"/>
    <w:rsid w:val="1D921595"/>
    <w:rsid w:val="21EB7537"/>
    <w:rsid w:val="27BB18B7"/>
    <w:rsid w:val="319D2149"/>
    <w:rsid w:val="34AB0189"/>
    <w:rsid w:val="3A3B2EE1"/>
    <w:rsid w:val="3CF2076E"/>
    <w:rsid w:val="3FD97321"/>
    <w:rsid w:val="52AE2C82"/>
    <w:rsid w:val="58DA045F"/>
    <w:rsid w:val="5A26302E"/>
    <w:rsid w:val="5C0B4329"/>
    <w:rsid w:val="6442159D"/>
    <w:rsid w:val="67AF6A8D"/>
    <w:rsid w:val="6A1F644D"/>
    <w:rsid w:val="78622EAB"/>
    <w:rsid w:val="7A752C0B"/>
    <w:rsid w:val="7F7A6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ABE8540"/>
  <w15:docId w15:val="{6DA20A2C-A6FE-4DCD-849B-A13EC42F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852</Characters>
  <Application>Microsoft Office Word</Application>
  <DocSecurity>0</DocSecurity>
  <Lines>7</Lines>
  <Paragraphs>1</Paragraphs>
  <ScaleCrop>false</ScaleCrop>
  <Company>微软中国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31</cp:revision>
  <dcterms:created xsi:type="dcterms:W3CDTF">2015-06-17T11:40:00Z</dcterms:created>
  <dcterms:modified xsi:type="dcterms:W3CDTF">2021-06-17T14:21:00Z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