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bookmarkStart w:id="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-1018540</wp:posOffset>
            </wp:positionV>
            <wp:extent cx="7496810" cy="10590530"/>
            <wp:effectExtent l="0" t="0" r="8890" b="1270"/>
            <wp:wrapNone/>
            <wp:docPr id="2" name="图片 2" descr="扫描全能王 2021-05-25 08.47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5-25 08.47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1059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西安纽克利核科技有限公司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汪少杰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市场部未能提供需要确认的过程：销售服务过程的确认证据。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-1027430</wp:posOffset>
            </wp:positionV>
            <wp:extent cx="7486650" cy="10673080"/>
            <wp:effectExtent l="0" t="0" r="6350" b="7620"/>
            <wp:wrapNone/>
            <wp:docPr id="3" name="图片 3" descr="扫描全能王 2021-05-25 08.47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5-25 08.47_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67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查市场部未能提供特殊过程销售服务过程的确认记录。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由市场部组织相关人员对销售服务过程进行补充确认。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相关人员对GB/T 19001-2016标准8.5.1条款理解不到位，导致问题的发生。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组织相关人员对GB/T 19001-2016标准8.5.1条款进行培训学习。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经验证，措施有效。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90640" cy="9194165"/>
            <wp:effectExtent l="0" t="0" r="10160" b="635"/>
            <wp:docPr id="4" name="图片 4" descr="扫描全能王 2021-05-25 08.47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5-25 08.47_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19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8100" cy="9055100"/>
            <wp:effectExtent l="0" t="0" r="0" b="0"/>
            <wp:docPr id="5" name="图片 5" descr="扫描全能王 2021-05-25 08.47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5-25 08.47_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1334EB"/>
    <w:rsid w:val="18F55B7B"/>
    <w:rsid w:val="20A40E15"/>
    <w:rsid w:val="41D6205E"/>
    <w:rsid w:val="5A3540A1"/>
    <w:rsid w:val="69A35B94"/>
    <w:rsid w:val="701E7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2021-05-30T01:52:42Z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8D8E3FFF779E438B99572F1704A90AA5</vt:lpwstr>
  </property>
</Properties>
</file>