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受审核部门：管理层（含员工代表）</w:t>
            </w:r>
          </w:p>
          <w:p>
            <w:pPr>
              <w:rPr>
                <w:sz w:val="24"/>
                <w:szCs w:val="24"/>
              </w:rPr>
            </w:pPr>
            <w:r>
              <w:rPr>
                <w:rFonts w:hint="eastAsia"/>
                <w:sz w:val="24"/>
                <w:szCs w:val="24"/>
              </w:rPr>
              <w:t>主管领导：总经理：</w:t>
            </w:r>
            <w:r>
              <w:rPr>
                <w:rFonts w:hint="eastAsia"/>
                <w:sz w:val="24"/>
                <w:szCs w:val="22"/>
              </w:rPr>
              <w:t xml:space="preserve"> 总经理：</w:t>
            </w:r>
            <w:r>
              <w:rPr>
                <w:rFonts w:hint="eastAsia"/>
              </w:rPr>
              <w:t xml:space="preserve">王海燕 </w:t>
            </w:r>
            <w:r>
              <w:rPr>
                <w:rFonts w:hint="eastAsia"/>
                <w:sz w:val="24"/>
                <w:szCs w:val="24"/>
              </w:rPr>
              <w:t xml:space="preserve">       陪同人员：</w:t>
            </w:r>
            <w:r>
              <w:rPr>
                <w:rFonts w:hint="eastAsia"/>
              </w:rPr>
              <w:t>李保平</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审核员：李雅静           审核时间：2021年</w:t>
            </w:r>
            <w:r>
              <w:rPr>
                <w:rFonts w:hint="eastAsia"/>
                <w:sz w:val="24"/>
                <w:szCs w:val="24"/>
                <w:lang w:val="en-US" w:eastAsia="zh-CN"/>
              </w:rPr>
              <w:t>5</w:t>
            </w:r>
            <w:r>
              <w:rPr>
                <w:rFonts w:hint="eastAsia"/>
                <w:sz w:val="24"/>
                <w:szCs w:val="24"/>
              </w:rPr>
              <w:t>月</w:t>
            </w:r>
            <w:r>
              <w:rPr>
                <w:rFonts w:hint="eastAsia"/>
                <w:sz w:val="24"/>
                <w:szCs w:val="24"/>
                <w:lang w:val="en-US" w:eastAsia="zh-CN"/>
              </w:rPr>
              <w:t>25</w:t>
            </w:r>
            <w:r>
              <w:rPr>
                <w:rFonts w:hint="eastAsia"/>
                <w:sz w:val="24"/>
                <w:szCs w:val="24"/>
              </w:rPr>
              <w:t xml:space="preserve">日 </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spacing w:line="280" w:lineRule="exact"/>
              <w:ind w:firstLine="420" w:firstLineChars="200"/>
              <w:rPr>
                <w:rFonts w:ascii="宋体" w:hAnsi="宋体" w:cs="宋体"/>
                <w:szCs w:val="21"/>
              </w:rPr>
            </w:pPr>
            <w:r>
              <w:rPr>
                <w:rFonts w:ascii="宋体" w:hAnsi="宋体" w:cs="宋体"/>
                <w:szCs w:val="21"/>
              </w:rPr>
              <w:t xml:space="preserve">ES:4.1/4.2/4.3/4.4/5.1/5.2/5.3/6.1/6.2/7.1/9.1.1/9.3/10.1/10.3 </w:t>
            </w:r>
          </w:p>
          <w:p>
            <w:pPr>
              <w:spacing w:line="280" w:lineRule="exact"/>
              <w:ind w:firstLine="420" w:firstLineChars="200"/>
              <w:rPr>
                <w:rFonts w:ascii="宋体" w:hAnsi="宋体" w:cs="宋体"/>
                <w:szCs w:val="21"/>
              </w:rPr>
            </w:pPr>
            <w:r>
              <w:rPr>
                <w:rFonts w:ascii="宋体" w:hAnsi="宋体" w:cs="宋体"/>
                <w:szCs w:val="21"/>
              </w:rPr>
              <w:t>S:5.4</w:t>
            </w:r>
          </w:p>
          <w:p>
            <w:pPr>
              <w:spacing w:line="280" w:lineRule="exact"/>
              <w:ind w:firstLine="420" w:firstLineChars="200"/>
            </w:pPr>
            <w:r>
              <w:rPr>
                <w:rFonts w:hint="eastAsia" w:ascii="宋体" w:hAnsi="宋体" w:cs="宋体"/>
                <w:szCs w:val="21"/>
              </w:rPr>
              <w:t>资质验证/范围再确认/一阶段问题验证/投诉或事故/政府主管部门监督抽查情况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rPr>
                <w:rStyle w:val="12"/>
                <w:rFonts w:hint="eastAsia" w:ascii="Arial" w:hAnsi="Arial" w:cs="Arial"/>
                <w:color w:val="333333"/>
              </w:rPr>
            </w:pPr>
            <w:r>
              <w:rPr>
                <w:rFonts w:hint="eastAsia" w:ascii="Times New Roman" w:hAnsi="Times New Roman" w:cs="Times New Roman"/>
              </w:rPr>
              <w:t>北京德兰伟业机电设备有限公司,2003年07月21日成立，经营范围包括生产组装制冷空调、热泵机组、余热发电设备；普通货运；销售机械电子设备（不含游戏机及零部件）、制冷设备、净化设备、压缩机、家用电器、五金、交电、计算机、软件及辅助设备；技术服务、技术咨询（中介服务除外）；货物进出口；专业承包；家居装饰；维修空调制冷设备；合同能源管理；热力供应（燃煤、燃油除外）。（企业依法自主选择经营项目，开展经营活动；道路货物运输以及依法须经批准的项目，经相关部门批准后依批准的内容开展经营活动；不得从事本市产业政策禁止和限制类项目的经营活动。</w:t>
            </w:r>
            <w:r>
              <w:rPr>
                <w:rStyle w:val="12"/>
                <w:rFonts w:hint="eastAsia" w:ascii="Arial" w:hAnsi="Arial" w:cs="Arial"/>
                <w:color w:val="333333"/>
              </w:rPr>
              <w:t xml:space="preserve">。 </w:t>
            </w:r>
          </w:p>
          <w:p>
            <w:pPr>
              <w:rPr>
                <w:rFonts w:hint="eastAsia"/>
              </w:rPr>
            </w:pPr>
            <w:r>
              <w:rPr>
                <w:rFonts w:hint="eastAsia"/>
              </w:rPr>
              <w:t xml:space="preserve">总经理：王海燕   管代：孙延涛 </w:t>
            </w:r>
          </w:p>
          <w:p>
            <w:pPr>
              <w:rPr>
                <w:rFonts w:hint="eastAsia"/>
              </w:rPr>
            </w:pPr>
            <w:r>
              <w:rPr>
                <w:rFonts w:hint="eastAsia"/>
              </w:rPr>
              <w:t>企业注册</w:t>
            </w:r>
            <w:bookmarkStart w:id="0" w:name="注册地址"/>
            <w:r>
              <w:rPr>
                <w:rFonts w:hint="eastAsia"/>
                <w:lang w:eastAsia="zh-CN"/>
              </w:rPr>
              <w:t>：</w:t>
            </w:r>
            <w:bookmarkEnd w:id="0"/>
            <w:r>
              <w:t>北京市密云区西田各庄镇卸甲山南区01号</w:t>
            </w:r>
          </w:p>
          <w:p>
            <w:pPr>
              <w:rPr>
                <w:rFonts w:hint="eastAsia"/>
              </w:rPr>
            </w:pPr>
            <w:r>
              <w:rPr>
                <w:rFonts w:hint="eastAsia"/>
              </w:rPr>
              <w:t>经营地址：</w:t>
            </w:r>
            <w:r>
              <w:t>北京市密云区西田各庄镇卸甲山南区01号</w:t>
            </w:r>
          </w:p>
          <w:p>
            <w:r>
              <w:rPr>
                <w:rFonts w:hint="eastAsia"/>
              </w:rPr>
              <w:t>提供了营业执照（</w:t>
            </w:r>
            <w:r>
              <w:rPr>
                <w:rFonts w:hint="eastAsia" w:ascii="Times New Roman" w:hAnsi="Times New Roman" w:cs="Times New Roman"/>
              </w:rPr>
              <w:t xml:space="preserve">统一社会信用代码: </w:t>
            </w:r>
            <w:r>
              <w:rPr>
                <w:rFonts w:ascii="Times New Roman" w:hAnsi="Times New Roman" w:cs="Times New Roman"/>
              </w:rPr>
              <w:t>91110228752616342F</w:t>
            </w:r>
            <w:r>
              <w:rPr>
                <w:rFonts w:hint="eastAsia" w:ascii="Times New Roman" w:hAnsi="Times New Roman" w:cs="Times New Roman"/>
              </w:rPr>
              <w:t>），</w:t>
            </w:r>
            <w:r>
              <w:rPr>
                <w:rFonts w:hint="eastAsia" w:eastAsia="宋体"/>
                <w:szCs w:val="22"/>
              </w:rPr>
              <w:t>资质文件有效。</w:t>
            </w:r>
          </w:p>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rPr>
                <w:rFonts w:hint="eastAsia" w:ascii="宋体" w:hAnsi="宋体" w:eastAsia="宋体" w:cs="宋体"/>
                <w:szCs w:val="21"/>
                <w:lang w:eastAsia="zh-CN"/>
              </w:rPr>
            </w:pPr>
            <w:r>
              <w:rPr>
                <w:rFonts w:hint="eastAsia" w:ascii="宋体" w:hAnsi="宋体" w:cs="宋体"/>
                <w:szCs w:val="21"/>
              </w:rPr>
              <w:t>公司管理体系设置了</w:t>
            </w:r>
            <w:r>
              <w:rPr>
                <w:rFonts w:hint="eastAsia"/>
                <w:color w:val="000000"/>
                <w:szCs w:val="21"/>
              </w:rPr>
              <w:t>综合部、</w:t>
            </w:r>
            <w:r>
              <w:rPr>
                <w:rFonts w:hint="eastAsia"/>
                <w:color w:val="000000"/>
                <w:szCs w:val="21"/>
                <w:lang w:eastAsia="zh-CN"/>
              </w:rPr>
              <w:t>销售部</w:t>
            </w:r>
          </w:p>
          <w:p>
            <w:pPr>
              <w:spacing w:line="280" w:lineRule="exact"/>
              <w:ind w:firstLine="420" w:firstLineChars="200"/>
            </w:pPr>
            <w:r>
              <w:rPr>
                <w:rFonts w:hint="eastAsia" w:ascii="宋体" w:hAnsi="宋体" w:cs="宋体"/>
                <w:szCs w:val="21"/>
              </w:rPr>
              <w:t>总经理</w:t>
            </w:r>
            <w:r>
              <w:rPr>
                <w:rFonts w:hint="eastAsia"/>
              </w:rPr>
              <w:t>陈誉</w:t>
            </w:r>
            <w:r>
              <w:rPr>
                <w:rFonts w:hint="eastAsia" w:ascii="宋体" w:hAnsi="宋体" w:cs="宋体"/>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rFonts w:hint="eastAsia"/>
                <w:color w:val="000000"/>
                <w:szCs w:val="21"/>
              </w:rPr>
            </w:pPr>
            <w:bookmarkStart w:id="1" w:name="审核范围"/>
            <w:r>
              <w:rPr>
                <w:rFonts w:hint="eastAsia" w:ascii="宋体" w:hAnsi="宋体"/>
                <w:szCs w:val="21"/>
              </w:rPr>
              <w:t>E：制冷设备（中央空调）的销售及维修保养所涉及场所的相关环境管理活动</w:t>
            </w:r>
          </w:p>
          <w:p>
            <w:pPr>
              <w:spacing w:line="360" w:lineRule="auto"/>
            </w:pPr>
            <w:r>
              <w:rPr>
                <w:rFonts w:hint="eastAsia" w:ascii="宋体" w:hAnsi="宋体"/>
                <w:szCs w:val="21"/>
              </w:rPr>
              <w:t>O：制冷设备（中央空调）的销售及维修保养所涉及场所的相关职业健康安全管理活动</w:t>
            </w:r>
            <w:bookmarkEnd w:id="1"/>
            <w:r>
              <w:rPr>
                <w:rFonts w:hint="eastAsia" w:ascii="宋体" w:hAnsi="宋体"/>
                <w:szCs w:val="21"/>
              </w:rPr>
              <w:t xml:space="preserve"> </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该公司2020-</w:t>
            </w:r>
            <w:r>
              <w:rPr>
                <w:rFonts w:hint="eastAsia" w:ascii="宋体" w:hAnsi="宋体" w:cs="宋体"/>
                <w:szCs w:val="21"/>
                <w:lang w:val="en-US" w:eastAsia="zh-CN"/>
              </w:rPr>
              <w:t>8</w:t>
            </w:r>
            <w:r>
              <w:rPr>
                <w:rFonts w:hint="eastAsia" w:ascii="宋体" w:hAnsi="宋体" w:cs="宋体"/>
                <w:szCs w:val="21"/>
              </w:rPr>
              <w:t>-10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2020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ES5.1</w:t>
            </w:r>
          </w:p>
          <w:p>
            <w:pPr>
              <w:spacing w:line="280" w:lineRule="exact"/>
            </w:pPr>
          </w:p>
        </w:tc>
        <w:tc>
          <w:tcPr>
            <w:tcW w:w="10642"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公司总经理</w:t>
            </w:r>
            <w:r>
              <w:rPr>
                <w:rFonts w:hint="eastAsia"/>
                <w:lang w:val="zh-CN"/>
              </w:rPr>
              <w:t>陈誉</w:t>
            </w:r>
            <w:r>
              <w:rPr>
                <w:rFonts w:hint="eastAsia" w:ascii="宋体" w:hAnsi="宋体" w:cs="宋体"/>
                <w:szCs w:val="21"/>
              </w:rPr>
              <w:t>介绍主要承诺有：</w:t>
            </w:r>
          </w:p>
          <w:p>
            <w:pPr>
              <w:pStyle w:val="2"/>
              <w:rPr>
                <w:rFonts w:hint="eastAsia"/>
              </w:rPr>
            </w:pPr>
            <w:r>
              <w:rPr>
                <w:rFonts w:hint="eastAsia"/>
              </w:rPr>
              <w:t>a）对环境/职业健康安全管理体系的有效性负有责任；</w:t>
            </w:r>
          </w:p>
          <w:p>
            <w:pPr>
              <w:pStyle w:val="2"/>
              <w:rPr>
                <w:rFonts w:hint="eastAsia"/>
              </w:rPr>
            </w:pPr>
            <w:r>
              <w:rPr>
                <w:rFonts w:hint="eastAsia"/>
              </w:rPr>
              <w:t>b）确保制定环境/职业健康安全管理体系的质量/环境/职业健康安全方针和质量/环境/职业健康安全目标，并与组织环境和战略方向相一致；</w:t>
            </w:r>
          </w:p>
          <w:p>
            <w:pPr>
              <w:pStyle w:val="2"/>
              <w:rPr>
                <w:rFonts w:hint="eastAsia"/>
              </w:rPr>
            </w:pPr>
            <w:r>
              <w:rPr>
                <w:rFonts w:hint="eastAsia"/>
              </w:rPr>
              <w:t>c）确保环境/职业健康安全管理体系要求融入与组织的业务过程；</w:t>
            </w:r>
          </w:p>
          <w:p>
            <w:pPr>
              <w:pStyle w:val="2"/>
              <w:rPr>
                <w:rFonts w:hint="eastAsia"/>
              </w:rPr>
            </w:pPr>
            <w:r>
              <w:rPr>
                <w:rFonts w:hint="eastAsia"/>
              </w:rPr>
              <w:t>d）促进使用过程方法和基于风险的思维；</w:t>
            </w:r>
          </w:p>
          <w:p>
            <w:pPr>
              <w:pStyle w:val="2"/>
              <w:rPr>
                <w:rFonts w:hint="eastAsia"/>
              </w:rPr>
            </w:pPr>
            <w:r>
              <w:rPr>
                <w:rFonts w:hint="eastAsia"/>
              </w:rPr>
              <w:t>e）确保获得环境/职业健康安全管理体系所需的资源；</w:t>
            </w:r>
          </w:p>
          <w:p>
            <w:pPr>
              <w:pStyle w:val="2"/>
              <w:rPr>
                <w:rFonts w:hint="eastAsia"/>
              </w:rPr>
            </w:pPr>
            <w:r>
              <w:rPr>
                <w:rFonts w:hint="eastAsia"/>
              </w:rPr>
              <w:t>f）沟通有效的质量管理和符合环境/职业健康安全管理体系要求的重要性；</w:t>
            </w:r>
          </w:p>
          <w:p>
            <w:pPr>
              <w:pStyle w:val="2"/>
              <w:rPr>
                <w:rFonts w:hint="eastAsia"/>
              </w:rPr>
            </w:pPr>
            <w:r>
              <w:rPr>
                <w:rFonts w:hint="eastAsia"/>
              </w:rPr>
              <w:t>g）确保实现环境/职业健康安全管理体系的预期结果；</w:t>
            </w:r>
          </w:p>
          <w:p>
            <w:pPr>
              <w:pStyle w:val="2"/>
              <w:rPr>
                <w:rFonts w:hint="eastAsia"/>
              </w:rPr>
            </w:pPr>
            <w:r>
              <w:rPr>
                <w:rFonts w:hint="eastAsia"/>
              </w:rPr>
              <w:t>h）促进、知道和支持员工努力提高环境/职业健康安全管理体系的有效性；</w:t>
            </w:r>
          </w:p>
          <w:p>
            <w:pPr>
              <w:pStyle w:val="2"/>
              <w:rPr>
                <w:rFonts w:hint="eastAsia"/>
              </w:rPr>
            </w:pPr>
            <w:r>
              <w:rPr>
                <w:rFonts w:hint="eastAsia"/>
              </w:rPr>
              <w:t>i）推动改进；</w:t>
            </w:r>
          </w:p>
          <w:p>
            <w:pPr>
              <w:pStyle w:val="2"/>
            </w:pPr>
            <w:r>
              <w:rPr>
                <w:rFonts w:hint="eastAsia"/>
              </w:rPr>
              <w:t>j）支持其他的管理者履行其相关领域的职责。</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rPr>
                <w:rFonts w:hint="eastAsia"/>
                <w:b/>
                <w:bCs/>
              </w:rPr>
            </w:pPr>
            <w:r>
              <w:rPr>
                <w:rFonts w:hint="eastAsia"/>
              </w:rPr>
              <w:t xml:space="preserve"> </w:t>
            </w:r>
            <w:r>
              <w:rPr>
                <w:rFonts w:hint="eastAsia"/>
                <w:lang w:val="en-US" w:eastAsia="zh-CN"/>
              </w:rPr>
              <w:t xml:space="preserve">         </w:t>
            </w:r>
            <w:r>
              <w:rPr>
                <w:rFonts w:hint="eastAsia"/>
                <w:b/>
                <w:bCs/>
              </w:rPr>
              <w:t>守法诚信追求质量，预防污染保护环境；</w:t>
            </w:r>
          </w:p>
          <w:p>
            <w:pPr>
              <w:rPr>
                <w:rFonts w:hint="eastAsia"/>
                <w:b/>
                <w:bCs/>
              </w:rPr>
            </w:pPr>
            <w:r>
              <w:rPr>
                <w:rFonts w:hint="eastAsia"/>
                <w:b/>
                <w:bCs/>
              </w:rPr>
              <w:t xml:space="preserve">          关爱员工健康安全，持续改进追求卓越。</w:t>
            </w:r>
          </w:p>
          <w:p>
            <w:pPr>
              <w:spacing w:line="360" w:lineRule="auto"/>
              <w:rPr>
                <w:rFonts w:ascii="宋体" w:hAnsi="宋体"/>
                <w:b/>
                <w:bCs/>
              </w:rPr>
            </w:pPr>
            <w:r>
              <w:rPr>
                <w:rFonts w:hint="eastAsia" w:ascii="宋体" w:hAnsi="宋体" w:cs="宋体"/>
                <w:szCs w:val="21"/>
              </w:rPr>
              <w:t>公司以环境、职业健康安全标准为基础，结合公司实际特制定管理方针。与总经理进行交谈，总经理</w:t>
            </w:r>
            <w:r>
              <w:rPr>
                <w:rFonts w:hint="eastAsia"/>
              </w:rPr>
              <w:t>陈誉</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rPr>
              <w:t>陈誉</w:t>
            </w:r>
            <w:r>
              <w:rPr>
                <w:rFonts w:hint="eastAsia" w:ascii="宋体" w:hAnsi="宋体" w:cs="宋体"/>
                <w:szCs w:val="21"/>
              </w:rPr>
              <w:t>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E</w:t>
            </w:r>
            <w:r>
              <w:rPr>
                <w:rFonts w:hint="eastAsia" w:ascii="宋体" w:cs="宋体"/>
                <w:szCs w:val="21"/>
              </w:rPr>
              <w:t>S</w:t>
            </w:r>
            <w:r>
              <w:rPr>
                <w:rFonts w:ascii="宋体" w:cs="宋体"/>
                <w:szCs w:val="21"/>
              </w:rPr>
              <w:t>5.3</w:t>
            </w:r>
          </w:p>
          <w:p>
            <w:pPr>
              <w:spacing w:line="280" w:lineRule="exact"/>
            </w:pPr>
          </w:p>
        </w:tc>
        <w:tc>
          <w:tcPr>
            <w:tcW w:w="10642"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马方曙为管理体系的管理者代表。其职责和权限规定如下：</w:t>
            </w:r>
          </w:p>
          <w:p>
            <w:pPr>
              <w:spacing w:line="280" w:lineRule="exact"/>
              <w:ind w:firstLine="420" w:firstLineChars="200"/>
              <w:rPr>
                <w:rFonts w:hint="eastAsia" w:ascii="宋体" w:hAnsi="宋体" w:cs="宋体"/>
                <w:szCs w:val="21"/>
              </w:rPr>
            </w:pPr>
            <w:r>
              <w:rPr>
                <w:rFonts w:hint="eastAsia"/>
              </w:rPr>
              <w:t>1</w:t>
            </w:r>
            <w:r>
              <w:rPr>
                <w:rFonts w:hint="eastAsia" w:ascii="宋体" w:hAnsi="宋体" w:cs="宋体"/>
                <w:szCs w:val="21"/>
              </w:rPr>
              <w:t>.确保环境/职业健康安全管理体系得到建立、实施和保持；</w:t>
            </w:r>
          </w:p>
          <w:p>
            <w:pPr>
              <w:spacing w:line="280" w:lineRule="exact"/>
              <w:ind w:firstLine="420" w:firstLineChars="200"/>
              <w:rPr>
                <w:rFonts w:hint="eastAsia" w:ascii="宋体" w:hAnsi="宋体" w:cs="宋体"/>
                <w:szCs w:val="21"/>
              </w:rPr>
            </w:pPr>
            <w:r>
              <w:rPr>
                <w:rFonts w:hint="eastAsia" w:ascii="宋体" w:hAnsi="宋体" w:cs="宋体"/>
                <w:szCs w:val="21"/>
              </w:rPr>
              <w:t>2.向最高管理者报告环境/职业健康安全管理体系的绩效和任何改进的需求；</w:t>
            </w:r>
          </w:p>
          <w:p>
            <w:pPr>
              <w:spacing w:line="280" w:lineRule="exact"/>
              <w:ind w:firstLine="420" w:firstLineChars="200"/>
              <w:rPr>
                <w:rFonts w:hint="eastAsia" w:ascii="宋体" w:hAnsi="宋体" w:cs="宋体"/>
                <w:szCs w:val="21"/>
              </w:rPr>
            </w:pPr>
            <w:r>
              <w:rPr>
                <w:rFonts w:hint="eastAsia" w:ascii="宋体" w:hAnsi="宋体" w:cs="宋体"/>
                <w:szCs w:val="21"/>
              </w:rPr>
              <w:t>3.确保在整个组织内形成并逐步提高满足顾客需求的意识；</w:t>
            </w:r>
          </w:p>
          <w:p>
            <w:pPr>
              <w:spacing w:line="280" w:lineRule="exact"/>
              <w:ind w:firstLine="420" w:firstLineChars="200"/>
              <w:rPr>
                <w:rFonts w:ascii="宋体" w:hAnsi="宋体" w:cs="宋体"/>
                <w:szCs w:val="21"/>
              </w:rPr>
            </w:pPr>
            <w:r>
              <w:rPr>
                <w:rFonts w:hint="eastAsia" w:ascii="宋体" w:hAnsi="宋体" w:cs="宋体"/>
                <w:szCs w:val="21"/>
              </w:rPr>
              <w:t>4.就环境/职业健康安全管理体系相关事宜对外联络。</w:t>
            </w:r>
          </w:p>
          <w:p>
            <w:pPr>
              <w:spacing w:line="280" w:lineRule="exact"/>
              <w:ind w:firstLine="420" w:firstLineChars="200"/>
              <w:rPr>
                <w:rFonts w:hint="eastAsia" w:ascii="宋体" w:hAnsi="宋体" w:cs="宋体"/>
                <w:szCs w:val="21"/>
              </w:rPr>
            </w:pPr>
            <w:r>
              <w:rPr>
                <w:rFonts w:hint="eastAsia" w:ascii="宋体" w:hAnsi="宋体" w:cs="宋体"/>
                <w:szCs w:val="21"/>
              </w:rPr>
              <w:t>查到《综合管理手册》中有安全事务代表任命书，公司任命</w:t>
            </w:r>
            <w:r>
              <w:rPr>
                <w:rFonts w:hint="eastAsia"/>
              </w:rPr>
              <w:t>张瑞良</w:t>
            </w:r>
            <w:r>
              <w:rPr>
                <w:rFonts w:hint="eastAsia" w:ascii="宋体" w:hAnsi="宋体" w:cs="宋体"/>
                <w:szCs w:val="21"/>
              </w:rPr>
              <w:t>为本公司的安全事务代表。</w:t>
            </w:r>
          </w:p>
          <w:p>
            <w:pPr>
              <w:spacing w:line="280" w:lineRule="exact"/>
              <w:ind w:firstLine="420" w:firstLineChars="200"/>
              <w:rPr>
                <w:rFonts w:hint="eastAsia" w:ascii="宋体" w:hAnsi="宋体" w:cs="宋体"/>
                <w:szCs w:val="21"/>
              </w:rPr>
            </w:pPr>
            <w:r>
              <w:rPr>
                <w:rFonts w:hint="eastAsia" w:ascii="宋体" w:hAnsi="宋体" w:cs="宋体"/>
                <w:szCs w:val="21"/>
              </w:rPr>
              <w:t>参与危险源辨识、风险评价和控制措施的确定；</w:t>
            </w:r>
          </w:p>
          <w:p>
            <w:pPr>
              <w:spacing w:line="280" w:lineRule="exact"/>
              <w:ind w:firstLine="420" w:firstLineChars="200"/>
              <w:rPr>
                <w:rFonts w:hint="eastAsia" w:ascii="宋体" w:hAnsi="宋体" w:cs="宋体"/>
                <w:szCs w:val="21"/>
              </w:rPr>
            </w:pPr>
            <w:r>
              <w:rPr>
                <w:rFonts w:hint="eastAsia" w:ascii="宋体" w:hAnsi="宋体" w:cs="宋体"/>
                <w:szCs w:val="21"/>
              </w:rPr>
              <w:t>参与公司职业健康安全方针、目标的制定和评审；</w:t>
            </w:r>
          </w:p>
          <w:p>
            <w:pPr>
              <w:spacing w:line="280" w:lineRule="exact"/>
              <w:ind w:firstLine="420" w:firstLineChars="200"/>
              <w:rPr>
                <w:rFonts w:hint="eastAsia" w:ascii="宋体" w:hAnsi="宋体" w:cs="宋体"/>
                <w:szCs w:val="21"/>
              </w:rPr>
            </w:pPr>
            <w:r>
              <w:rPr>
                <w:rFonts w:hint="eastAsia" w:ascii="宋体" w:hAnsi="宋体" w:cs="宋体"/>
                <w:szCs w:val="21"/>
              </w:rPr>
              <w:t>参与安全事件调查和处理；</w:t>
            </w:r>
          </w:p>
          <w:p>
            <w:pPr>
              <w:spacing w:line="280" w:lineRule="exact"/>
              <w:ind w:firstLine="420" w:firstLineChars="200"/>
              <w:rPr>
                <w:rFonts w:hint="eastAsia" w:ascii="宋体" w:hAnsi="宋体" w:cs="宋体"/>
                <w:szCs w:val="21"/>
              </w:rPr>
            </w:pPr>
            <w:r>
              <w:rPr>
                <w:rFonts w:hint="eastAsia" w:ascii="宋体" w:hAnsi="宋体" w:cs="宋体"/>
                <w:szCs w:val="21"/>
              </w:rPr>
              <w:t>对影响公司职业健康安全的任何变更进行协商；</w:t>
            </w:r>
          </w:p>
          <w:p>
            <w:pPr>
              <w:spacing w:line="280" w:lineRule="exact"/>
              <w:ind w:firstLine="420" w:firstLineChars="200"/>
              <w:rPr>
                <w:rFonts w:ascii="宋体" w:hAnsi="宋体" w:cs="宋体"/>
                <w:szCs w:val="21"/>
              </w:rPr>
            </w:pPr>
            <w:r>
              <w:rPr>
                <w:rFonts w:hint="eastAsia" w:ascii="宋体" w:hAnsi="宋体" w:cs="宋体"/>
                <w:szCs w:val="21"/>
              </w:rPr>
              <w:t>协调公司和员工的关系，上传下达。</w:t>
            </w:r>
          </w:p>
          <w:p>
            <w:pPr>
              <w:spacing w:line="280" w:lineRule="exact"/>
              <w:rPr>
                <w:rFonts w:ascii="宋体" w:hAnsi="宋体" w:cs="宋体"/>
                <w:szCs w:val="21"/>
              </w:rPr>
            </w:pPr>
            <w:r>
              <w:rPr>
                <w:rFonts w:hint="eastAsia" w:ascii="宋体" w:hAnsi="宋体" w:cs="宋体"/>
                <w:szCs w:val="21"/>
              </w:rPr>
              <w:t>询问管代</w:t>
            </w:r>
            <w:r>
              <w:rPr>
                <w:rFonts w:hint="eastAsia"/>
              </w:rPr>
              <w:t>孙延涛</w:t>
            </w:r>
            <w:r>
              <w:rPr>
                <w:rFonts w:hint="eastAsia" w:ascii="宋体" w:hAnsi="宋体" w:cs="宋体"/>
                <w:szCs w:val="21"/>
              </w:rPr>
              <w:t>安全事务代表</w:t>
            </w:r>
            <w:r>
              <w:rPr>
                <w:rFonts w:hint="eastAsia"/>
              </w:rPr>
              <w:t>张瑞良</w:t>
            </w:r>
            <w:r>
              <w:rPr>
                <w:rFonts w:hint="eastAsia" w:ascii="宋体" w:hAnsi="宋体" w:cs="宋体"/>
                <w:szCs w:val="21"/>
              </w:rPr>
              <w:t>职责回答正确。</w:t>
            </w:r>
          </w:p>
          <w:p>
            <w:pPr>
              <w:pStyle w:val="2"/>
              <w:spacing w:line="280" w:lineRule="exact"/>
              <w:rPr>
                <w:rFonts w:ascii="宋体" w:hAnsi="宋体" w:cs="宋体"/>
                <w:bCs w:val="0"/>
                <w:spacing w:val="0"/>
                <w:szCs w:val="21"/>
              </w:rPr>
            </w:pPr>
            <w:r>
              <w:rPr>
                <w:rFonts w:hint="eastAsia" w:ascii="宋体" w:hAnsi="宋体" w:cs="宋体"/>
                <w:bCs w:val="0"/>
                <w:spacing w:val="0"/>
                <w:szCs w:val="21"/>
              </w:rPr>
              <w:t>相关人员均对本部门的管理职责了解，在其手册上面有书面的职责权限已公布。</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1012" w:type="dxa"/>
          </w:tcPr>
          <w:p>
            <w:pPr>
              <w:spacing w:line="280" w:lineRule="exact"/>
              <w:rPr>
                <w:rFonts w:ascii="宋体" w:hAnsi="宋体" w:cs="宋体"/>
                <w:szCs w:val="21"/>
              </w:rPr>
            </w:pPr>
            <w:r>
              <w:rPr>
                <w:rFonts w:ascii="宋体" w:cs="宋体"/>
                <w:szCs w:val="21"/>
              </w:rPr>
              <w:t>S5.4</w:t>
            </w: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经了解公司用于在职业健康安全管理体系的开发、策划、实施、绩效评价和改进措施中与所有适用层次和职能的工作人员及其代表（若有）的协商和参与。</w:t>
            </w:r>
          </w:p>
          <w:p>
            <w:pPr>
              <w:spacing w:line="280" w:lineRule="exact"/>
              <w:ind w:firstLine="420" w:firstLineChars="200"/>
              <w:rPr>
                <w:rFonts w:ascii="宋体" w:hAnsi="宋体" w:cs="宋体"/>
                <w:szCs w:val="21"/>
              </w:rPr>
            </w:pPr>
            <w:r>
              <w:rPr>
                <w:rFonts w:hint="eastAsia" w:ascii="宋体" w:hAnsi="宋体" w:cs="宋体"/>
                <w:szCs w:val="21"/>
              </w:rPr>
              <w:t>公司任命安全事务代表—宋中奇</w:t>
            </w:r>
          </w:p>
          <w:p>
            <w:pPr>
              <w:spacing w:line="280" w:lineRule="exact"/>
              <w:ind w:firstLine="420" w:firstLineChars="200"/>
              <w:rPr>
                <w:rFonts w:ascii="宋体" w:hAnsi="宋体" w:cs="宋体"/>
                <w:szCs w:val="21"/>
              </w:rPr>
            </w:pPr>
            <w:r>
              <w:rPr>
                <w:rFonts w:hint="eastAsia" w:ascii="宋体" w:hAnsi="宋体" w:cs="宋体"/>
                <w:szCs w:val="21"/>
              </w:rPr>
              <w:t>并明确了协商和参与的主要内容及方式方法，主要为：</w:t>
            </w:r>
          </w:p>
          <w:p>
            <w:pPr>
              <w:spacing w:line="280" w:lineRule="exact"/>
              <w:ind w:firstLine="420" w:firstLineChars="200"/>
              <w:rPr>
                <w:rFonts w:ascii="宋体" w:hAnsi="宋体" w:cs="宋体"/>
                <w:szCs w:val="21"/>
              </w:rPr>
            </w:pPr>
            <w:r>
              <w:rPr>
                <w:rFonts w:hint="eastAsia" w:ascii="宋体" w:hAnsi="宋体" w:cs="宋体"/>
                <w:szCs w:val="21"/>
              </w:rPr>
              <w:t>协商和参与提供必要的机制、时间、培训和资源；及时提供对明确的、易理解的和相关的职业健康安全管理体系信息的访问渠道；</w:t>
            </w:r>
          </w:p>
          <w:p>
            <w:pPr>
              <w:spacing w:line="280" w:lineRule="exact"/>
              <w:ind w:firstLine="420" w:firstLineChars="200"/>
              <w:rPr>
                <w:rFonts w:ascii="宋体" w:hAnsi="宋体" w:cs="宋体"/>
                <w:szCs w:val="21"/>
              </w:rPr>
            </w:pPr>
            <w:r>
              <w:rPr>
                <w:rFonts w:hint="eastAsia" w:ascii="宋体" w:hAnsi="宋体" w:cs="宋体"/>
                <w:szCs w:val="21"/>
              </w:rPr>
              <w:t>主要的沟通协商渠道建立微信群或员工意见箱等内容。</w:t>
            </w:r>
          </w:p>
          <w:p>
            <w:pPr>
              <w:spacing w:line="280" w:lineRule="exact"/>
              <w:ind w:firstLine="420" w:firstLineChars="200"/>
              <w:rPr>
                <w:rFonts w:ascii="宋体" w:hAnsi="宋体" w:cs="宋体"/>
                <w:szCs w:val="21"/>
              </w:rPr>
            </w:pPr>
            <w:r>
              <w:rPr>
                <w:rFonts w:hint="eastAsia" w:ascii="宋体" w:hAnsi="宋体" w:cs="宋体"/>
                <w:szCs w:val="21"/>
              </w:rPr>
              <w:t>通过培训员工知道自身的权益与义务，更好的参与与保护自身的权益。</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rPr>
                <w:rFonts w:hint="eastAsia"/>
              </w:rPr>
            </w:pPr>
            <w:r>
              <w:rPr>
                <w:rFonts w:hint="eastAsia"/>
              </w:rPr>
              <w:t>公司管理目标是：</w:t>
            </w:r>
          </w:p>
          <w:p>
            <w:pPr>
              <w:rPr>
                <w:rFonts w:hint="eastAsia"/>
              </w:rPr>
            </w:pPr>
            <w:r>
              <w:rPr>
                <w:rFonts w:hint="eastAsia"/>
                <w:lang w:val="en-US" w:eastAsia="zh-CN"/>
              </w:rPr>
              <w:t>1）</w:t>
            </w:r>
            <w:r>
              <w:rPr>
                <w:rFonts w:hint="eastAsia"/>
              </w:rPr>
              <w:t>固体废弃物100%分类，合理处理；</w:t>
            </w:r>
          </w:p>
          <w:p>
            <w:pPr>
              <w:rPr>
                <w:rFonts w:hint="eastAsia"/>
              </w:rPr>
            </w:pPr>
            <w:r>
              <w:rPr>
                <w:rFonts w:hint="eastAsia"/>
                <w:lang w:val="en-US" w:eastAsia="zh-CN"/>
              </w:rPr>
              <w:t>2）</w:t>
            </w:r>
            <w:r>
              <w:rPr>
                <w:rFonts w:hint="eastAsia"/>
              </w:rPr>
              <w:t>环境污染事故发生率为零</w:t>
            </w:r>
          </w:p>
          <w:p>
            <w:pPr>
              <w:rPr>
                <w:rFonts w:hint="eastAsia"/>
              </w:rPr>
            </w:pPr>
            <w:r>
              <w:rPr>
                <w:rFonts w:hint="eastAsia"/>
                <w:lang w:val="en-US" w:eastAsia="zh-CN"/>
              </w:rPr>
              <w:t>3）</w:t>
            </w:r>
            <w:r>
              <w:rPr>
                <w:rFonts w:hint="eastAsia"/>
              </w:rPr>
              <w:t xml:space="preserve">各类重伤以上事故发生率为零； </w:t>
            </w:r>
          </w:p>
          <w:p>
            <w:pPr>
              <w:rPr>
                <w:rFonts w:hint="eastAsia"/>
              </w:rPr>
            </w:pPr>
            <w:r>
              <w:rPr>
                <w:rFonts w:hint="eastAsia"/>
                <w:lang w:val="en-US" w:eastAsia="zh-CN"/>
              </w:rPr>
              <w:t>4）</w:t>
            </w:r>
            <w:r>
              <w:rPr>
                <w:rFonts w:hint="eastAsia"/>
              </w:rPr>
              <w:t>火灾事故发生率为零。</w:t>
            </w:r>
          </w:p>
          <w:p>
            <w:pPr>
              <w:spacing w:line="280" w:lineRule="exact"/>
              <w:ind w:firstLine="420" w:firstLineChars="200"/>
            </w:pPr>
            <w:r>
              <w:rPr>
                <w:rFonts w:hint="eastAsia"/>
              </w:rPr>
              <w:t>目标可测量，与公司管理方针一致。</w:t>
            </w:r>
          </w:p>
          <w:p>
            <w:pPr>
              <w:spacing w:line="280" w:lineRule="exact"/>
            </w:pPr>
            <w:r>
              <w:rPr>
                <w:rFonts w:hint="eastAsia"/>
              </w:rPr>
              <w:t>每半年由</w:t>
            </w:r>
            <w:r>
              <w:rPr>
                <w:rFonts w:hint="eastAsia"/>
                <w:lang w:val="en-US" w:eastAsia="zh-CN"/>
              </w:rPr>
              <w:t>综合部</w:t>
            </w:r>
            <w:r>
              <w:rPr>
                <w:rFonts w:hint="eastAsia"/>
              </w:rPr>
              <w:t xml:space="preserve">按公司管理目标考核要求统计考核公司管理目标完成情况，提交管理评审会议。查到今年下半年公司管理目标完成情况，各项目标均已完成，考核人孙延涛 </w:t>
            </w:r>
          </w:p>
          <w:p>
            <w:pPr>
              <w:spacing w:line="280" w:lineRule="exact"/>
              <w:ind w:firstLine="420" w:firstLineChars="200"/>
            </w:pPr>
            <w:r>
              <w:rPr>
                <w:rFonts w:hint="eastAsia"/>
              </w:rPr>
              <w:t>针对重要环境因素、不可接受风险制订了管理方案并予以实施，基本有效，详见行政人事部该条款审核记录。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w:t>
            </w:r>
          </w:p>
        </w:tc>
        <w:tc>
          <w:tcPr>
            <w:tcW w:w="1012" w:type="dxa"/>
          </w:tcPr>
          <w:p>
            <w:pPr>
              <w:spacing w:line="280" w:lineRule="exact"/>
              <w:rPr>
                <w:szCs w:val="21"/>
              </w:rPr>
            </w:pPr>
            <w:r>
              <w:rPr>
                <w:rFonts w:hint="eastAsia"/>
                <w:szCs w:val="21"/>
              </w:rPr>
              <w:t>ES7.1</w:t>
            </w:r>
          </w:p>
          <w:p>
            <w:pPr>
              <w:spacing w:line="280" w:lineRule="exact"/>
            </w:pPr>
          </w:p>
        </w:tc>
        <w:tc>
          <w:tcPr>
            <w:tcW w:w="10642" w:type="dxa"/>
            <w:vAlign w:val="center"/>
          </w:tcPr>
          <w:p>
            <w:pPr>
              <w:spacing w:line="280" w:lineRule="exact"/>
              <w:rPr>
                <w:rFonts w:hint="eastAsia"/>
              </w:rPr>
            </w:pPr>
            <w:r>
              <w:rPr>
                <w:rFonts w:hint="eastAsia"/>
              </w:rPr>
              <w:t>公司为了实施管理体系并持续改进其有效性，增强顾客满意度，提供了各方面的资源保证。</w:t>
            </w:r>
          </w:p>
          <w:p>
            <w:pPr>
              <w:spacing w:line="280" w:lineRule="exact"/>
              <w:rPr>
                <w:rFonts w:hint="eastAsia"/>
              </w:rPr>
            </w:pPr>
            <w:r>
              <w:rPr>
                <w:rFonts w:hint="eastAsia"/>
              </w:rPr>
              <w:t>a. 人力资源：职工队伍相对稳定，均有在相关企业工作的经历，实践经验性对丰富；</w:t>
            </w:r>
          </w:p>
          <w:p>
            <w:pPr>
              <w:spacing w:line="280" w:lineRule="exact"/>
              <w:rPr>
                <w:rFonts w:hint="eastAsia"/>
              </w:rPr>
            </w:pPr>
            <w:r>
              <w:rPr>
                <w:rFonts w:hint="eastAsia"/>
              </w:rPr>
              <w:t>b. 基础设施：办公、工作场所和相应的相关设施（电话机、传真机、复印机、扫描仪、计算机、打印机）;过程设备(机械设备、工具、硬件、软件、或其他设备);支持性服务(交通运输工具、和通讯设备、电源供应)等;</w:t>
            </w:r>
          </w:p>
          <w:p>
            <w:pPr>
              <w:spacing w:line="280" w:lineRule="exact"/>
              <w:rPr>
                <w:rFonts w:hint="eastAsia"/>
              </w:rPr>
            </w:pPr>
            <w:r>
              <w:rPr>
                <w:rFonts w:hint="eastAsia"/>
              </w:rPr>
              <w:t>c. 工作环境：公司为服务全过程提供符合要求的办公工作环境和销售工作环境，保证服务质量并预防环境污染和职工受伤害，保工作环境符合要求。</w:t>
            </w:r>
          </w:p>
          <w:p>
            <w:pPr>
              <w:spacing w:line="280" w:lineRule="exact"/>
              <w:rPr>
                <w:rFonts w:hint="eastAsia"/>
              </w:rPr>
            </w:pPr>
            <w:r>
              <w:rPr>
                <w:rFonts w:hint="eastAsia"/>
              </w:rPr>
              <w:t>d. 资金支持：注册资金</w:t>
            </w:r>
            <w:r>
              <w:rPr>
                <w:rFonts w:hint="eastAsia"/>
                <w:lang w:val="en-US" w:eastAsia="zh-CN"/>
              </w:rPr>
              <w:t>1</w:t>
            </w:r>
            <w:r>
              <w:rPr>
                <w:rFonts w:hint="eastAsia"/>
              </w:rPr>
              <w:t>000万元。</w:t>
            </w:r>
          </w:p>
          <w:p>
            <w:pPr>
              <w:spacing w:line="280" w:lineRule="exact"/>
              <w:rPr>
                <w:rFonts w:hint="eastAsia"/>
              </w:rPr>
            </w:pPr>
            <w:r>
              <w:rPr>
                <w:rFonts w:hint="eastAsia"/>
              </w:rPr>
              <w:t>以上资源能够满足企业的经营需要，符合管理体系要求。</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查阅“部门环境目标分解与实施表”，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rPr>
                <w:rFonts w:ascii="宋体" w:hAnsi="宋体" w:cs="宋体"/>
                <w:szCs w:val="21"/>
              </w:rPr>
            </w:pPr>
            <w:r>
              <w:rPr>
                <w:rFonts w:hint="eastAsia" w:ascii="宋体" w:hAnsi="宋体" w:cs="宋体"/>
                <w:szCs w:val="21"/>
              </w:rPr>
              <w:t>评审时间：计划</w:t>
            </w:r>
            <w:r>
              <w:rPr>
                <w:rFonts w:hint="eastAsia"/>
                <w:lang w:eastAsia="zh-CN"/>
              </w:rPr>
              <w:t xml:space="preserve">2021年4月25日 </w:t>
            </w:r>
            <w:r>
              <w:rPr>
                <w:rFonts w:hint="eastAsia"/>
                <w:lang w:val="en-US" w:eastAsia="zh-CN"/>
              </w:rPr>
              <w:t xml:space="preserve"> </w:t>
            </w:r>
            <w:r>
              <w:rPr>
                <w:rFonts w:hint="eastAsia"/>
                <w:sz w:val="24"/>
                <w:szCs w:val="22"/>
              </w:rPr>
              <w:t>9：00</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w:t>
            </w:r>
            <w:r>
              <w:rPr>
                <w:rFonts w:hint="eastAsia"/>
                <w:color w:val="000000"/>
                <w:szCs w:val="21"/>
              </w:rPr>
              <w:t xml:space="preserve">综合部 </w:t>
            </w:r>
            <w:r>
              <w:rPr>
                <w:rFonts w:hint="eastAsia" w:ascii="宋体" w:hAnsi="宋体" w:cs="宋体"/>
                <w:szCs w:val="21"/>
              </w:rPr>
              <w:t xml:space="preserve">     审批：</w:t>
            </w:r>
            <w:r>
              <w:rPr>
                <w:rFonts w:hint="eastAsia"/>
              </w:rPr>
              <w:t>王海燕</w:t>
            </w:r>
            <w:r>
              <w:rPr>
                <w:rFonts w:hint="eastAsia"/>
                <w:lang w:val="en-US" w:eastAsia="zh-CN"/>
              </w:rPr>
              <w:t xml:space="preserve"> </w:t>
            </w: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参加人员：总经理、管理者代表、内审员、管理层人员</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1"/>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hint="eastAsia" w:ascii="宋体" w:hAnsi="宋体"/>
                <w:szCs w:val="21"/>
              </w:rPr>
            </w:pPr>
            <w:r>
              <w:rPr>
                <w:rFonts w:hint="eastAsia" w:ascii="宋体" w:hAnsi="宋体"/>
                <w:szCs w:val="21"/>
              </w:rPr>
              <w:t>1)公司内外部环境、相关方的需求和期望、应对风险和机遇的措施及评价；</w:t>
            </w:r>
          </w:p>
          <w:p>
            <w:pPr>
              <w:ind w:left="28"/>
              <w:rPr>
                <w:rFonts w:hint="eastAsia" w:ascii="宋体" w:hAnsi="宋体"/>
                <w:szCs w:val="21"/>
              </w:rPr>
            </w:pPr>
            <w:r>
              <w:rPr>
                <w:rFonts w:hint="eastAsia" w:ascii="宋体" w:hAnsi="宋体"/>
                <w:szCs w:val="21"/>
              </w:rPr>
              <w:t>2）内部审核结果分析报告</w:t>
            </w:r>
          </w:p>
          <w:p>
            <w:pPr>
              <w:ind w:left="28"/>
              <w:rPr>
                <w:rFonts w:hint="eastAsia" w:ascii="宋体" w:hAnsi="宋体"/>
                <w:szCs w:val="21"/>
              </w:rPr>
            </w:pPr>
            <w:r>
              <w:rPr>
                <w:rFonts w:hint="eastAsia" w:ascii="宋体" w:hAnsi="宋体"/>
                <w:szCs w:val="21"/>
              </w:rPr>
              <w:t>3）目标完成情况及质量、环境、健安绩效报告</w:t>
            </w:r>
          </w:p>
          <w:p>
            <w:pPr>
              <w:ind w:left="28"/>
              <w:rPr>
                <w:rFonts w:hint="eastAsia" w:ascii="宋体" w:hAnsi="宋体"/>
                <w:szCs w:val="21"/>
              </w:rPr>
            </w:pPr>
            <w:r>
              <w:rPr>
                <w:rFonts w:hint="eastAsia" w:ascii="宋体" w:hAnsi="宋体"/>
                <w:szCs w:val="21"/>
              </w:rPr>
              <w:t>4）纠正措施、预防措施效果分析报告</w:t>
            </w:r>
          </w:p>
          <w:p>
            <w:pPr>
              <w:ind w:left="28"/>
              <w:rPr>
                <w:rFonts w:hint="eastAsia" w:ascii="宋体" w:hAnsi="宋体"/>
                <w:szCs w:val="21"/>
              </w:rPr>
            </w:pPr>
            <w:r>
              <w:rPr>
                <w:rFonts w:hint="eastAsia" w:ascii="宋体" w:hAnsi="宋体"/>
                <w:szCs w:val="21"/>
              </w:rPr>
              <w:t>5）管理方针、目标适宜性分析报告</w:t>
            </w:r>
          </w:p>
          <w:p>
            <w:pPr>
              <w:ind w:left="28"/>
              <w:rPr>
                <w:rFonts w:hint="eastAsia" w:ascii="宋体" w:hAnsi="宋体"/>
                <w:szCs w:val="21"/>
              </w:rPr>
            </w:pPr>
            <w:r>
              <w:rPr>
                <w:rFonts w:hint="eastAsia" w:ascii="宋体" w:hAnsi="宋体"/>
                <w:szCs w:val="21"/>
              </w:rPr>
              <w:t>6）法律法规和其他要求遵循情况分析报告</w:t>
            </w:r>
          </w:p>
          <w:p>
            <w:pPr>
              <w:ind w:left="28"/>
              <w:rPr>
                <w:rFonts w:hint="eastAsia" w:ascii="宋体" w:hAnsi="宋体"/>
                <w:szCs w:val="21"/>
              </w:rPr>
            </w:pPr>
            <w:r>
              <w:rPr>
                <w:rFonts w:hint="eastAsia" w:ascii="宋体" w:hAnsi="宋体"/>
                <w:szCs w:val="21"/>
              </w:rPr>
              <w:t>7）关于如何提高公司管理体系运行质量和效率的建议</w:t>
            </w:r>
          </w:p>
          <w:p>
            <w:pPr>
              <w:ind w:left="28"/>
              <w:rPr>
                <w:rFonts w:hint="eastAsia" w:ascii="宋体" w:hAnsi="宋体"/>
                <w:szCs w:val="21"/>
              </w:rPr>
            </w:pPr>
            <w:r>
              <w:rPr>
                <w:rFonts w:hint="eastAsia" w:ascii="宋体" w:hAnsi="宋体"/>
                <w:szCs w:val="21"/>
              </w:rPr>
              <w:t>8）顾客反馈及满意度调查情况，相关方环境、健安信息沟通情况</w:t>
            </w:r>
          </w:p>
          <w:p>
            <w:pPr>
              <w:ind w:left="28"/>
              <w:rPr>
                <w:rFonts w:hint="eastAsia" w:ascii="宋体" w:hAnsi="宋体"/>
                <w:szCs w:val="21"/>
              </w:rPr>
            </w:pPr>
            <w:r>
              <w:rPr>
                <w:rFonts w:hint="eastAsia" w:ascii="宋体" w:hAnsi="宋体"/>
                <w:szCs w:val="21"/>
              </w:rPr>
              <w:t>9）过程绩效及产品符合性总结，健安管理参与协商结果。</w:t>
            </w:r>
          </w:p>
          <w:p>
            <w:pPr>
              <w:spacing w:line="280" w:lineRule="exact"/>
              <w:rPr>
                <w:rFonts w:hint="eastAsia" w:ascii="宋体" w:hAnsi="宋体"/>
                <w:szCs w:val="21"/>
              </w:rPr>
            </w:pPr>
            <w:r>
              <w:rPr>
                <w:rFonts w:hint="eastAsia" w:ascii="宋体" w:hAnsi="宋体"/>
                <w:szCs w:val="21"/>
              </w:rPr>
              <w:t>10）影响体系变更情况提出了自体系运行以来取得的成绩和存在的不足；</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pStyle w:val="2"/>
              <w:rPr>
                <w:rFonts w:hint="eastAsia"/>
              </w:rPr>
            </w:pPr>
            <w:r>
              <w:rPr>
                <w:rFonts w:hint="eastAsia"/>
              </w:rPr>
              <w:t>1、职业健康标准转版，按新版标准文件学习培训</w:t>
            </w:r>
          </w:p>
          <w:p>
            <w:pPr>
              <w:pStyle w:val="2"/>
            </w:pPr>
            <w:r>
              <w:rPr>
                <w:rFonts w:hint="eastAsia"/>
              </w:rPr>
              <w:t>2、对</w:t>
            </w:r>
            <w:r>
              <w:rPr>
                <w:rFonts w:hint="eastAsia"/>
                <w:lang w:eastAsia="zh-CN"/>
              </w:rPr>
              <w:t>销售部</w:t>
            </w:r>
            <w:r>
              <w:rPr>
                <w:rFonts w:hint="eastAsia"/>
              </w:rPr>
              <w:t>服务过程强化服务意识和规范，加强对过程检查，对不合格输出采取有效的纠正或纠正措施</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 10.1</w:t>
            </w:r>
          </w:p>
          <w:p>
            <w:pPr>
              <w:spacing w:line="280" w:lineRule="exact"/>
            </w:pPr>
          </w:p>
        </w:tc>
        <w:tc>
          <w:tcPr>
            <w:tcW w:w="10642" w:type="dxa"/>
          </w:tcPr>
          <w:p>
            <w:pPr>
              <w:spacing w:line="280" w:lineRule="exact"/>
              <w:ind w:firstLine="420" w:firstLineChars="200"/>
              <w:rPr>
                <w:rFonts w:hint="eastAsia"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ES10.3</w:t>
            </w:r>
          </w:p>
          <w:p>
            <w:pPr>
              <w:pStyle w:val="2"/>
            </w:pPr>
          </w:p>
        </w:tc>
        <w:tc>
          <w:tcPr>
            <w:tcW w:w="10642"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宋体" w:hAnsi="宋体" w:eastAsia="宋体" w:cs="宋体"/>
                <w:kern w:val="2"/>
                <w:sz w:val="21"/>
                <w:szCs w:val="21"/>
                <w:lang w:val="zh-TW" w:eastAsia="zh-TW" w:bidi="ar-SA"/>
              </w:rPr>
            </w:pPr>
            <w:bookmarkStart w:id="2" w:name="_GoBack" w:colFirst="0" w:colLast="2"/>
            <w:r>
              <w:rPr>
                <w:rFonts w:hint="eastAsia"/>
                <w:sz w:val="24"/>
                <w:szCs w:val="24"/>
              </w:rPr>
              <w:t>一阶段问题验证/投诉或事故/政府主管部门监督抽查情况</w:t>
            </w:r>
          </w:p>
        </w:tc>
        <w:tc>
          <w:tcPr>
            <w:tcW w:w="1012" w:type="dxa"/>
            <w:vAlign w:val="top"/>
          </w:tcPr>
          <w:p>
            <w:pPr>
              <w:spacing w:line="280" w:lineRule="exact"/>
              <w:rPr>
                <w:rFonts w:ascii="Times New Roman" w:hAnsi="Times New Roman" w:eastAsia="宋体" w:cs="Times New Roman"/>
                <w:kern w:val="2"/>
                <w:sz w:val="21"/>
                <w:lang w:val="en-US" w:eastAsia="zh-CN" w:bidi="ar-SA"/>
              </w:rPr>
            </w:pPr>
          </w:p>
        </w:tc>
        <w:tc>
          <w:tcPr>
            <w:tcW w:w="10642" w:type="dxa"/>
            <w:vAlign w:val="center"/>
          </w:tcPr>
          <w:p>
            <w:pPr>
              <w:spacing w:line="280" w:lineRule="exact"/>
            </w:pPr>
            <w:r>
              <w:rPr>
                <w:rFonts w:hint="eastAsia"/>
              </w:rPr>
              <w:t>一阶段</w:t>
            </w:r>
            <w:r>
              <w:rPr>
                <w:rFonts w:hint="eastAsia"/>
                <w:lang w:val="en-US" w:eastAsia="zh-CN"/>
              </w:rPr>
              <w:t>未提出书面不符合</w:t>
            </w:r>
            <w:r>
              <w:rPr>
                <w:rFonts w:hint="eastAsia"/>
              </w:rPr>
              <w:t>。</w:t>
            </w:r>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rPr>
                <w:rFonts w:hint="eastAsia" w:ascii="Times New Roman" w:hAnsi="Times New Roman" w:eastAsia="宋体" w:cs="Times New Roman"/>
                <w:bCs/>
                <w:spacing w:val="10"/>
                <w:kern w:val="2"/>
                <w:sz w:val="21"/>
                <w:lang w:val="en-US" w:eastAsia="zh-CN" w:bidi="ar-SA"/>
              </w:rPr>
            </w:pPr>
            <w:r>
              <w:rPr>
                <w:rFonts w:hint="eastAsia"/>
              </w:rPr>
              <w:t>目前公司经营过程中没有发生违反相关法律法规及其他要求的情况</w:t>
            </w:r>
          </w:p>
        </w:tc>
        <w:tc>
          <w:tcPr>
            <w:tcW w:w="895" w:type="dxa"/>
          </w:tcPr>
          <w:p>
            <w:pPr>
              <w:rPr>
                <w:rFonts w:hint="eastAsia"/>
              </w:rPr>
            </w:pPr>
          </w:p>
        </w:tc>
      </w:tr>
      <w:bookmarkEnd w:id="2"/>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B52CC"/>
    <w:rsid w:val="000E517E"/>
    <w:rsid w:val="000E6BC4"/>
    <w:rsid w:val="001623A3"/>
    <w:rsid w:val="00181784"/>
    <w:rsid w:val="001946AD"/>
    <w:rsid w:val="001A2D7F"/>
    <w:rsid w:val="001E3ABF"/>
    <w:rsid w:val="00212CF8"/>
    <w:rsid w:val="00256CE5"/>
    <w:rsid w:val="0027673E"/>
    <w:rsid w:val="002C321F"/>
    <w:rsid w:val="00310FE4"/>
    <w:rsid w:val="00313FDB"/>
    <w:rsid w:val="00324C2F"/>
    <w:rsid w:val="00337922"/>
    <w:rsid w:val="00340867"/>
    <w:rsid w:val="00377ACE"/>
    <w:rsid w:val="00380837"/>
    <w:rsid w:val="003A198A"/>
    <w:rsid w:val="003D1BBF"/>
    <w:rsid w:val="003D4ACE"/>
    <w:rsid w:val="00410914"/>
    <w:rsid w:val="0046225F"/>
    <w:rsid w:val="004A6771"/>
    <w:rsid w:val="00520BD9"/>
    <w:rsid w:val="00536930"/>
    <w:rsid w:val="00555927"/>
    <w:rsid w:val="00564E53"/>
    <w:rsid w:val="005B4A17"/>
    <w:rsid w:val="005B5C22"/>
    <w:rsid w:val="005B7789"/>
    <w:rsid w:val="00644FE2"/>
    <w:rsid w:val="0067640C"/>
    <w:rsid w:val="006B0A1A"/>
    <w:rsid w:val="006D0FE2"/>
    <w:rsid w:val="006E41CD"/>
    <w:rsid w:val="006E678B"/>
    <w:rsid w:val="00704405"/>
    <w:rsid w:val="00715D4F"/>
    <w:rsid w:val="0077100B"/>
    <w:rsid w:val="007757F3"/>
    <w:rsid w:val="0079159C"/>
    <w:rsid w:val="007E6AEB"/>
    <w:rsid w:val="008118D8"/>
    <w:rsid w:val="00820DA6"/>
    <w:rsid w:val="00896F40"/>
    <w:rsid w:val="008973EE"/>
    <w:rsid w:val="008E2020"/>
    <w:rsid w:val="00927461"/>
    <w:rsid w:val="00971600"/>
    <w:rsid w:val="00981A6C"/>
    <w:rsid w:val="009973B4"/>
    <w:rsid w:val="009C28C1"/>
    <w:rsid w:val="009F7EED"/>
    <w:rsid w:val="00A10B52"/>
    <w:rsid w:val="00A140E7"/>
    <w:rsid w:val="00AB6129"/>
    <w:rsid w:val="00AE075F"/>
    <w:rsid w:val="00AF0AAB"/>
    <w:rsid w:val="00B160F8"/>
    <w:rsid w:val="00B25E5B"/>
    <w:rsid w:val="00B465F4"/>
    <w:rsid w:val="00B47ABD"/>
    <w:rsid w:val="00BD0A6B"/>
    <w:rsid w:val="00BE1FA9"/>
    <w:rsid w:val="00BF597E"/>
    <w:rsid w:val="00C23128"/>
    <w:rsid w:val="00C46541"/>
    <w:rsid w:val="00C51A36"/>
    <w:rsid w:val="00C55228"/>
    <w:rsid w:val="00CE315A"/>
    <w:rsid w:val="00D06F59"/>
    <w:rsid w:val="00D2733F"/>
    <w:rsid w:val="00D57313"/>
    <w:rsid w:val="00D8388C"/>
    <w:rsid w:val="00DA032D"/>
    <w:rsid w:val="00E43872"/>
    <w:rsid w:val="00EB0164"/>
    <w:rsid w:val="00ED099F"/>
    <w:rsid w:val="00ED0F62"/>
    <w:rsid w:val="00F9321C"/>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2FFE095A"/>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9A1486E"/>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uiPriority w:val="0"/>
  </w:style>
  <w:style w:type="character" w:customStyle="1" w:styleId="13">
    <w:name w:val="info-expand-btn"/>
    <w:basedOn w:val="7"/>
    <w:uiPriority w:val="0"/>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69F46-8D02-42CC-8058-079729711BFA}">
  <ds:schemaRefs/>
</ds:datastoreItem>
</file>

<file path=docProps/app.xml><?xml version="1.0" encoding="utf-8"?>
<Properties xmlns="http://schemas.openxmlformats.org/officeDocument/2006/extended-properties" xmlns:vt="http://schemas.openxmlformats.org/officeDocument/2006/docPropsVTypes">
  <Template>Normal</Template>
  <Pages>7</Pages>
  <Words>842</Words>
  <Characters>4805</Characters>
  <Lines>40</Lines>
  <Paragraphs>11</Paragraphs>
  <TotalTime>0</TotalTime>
  <ScaleCrop>false</ScaleCrop>
  <LinksUpToDate>false</LinksUpToDate>
  <CharactersWithSpaces>5636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2021-05-26T02:39:34Z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78E314FA1D1B43439D3D32AC008CA8C1</vt:lpwstr>
  </property>
</Properties>
</file>