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0044-2019-2021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重庆市一龙管道有限公司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2021年05月18日 上午至2021年05月18日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AD5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2021-05-18T01:00:12Z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2FDAD2DC19A24C0EB534D4D9BBEA8AED</vt:lpwstr>
  </property>
</Properties>
</file>