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恩施昊恒建材有限公司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  <w:bookmarkStart w:id="5" w:name="_GoBack"/>
            <w:bookmarkEnd w:id="5"/>
            <w:r>
              <w:rPr>
                <w:rFonts w:hint="eastAsia"/>
                <w:b/>
                <w:sz w:val="22"/>
                <w:szCs w:val="22"/>
              </w:rPr>
              <w:t>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O：16.02.03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Q：16.02.03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王志慧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预拌混凝土制品的制造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范玉泉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购货（需方）单位提出委托和混凝土质量技术要求→双方签订供需合同并明确双方责任→下达生产任务→请混凝土申配合比、依据配合比备料、进行原材料检验→测砂石含水率、调整砂石和用水量、调整好的配合比输入微机→按配合比要求计量（称重）→搅拌（定时控制）→出料（测塌落度、制作试块）→装入罐车→运输（至需方指定地点）→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关键过程：按配合比要求计量（称重）和搅拌（定时控制）两个，针对关键过程建立的控制文件有：《物料配比（称重）和搅拌（定时控制） 作业指导书》，并规定了确认的工作内容、确认方式、确认结果、确认记录等要求。另外，查《过程能力确认表》，实际实施情况。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公司制订《环境因素识别与评价控制程序》</w:t>
            </w:r>
            <w:r>
              <w:rPr>
                <w:sz w:val="20"/>
              </w:rPr>
              <w:t>）</w:t>
            </w:r>
            <w:r>
              <w:rPr>
                <w:rFonts w:hint="eastAsia"/>
                <w:sz w:val="20"/>
              </w:rPr>
              <w:t>和《危险源识别与风险评价控制程序》，生产部根据预拌混凝土生产过程及工作特点对涉及的环境因素、危险源进行了识别和辨识。</w:t>
            </w:r>
          </w:p>
          <w:p>
            <w:pPr>
              <w:snapToGrid w:val="0"/>
              <w:spacing w:line="280" w:lineRule="exact"/>
              <w:ind w:firstLine="200" w:firstLineChars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查《环境因素识别评价表》：已识别生产部（包括车队）的环境因素产生过程包括：原材料进场、砂石上料、混凝土搅拌、混凝土运输、设备维修、办公用车的使用等过程中粉尘的排放，噪声的排放，能源的消耗，废水、废渣的排放、固废的废弃等；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查《重要环境因素清单》已识别重要环境因素包括：粉尘的排放、噪声的排放，明确的控制措施和责任部门，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查《危险源辨识与评价一览表》，内容有：作业活动名称、潜在危险因素、时态、状态、可导致事故、可采取控制措施、危险发生的可能性L、损失后果C、频繁程度E、等。识别出生产技术部（包括车队）危险源有：触电、火灾、机械伤害、听力损害、爆炸、高空坠落、中毒、职业病、人身伤害等。优先控制风险采用“LEC”方法进行评价。提供《不可接受风险清单》有：高空坠落；运输伤亡、机械伤害等，并制定有控制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湖北省实施《中华人民共和国水污染防治法》办法 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湖北省城市环境噪声管理奖惩办法       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中华人民共和国固体废弃物污染环境防治法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湖北省化学危险品安全生产管理办法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中华人民共和国节约能源法  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生产安全事故应急预案管理办法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预拌混凝土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GB14902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混凝土质量控制标准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GB50164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混凝土强度检验评定标准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GB/T 50107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普通混凝土配合比设计规程JGJ55-2011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普通混凝土拌和物性能试验方法标准GB/T50080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普通混凝土力学性能试验方法标准GB/T50081-2002 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普通混凝土长期性能和耐久性能试验方法标准GB/T50082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200" w:firstLineChars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查“计量器具/监视设备台账”，见压力试验机、全自动抗折抗压试验机、水泥电动抗折试验机、砼贯入阻力仪、水泥胶砂振实台、搅拌机、振动台、电子天平、水泥（砼）恒温湿标准养护箱、电热恒温干燥箱、水泥（砼）养护箱、电阻炉及温度控制器、负压筛析仪、雷氏夹测定仪、混凝土渗透仪等，以上计量器具均按规定的策划时间进行了校准或检定，证书均在有效期内。</w:t>
            </w:r>
          </w:p>
          <w:p>
            <w:pPr>
              <w:snapToGrid w:val="0"/>
              <w:spacing w:line="280" w:lineRule="exact"/>
              <w:ind w:firstLine="200" w:firstLineChars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查试验室操作人员资质、试验作业标准、规程，试验、检验记录等。</w:t>
            </w:r>
          </w:p>
          <w:p>
            <w:pPr>
              <w:snapToGrid w:val="0"/>
              <w:spacing w:line="280" w:lineRule="exact"/>
              <w:ind w:firstLine="200" w:firstLineChars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抽查进货检验记录和库房入库单、抽查二份第三方对原材料的检验报告、查混凝土生产实现关键过程——混凝土配比设计检验报告、抽查出厂检验记录、查第三方检验报告等。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 xml:space="preserve">：王志慧   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：王志慧 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2019年11月26日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5A6C"/>
    <w:rsid w:val="000A3433"/>
    <w:rsid w:val="001D4E02"/>
    <w:rsid w:val="00505F5D"/>
    <w:rsid w:val="00515A6C"/>
    <w:rsid w:val="005B2BA1"/>
    <w:rsid w:val="00663818"/>
    <w:rsid w:val="007F6FA3"/>
    <w:rsid w:val="00BC4E5F"/>
    <w:rsid w:val="00C33FFE"/>
    <w:rsid w:val="00DF48D0"/>
    <w:rsid w:val="00DF6955"/>
    <w:rsid w:val="00E86CDC"/>
    <w:rsid w:val="683B04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242</Words>
  <Characters>1386</Characters>
  <Lines>11</Lines>
  <Paragraphs>3</Paragraphs>
  <TotalTime>20</TotalTime>
  <ScaleCrop>false</ScaleCrop>
  <LinksUpToDate>false</LinksUpToDate>
  <CharactersWithSpaces>1625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武志远</cp:lastModifiedBy>
  <cp:lastPrinted>2019-11-26T02:20:54Z</cp:lastPrinted>
  <dcterms:modified xsi:type="dcterms:W3CDTF">2019-11-26T02:21:23Z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