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113A" w:rsidRPr="00D535AA" w:rsidRDefault="0038113A">
      <w:pPr>
        <w:spacing w:line="480" w:lineRule="exact"/>
        <w:jc w:val="center"/>
        <w:rPr>
          <w:rFonts w:eastAsiaTheme="minorEastAsia"/>
          <w:bCs/>
          <w:color w:val="000000"/>
          <w:sz w:val="36"/>
          <w:szCs w:val="36"/>
        </w:rPr>
      </w:pPr>
      <w:r w:rsidRPr="00D535AA">
        <w:rPr>
          <w:rFonts w:eastAsiaTheme="minorEastAsia" w:hAnsiTheme="minor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54"/>
        <w:gridCol w:w="1166"/>
        <w:gridCol w:w="10738"/>
        <w:gridCol w:w="851"/>
      </w:tblGrid>
      <w:tr w:rsidR="0038113A" w:rsidRPr="00DE1241" w:rsidTr="0038113A">
        <w:trPr>
          <w:trHeight w:val="515"/>
        </w:trPr>
        <w:tc>
          <w:tcPr>
            <w:tcW w:w="1954" w:type="dxa"/>
            <w:vMerge w:val="restart"/>
            <w:vAlign w:val="center"/>
          </w:tcPr>
          <w:p w:rsidR="0038113A" w:rsidRPr="00DE1241" w:rsidRDefault="0038113A" w:rsidP="0038113A">
            <w:pPr>
              <w:spacing w:before="120"/>
              <w:jc w:val="center"/>
              <w:rPr>
                <w:rFonts w:eastAsiaTheme="minorEastAsia"/>
                <w:szCs w:val="21"/>
              </w:rPr>
            </w:pPr>
            <w:r w:rsidRPr="00DE1241">
              <w:rPr>
                <w:rFonts w:eastAsiaTheme="minorEastAsia" w:hAnsiTheme="minorEastAsia"/>
                <w:szCs w:val="21"/>
              </w:rPr>
              <w:t>过程与活动、</w:t>
            </w:r>
          </w:p>
          <w:p w:rsidR="0038113A" w:rsidRPr="00DE1241" w:rsidRDefault="0038113A" w:rsidP="0038113A">
            <w:pPr>
              <w:jc w:val="center"/>
              <w:rPr>
                <w:rFonts w:eastAsiaTheme="minorEastAsia"/>
                <w:szCs w:val="21"/>
              </w:rPr>
            </w:pPr>
            <w:r w:rsidRPr="00DE1241">
              <w:rPr>
                <w:rFonts w:eastAsiaTheme="minorEastAsia" w:hAnsiTheme="minorEastAsia"/>
                <w:szCs w:val="21"/>
              </w:rPr>
              <w:t>抽样计划</w:t>
            </w:r>
          </w:p>
        </w:tc>
        <w:tc>
          <w:tcPr>
            <w:tcW w:w="1166" w:type="dxa"/>
            <w:vMerge w:val="restart"/>
            <w:vAlign w:val="center"/>
          </w:tcPr>
          <w:p w:rsidR="0038113A" w:rsidRPr="00DE1241" w:rsidRDefault="0038113A" w:rsidP="0038113A">
            <w:pPr>
              <w:rPr>
                <w:rFonts w:eastAsiaTheme="minorEastAsia"/>
                <w:szCs w:val="21"/>
              </w:rPr>
            </w:pPr>
            <w:r w:rsidRPr="00DE1241">
              <w:rPr>
                <w:rFonts w:eastAsiaTheme="minorEastAsia" w:hAnsiTheme="minorEastAsia"/>
                <w:szCs w:val="21"/>
              </w:rPr>
              <w:t>涉及</w:t>
            </w:r>
          </w:p>
          <w:p w:rsidR="0038113A" w:rsidRPr="00DE1241" w:rsidRDefault="0038113A" w:rsidP="0038113A">
            <w:pPr>
              <w:rPr>
                <w:rFonts w:eastAsiaTheme="minorEastAsia"/>
                <w:szCs w:val="21"/>
              </w:rPr>
            </w:pPr>
            <w:r w:rsidRPr="00DE1241">
              <w:rPr>
                <w:rFonts w:eastAsiaTheme="minorEastAsia" w:hAnsiTheme="minorEastAsia"/>
                <w:szCs w:val="21"/>
              </w:rPr>
              <w:t>条款</w:t>
            </w:r>
          </w:p>
        </w:tc>
        <w:tc>
          <w:tcPr>
            <w:tcW w:w="10738" w:type="dxa"/>
            <w:vAlign w:val="center"/>
          </w:tcPr>
          <w:p w:rsidR="0038113A" w:rsidRPr="00DE1241" w:rsidRDefault="0038113A" w:rsidP="005C2194">
            <w:pPr>
              <w:rPr>
                <w:rFonts w:eastAsiaTheme="minorEastAsia"/>
                <w:szCs w:val="21"/>
              </w:rPr>
            </w:pPr>
            <w:r w:rsidRPr="00DE1241">
              <w:rPr>
                <w:rFonts w:eastAsiaTheme="minorEastAsia" w:hAnsiTheme="minorEastAsia"/>
                <w:szCs w:val="21"/>
              </w:rPr>
              <w:t>受审核部门：生产部</w:t>
            </w:r>
            <w:r w:rsidRPr="00DE1241">
              <w:rPr>
                <w:rFonts w:eastAsiaTheme="minorEastAsia"/>
                <w:szCs w:val="21"/>
              </w:rPr>
              <w:t xml:space="preserve">     </w:t>
            </w:r>
            <w:r w:rsidRPr="00DE1241">
              <w:rPr>
                <w:rFonts w:eastAsiaTheme="minorEastAsia" w:hAnsiTheme="minorEastAsia"/>
                <w:szCs w:val="21"/>
              </w:rPr>
              <w:t>主管领导</w:t>
            </w:r>
            <w:r w:rsidR="005C2194" w:rsidRPr="00DE1241">
              <w:rPr>
                <w:rFonts w:eastAsiaTheme="minorEastAsia" w:hAnsiTheme="minorEastAsia" w:hint="eastAsia"/>
                <w:szCs w:val="21"/>
              </w:rPr>
              <w:t>/</w:t>
            </w:r>
            <w:r w:rsidR="005C2194" w:rsidRPr="00DE1241">
              <w:rPr>
                <w:rFonts w:eastAsiaTheme="minorEastAsia" w:hAnsiTheme="minorEastAsia"/>
                <w:szCs w:val="21"/>
              </w:rPr>
              <w:t>陪同人员：</w:t>
            </w:r>
            <w:r w:rsidR="009E2A2F" w:rsidRPr="00DE1241">
              <w:rPr>
                <w:rFonts w:ascii="宋体" w:hAnsi="宋体" w:hint="eastAsia"/>
                <w:szCs w:val="21"/>
              </w:rPr>
              <w:t>龚赠峭</w:t>
            </w:r>
            <w:r w:rsidR="00753F8B" w:rsidRPr="00DE1241">
              <w:rPr>
                <w:rFonts w:ascii="宋体" w:hAnsi="宋体" w:hint="eastAsia"/>
                <w:szCs w:val="21"/>
              </w:rPr>
              <w:t>/</w:t>
            </w:r>
            <w:r w:rsidR="009E2A2F" w:rsidRPr="00DE1241">
              <w:rPr>
                <w:rFonts w:ascii="宋体" w:hAnsi="宋体" w:hint="eastAsia"/>
                <w:szCs w:val="21"/>
              </w:rPr>
              <w:t>喻铁根</w:t>
            </w:r>
          </w:p>
        </w:tc>
        <w:tc>
          <w:tcPr>
            <w:tcW w:w="851" w:type="dxa"/>
            <w:vMerge w:val="restart"/>
            <w:vAlign w:val="center"/>
          </w:tcPr>
          <w:p w:rsidR="0038113A" w:rsidRPr="00DE1241" w:rsidRDefault="0038113A" w:rsidP="0038113A">
            <w:pPr>
              <w:rPr>
                <w:rFonts w:eastAsiaTheme="minorEastAsia"/>
                <w:szCs w:val="21"/>
              </w:rPr>
            </w:pPr>
            <w:r w:rsidRPr="00DE1241">
              <w:rPr>
                <w:rFonts w:eastAsiaTheme="minorEastAsia" w:hAnsiTheme="minorEastAsia"/>
                <w:szCs w:val="21"/>
              </w:rPr>
              <w:t>判定</w:t>
            </w:r>
          </w:p>
        </w:tc>
      </w:tr>
      <w:tr w:rsidR="0038113A" w:rsidRPr="00DE1241" w:rsidTr="0038113A">
        <w:trPr>
          <w:trHeight w:val="403"/>
        </w:trPr>
        <w:tc>
          <w:tcPr>
            <w:tcW w:w="1954" w:type="dxa"/>
            <w:vMerge/>
            <w:vAlign w:val="center"/>
          </w:tcPr>
          <w:p w:rsidR="0038113A" w:rsidRPr="00DE1241" w:rsidRDefault="0038113A" w:rsidP="0038113A">
            <w:pPr>
              <w:rPr>
                <w:rFonts w:eastAsiaTheme="minorEastAsia"/>
                <w:szCs w:val="21"/>
              </w:rPr>
            </w:pPr>
          </w:p>
        </w:tc>
        <w:tc>
          <w:tcPr>
            <w:tcW w:w="1166" w:type="dxa"/>
            <w:vMerge/>
            <w:vAlign w:val="center"/>
          </w:tcPr>
          <w:p w:rsidR="0038113A" w:rsidRPr="00DE1241" w:rsidRDefault="0038113A" w:rsidP="0038113A">
            <w:pPr>
              <w:rPr>
                <w:rFonts w:eastAsiaTheme="minorEastAsia"/>
                <w:szCs w:val="21"/>
              </w:rPr>
            </w:pPr>
          </w:p>
        </w:tc>
        <w:tc>
          <w:tcPr>
            <w:tcW w:w="10738" w:type="dxa"/>
            <w:vAlign w:val="center"/>
          </w:tcPr>
          <w:p w:rsidR="0038113A" w:rsidRPr="00DE1241" w:rsidRDefault="0038113A" w:rsidP="006B7089">
            <w:pPr>
              <w:spacing w:before="120"/>
              <w:rPr>
                <w:rFonts w:eastAsiaTheme="minorEastAsia"/>
                <w:szCs w:val="21"/>
              </w:rPr>
            </w:pPr>
            <w:r w:rsidRPr="00DE1241">
              <w:rPr>
                <w:rFonts w:eastAsiaTheme="minorEastAsia" w:hAnsiTheme="minorEastAsia"/>
                <w:szCs w:val="21"/>
              </w:rPr>
              <w:t>审核员：</w:t>
            </w:r>
            <w:r w:rsidR="00FF1333" w:rsidRPr="00DE1241">
              <w:rPr>
                <w:rFonts w:eastAsiaTheme="minorEastAsia" w:hAnsiTheme="minorEastAsia"/>
                <w:szCs w:val="21"/>
              </w:rPr>
              <w:t>文波</w:t>
            </w:r>
            <w:r w:rsidR="00C975BF" w:rsidRPr="00DE1241">
              <w:rPr>
                <w:rFonts w:eastAsiaTheme="minorEastAsia" w:hAnsiTheme="minorEastAsia" w:hint="eastAsia"/>
                <w:szCs w:val="21"/>
              </w:rPr>
              <w:t xml:space="preserve">  </w:t>
            </w:r>
            <w:r w:rsidR="0036788F" w:rsidRPr="00DE1241">
              <w:rPr>
                <w:rFonts w:eastAsiaTheme="minorEastAsia" w:hAnsiTheme="minorEastAsia" w:hint="eastAsia"/>
                <w:szCs w:val="21"/>
              </w:rPr>
              <w:t xml:space="preserve">   </w:t>
            </w:r>
            <w:r w:rsidRPr="00DE1241">
              <w:rPr>
                <w:rFonts w:eastAsiaTheme="minorEastAsia" w:hAnsiTheme="minorEastAsia"/>
                <w:szCs w:val="21"/>
              </w:rPr>
              <w:t>审核时间：</w:t>
            </w:r>
            <w:r w:rsidRPr="00DE1241">
              <w:rPr>
                <w:rFonts w:eastAsiaTheme="minorEastAsia"/>
                <w:szCs w:val="21"/>
              </w:rPr>
              <w:t>202</w:t>
            </w:r>
            <w:r w:rsidR="00D660DF" w:rsidRPr="00DE1241">
              <w:rPr>
                <w:rFonts w:eastAsiaTheme="minorEastAsia" w:hint="eastAsia"/>
                <w:szCs w:val="21"/>
              </w:rPr>
              <w:t>1</w:t>
            </w:r>
            <w:r w:rsidRPr="00DE1241">
              <w:rPr>
                <w:rFonts w:eastAsiaTheme="minorEastAsia" w:hAnsiTheme="minorEastAsia"/>
                <w:szCs w:val="21"/>
              </w:rPr>
              <w:t>年</w:t>
            </w:r>
            <w:r w:rsidR="00B24547" w:rsidRPr="00DE1241">
              <w:rPr>
                <w:rFonts w:eastAsiaTheme="minorEastAsia" w:hint="eastAsia"/>
                <w:szCs w:val="21"/>
              </w:rPr>
              <w:t>5</w:t>
            </w:r>
            <w:r w:rsidRPr="00DE1241">
              <w:rPr>
                <w:rFonts w:eastAsiaTheme="minorEastAsia" w:hAnsiTheme="minorEastAsia"/>
                <w:szCs w:val="21"/>
              </w:rPr>
              <w:t>月</w:t>
            </w:r>
            <w:r w:rsidR="006B7089">
              <w:rPr>
                <w:rFonts w:eastAsiaTheme="minorEastAsia" w:hAnsiTheme="minorEastAsia" w:hint="eastAsia"/>
                <w:szCs w:val="21"/>
              </w:rPr>
              <w:t>31</w:t>
            </w:r>
            <w:r w:rsidR="009E2A2F" w:rsidRPr="00DE1241">
              <w:rPr>
                <w:rFonts w:eastAsiaTheme="minorEastAsia" w:hAnsiTheme="minorEastAsia" w:hint="eastAsia"/>
                <w:szCs w:val="21"/>
              </w:rPr>
              <w:t>-</w:t>
            </w:r>
            <w:r w:rsidR="006B7089">
              <w:rPr>
                <w:rFonts w:eastAsiaTheme="minorEastAsia" w:hAnsiTheme="minorEastAsia" w:hint="eastAsia"/>
                <w:szCs w:val="21"/>
              </w:rPr>
              <w:t>6</w:t>
            </w:r>
            <w:r w:rsidR="006B7089">
              <w:rPr>
                <w:rFonts w:eastAsiaTheme="minorEastAsia" w:hAnsiTheme="minorEastAsia" w:hint="eastAsia"/>
                <w:szCs w:val="21"/>
              </w:rPr>
              <w:t>月</w:t>
            </w:r>
            <w:r w:rsidR="006B7089">
              <w:rPr>
                <w:rFonts w:eastAsiaTheme="minorEastAsia" w:hAnsiTheme="minorEastAsia" w:hint="eastAsia"/>
                <w:szCs w:val="21"/>
              </w:rPr>
              <w:t>1</w:t>
            </w:r>
            <w:r w:rsidRPr="00DE1241">
              <w:rPr>
                <w:rFonts w:eastAsiaTheme="minorEastAsia" w:hAnsiTheme="minorEastAsia"/>
                <w:szCs w:val="21"/>
              </w:rPr>
              <w:t>日</w:t>
            </w:r>
          </w:p>
        </w:tc>
        <w:tc>
          <w:tcPr>
            <w:tcW w:w="851" w:type="dxa"/>
            <w:vMerge/>
          </w:tcPr>
          <w:p w:rsidR="0038113A" w:rsidRPr="00DE1241" w:rsidRDefault="0038113A" w:rsidP="0038113A">
            <w:pPr>
              <w:rPr>
                <w:rFonts w:eastAsiaTheme="minorEastAsia"/>
                <w:szCs w:val="21"/>
              </w:rPr>
            </w:pPr>
          </w:p>
        </w:tc>
      </w:tr>
      <w:tr w:rsidR="0038113A" w:rsidRPr="00DE1241" w:rsidTr="0038113A">
        <w:trPr>
          <w:trHeight w:val="516"/>
        </w:trPr>
        <w:tc>
          <w:tcPr>
            <w:tcW w:w="1954" w:type="dxa"/>
            <w:vMerge/>
            <w:vAlign w:val="center"/>
          </w:tcPr>
          <w:p w:rsidR="0038113A" w:rsidRPr="00DE1241" w:rsidRDefault="0038113A" w:rsidP="0038113A">
            <w:pPr>
              <w:rPr>
                <w:rFonts w:eastAsiaTheme="minorEastAsia"/>
                <w:szCs w:val="21"/>
              </w:rPr>
            </w:pPr>
          </w:p>
        </w:tc>
        <w:tc>
          <w:tcPr>
            <w:tcW w:w="1166" w:type="dxa"/>
            <w:vMerge/>
            <w:vAlign w:val="center"/>
          </w:tcPr>
          <w:p w:rsidR="0038113A" w:rsidRPr="00DE1241" w:rsidRDefault="0038113A" w:rsidP="0038113A">
            <w:pPr>
              <w:rPr>
                <w:rFonts w:eastAsiaTheme="minorEastAsia"/>
                <w:szCs w:val="21"/>
              </w:rPr>
            </w:pPr>
          </w:p>
        </w:tc>
        <w:tc>
          <w:tcPr>
            <w:tcW w:w="10738" w:type="dxa"/>
            <w:vAlign w:val="center"/>
          </w:tcPr>
          <w:p w:rsidR="0038113A" w:rsidRPr="00DE1241" w:rsidRDefault="0038113A" w:rsidP="003B25FD">
            <w:pPr>
              <w:spacing w:line="288" w:lineRule="auto"/>
              <w:rPr>
                <w:rFonts w:eastAsiaTheme="minorEastAsia"/>
                <w:szCs w:val="21"/>
              </w:rPr>
            </w:pPr>
            <w:r w:rsidRPr="00DE1241">
              <w:rPr>
                <w:rFonts w:eastAsiaTheme="minorEastAsia" w:hAnsiTheme="minorEastAsia"/>
                <w:szCs w:val="21"/>
              </w:rPr>
              <w:t>审核条款：</w:t>
            </w:r>
          </w:p>
          <w:p w:rsidR="005C2194" w:rsidRPr="00DE1241" w:rsidRDefault="006B7089" w:rsidP="009E2A2F">
            <w:pPr>
              <w:adjustRightInd w:val="0"/>
              <w:snapToGrid w:val="0"/>
              <w:spacing w:line="288" w:lineRule="auto"/>
              <w:ind w:rightChars="50" w:right="105"/>
              <w:textAlignment w:val="baseline"/>
              <w:rPr>
                <w:rFonts w:eastAsiaTheme="minorEastAsia"/>
                <w:szCs w:val="21"/>
              </w:rPr>
            </w:pPr>
            <w:r w:rsidRPr="006B7089">
              <w:rPr>
                <w:rFonts w:eastAsiaTheme="minorEastAsia" w:hint="eastAsia"/>
                <w:szCs w:val="21"/>
              </w:rPr>
              <w:t>EMS/OHSMS: 5.3</w:t>
            </w:r>
            <w:r w:rsidRPr="006B7089">
              <w:rPr>
                <w:rFonts w:eastAsiaTheme="minorEastAsia" w:hint="eastAsia"/>
                <w:szCs w:val="21"/>
              </w:rPr>
              <w:t>组织的岗位、职责和权限、</w:t>
            </w:r>
            <w:r w:rsidRPr="006B7089">
              <w:rPr>
                <w:rFonts w:eastAsiaTheme="minorEastAsia" w:hint="eastAsia"/>
                <w:szCs w:val="21"/>
              </w:rPr>
              <w:t>6.2.1</w:t>
            </w:r>
            <w:r w:rsidRPr="006B7089">
              <w:rPr>
                <w:rFonts w:eastAsiaTheme="minorEastAsia" w:hint="eastAsia"/>
                <w:szCs w:val="21"/>
              </w:rPr>
              <w:t>环境</w:t>
            </w:r>
            <w:r w:rsidRPr="006B7089">
              <w:rPr>
                <w:rFonts w:eastAsiaTheme="minorEastAsia" w:hint="eastAsia"/>
                <w:szCs w:val="21"/>
              </w:rPr>
              <w:t>/</w:t>
            </w:r>
            <w:r w:rsidRPr="006B7089">
              <w:rPr>
                <w:rFonts w:eastAsiaTheme="minorEastAsia" w:hint="eastAsia"/>
                <w:szCs w:val="21"/>
              </w:rPr>
              <w:t>职业健康安全目标、</w:t>
            </w:r>
            <w:r w:rsidRPr="006B7089">
              <w:rPr>
                <w:rFonts w:eastAsiaTheme="minorEastAsia" w:hint="eastAsia"/>
                <w:szCs w:val="21"/>
              </w:rPr>
              <w:t>6.2.2</w:t>
            </w:r>
            <w:r w:rsidRPr="006B7089">
              <w:rPr>
                <w:rFonts w:eastAsiaTheme="minorEastAsia" w:hint="eastAsia"/>
                <w:szCs w:val="21"/>
              </w:rPr>
              <w:t>实现环境</w:t>
            </w:r>
            <w:r w:rsidRPr="006B7089">
              <w:rPr>
                <w:rFonts w:eastAsiaTheme="minorEastAsia" w:hint="eastAsia"/>
                <w:szCs w:val="21"/>
              </w:rPr>
              <w:t>/</w:t>
            </w:r>
            <w:r w:rsidRPr="006B7089">
              <w:rPr>
                <w:rFonts w:eastAsiaTheme="minorEastAsia" w:hint="eastAsia"/>
                <w:szCs w:val="21"/>
              </w:rPr>
              <w:t>职业健康安全目标措施的策划、</w:t>
            </w:r>
            <w:r w:rsidRPr="006B7089">
              <w:rPr>
                <w:rFonts w:eastAsiaTheme="minorEastAsia" w:hint="eastAsia"/>
                <w:szCs w:val="21"/>
              </w:rPr>
              <w:t>6.1.2</w:t>
            </w:r>
            <w:r w:rsidRPr="006B7089">
              <w:rPr>
                <w:rFonts w:eastAsiaTheme="minorEastAsia" w:hint="eastAsia"/>
                <w:szCs w:val="21"/>
              </w:rPr>
              <w:t>环境因素</w:t>
            </w:r>
            <w:r w:rsidRPr="006B7089">
              <w:rPr>
                <w:rFonts w:eastAsiaTheme="minorEastAsia" w:hint="eastAsia"/>
                <w:szCs w:val="21"/>
              </w:rPr>
              <w:t>/</w:t>
            </w:r>
            <w:r w:rsidRPr="006B7089">
              <w:rPr>
                <w:rFonts w:eastAsiaTheme="minorEastAsia" w:hint="eastAsia"/>
                <w:szCs w:val="21"/>
              </w:rPr>
              <w:t>危险源的识别与评价、</w:t>
            </w:r>
            <w:r w:rsidRPr="006B7089">
              <w:rPr>
                <w:rFonts w:eastAsiaTheme="minorEastAsia" w:hint="eastAsia"/>
                <w:szCs w:val="21"/>
              </w:rPr>
              <w:t>8.1</w:t>
            </w:r>
            <w:r w:rsidRPr="006B7089">
              <w:rPr>
                <w:rFonts w:eastAsiaTheme="minorEastAsia" w:hint="eastAsia"/>
                <w:szCs w:val="21"/>
              </w:rPr>
              <w:t>运行策划和控制、</w:t>
            </w:r>
            <w:r w:rsidRPr="006B7089">
              <w:rPr>
                <w:rFonts w:eastAsiaTheme="minorEastAsia" w:hint="eastAsia"/>
                <w:szCs w:val="21"/>
              </w:rPr>
              <w:t>8.2</w:t>
            </w:r>
            <w:r w:rsidRPr="006B7089">
              <w:rPr>
                <w:rFonts w:eastAsiaTheme="minorEastAsia" w:hint="eastAsia"/>
                <w:szCs w:val="21"/>
              </w:rPr>
              <w:t>应急准备和响应，</w:t>
            </w:r>
            <w:r w:rsidRPr="006B7089">
              <w:rPr>
                <w:rFonts w:eastAsiaTheme="minorEastAsia" w:hint="eastAsia"/>
                <w:szCs w:val="21"/>
              </w:rPr>
              <w:t>6.1.3</w:t>
            </w:r>
            <w:r w:rsidRPr="006B7089">
              <w:rPr>
                <w:rFonts w:eastAsiaTheme="minorEastAsia" w:hint="eastAsia"/>
                <w:szCs w:val="21"/>
              </w:rPr>
              <w:t>合规义务、</w:t>
            </w:r>
            <w:r w:rsidRPr="006B7089">
              <w:rPr>
                <w:rFonts w:eastAsiaTheme="minorEastAsia" w:hint="eastAsia"/>
                <w:szCs w:val="21"/>
              </w:rPr>
              <w:t>6.1.4</w:t>
            </w:r>
            <w:r w:rsidRPr="006B7089">
              <w:rPr>
                <w:rFonts w:eastAsiaTheme="minorEastAsia" w:hint="eastAsia"/>
                <w:szCs w:val="21"/>
              </w:rPr>
              <w:t>措施的策划、</w:t>
            </w:r>
            <w:r w:rsidRPr="006B7089">
              <w:rPr>
                <w:rFonts w:eastAsiaTheme="minorEastAsia" w:hint="eastAsia"/>
                <w:szCs w:val="21"/>
              </w:rPr>
              <w:t>9.1</w:t>
            </w:r>
            <w:r w:rsidRPr="006B7089">
              <w:rPr>
                <w:rFonts w:eastAsiaTheme="minorEastAsia" w:hint="eastAsia"/>
                <w:szCs w:val="21"/>
              </w:rPr>
              <w:t>监视测分析和评价（</w:t>
            </w:r>
            <w:r w:rsidRPr="006B7089">
              <w:rPr>
                <w:rFonts w:eastAsiaTheme="minorEastAsia" w:hint="eastAsia"/>
                <w:szCs w:val="21"/>
              </w:rPr>
              <w:t>9.1.1</w:t>
            </w:r>
            <w:r w:rsidRPr="006B7089">
              <w:rPr>
                <w:rFonts w:eastAsiaTheme="minorEastAsia" w:hint="eastAsia"/>
                <w:szCs w:val="21"/>
              </w:rPr>
              <w:t>总则、</w:t>
            </w:r>
            <w:r w:rsidRPr="006B7089">
              <w:rPr>
                <w:rFonts w:eastAsiaTheme="minorEastAsia" w:hint="eastAsia"/>
                <w:szCs w:val="21"/>
              </w:rPr>
              <w:t>9.1.2</w:t>
            </w:r>
            <w:r w:rsidRPr="006B7089">
              <w:rPr>
                <w:rFonts w:eastAsiaTheme="minorEastAsia" w:hint="eastAsia"/>
                <w:szCs w:val="21"/>
              </w:rPr>
              <w:t>合规性评价）</w:t>
            </w:r>
          </w:p>
        </w:tc>
        <w:tc>
          <w:tcPr>
            <w:tcW w:w="851" w:type="dxa"/>
            <w:vMerge/>
          </w:tcPr>
          <w:p w:rsidR="0038113A" w:rsidRPr="00DE1241" w:rsidRDefault="0038113A" w:rsidP="0038113A">
            <w:pPr>
              <w:rPr>
                <w:rFonts w:eastAsiaTheme="minorEastAsia"/>
                <w:szCs w:val="21"/>
              </w:rPr>
            </w:pPr>
          </w:p>
        </w:tc>
      </w:tr>
      <w:tr w:rsidR="0038113A" w:rsidRPr="00DE1241" w:rsidTr="0038113A">
        <w:trPr>
          <w:trHeight w:val="1255"/>
        </w:trPr>
        <w:tc>
          <w:tcPr>
            <w:tcW w:w="1954" w:type="dxa"/>
          </w:tcPr>
          <w:p w:rsidR="0038113A" w:rsidRPr="00DE1241" w:rsidRDefault="0038113A" w:rsidP="0038113A">
            <w:pPr>
              <w:rPr>
                <w:rFonts w:eastAsiaTheme="minorEastAsia"/>
                <w:szCs w:val="21"/>
              </w:rPr>
            </w:pPr>
            <w:r w:rsidRPr="00DE1241">
              <w:rPr>
                <w:rFonts w:eastAsiaTheme="minorEastAsia" w:hAnsiTheme="minorEastAsia"/>
                <w:szCs w:val="21"/>
              </w:rPr>
              <w:t>部门及人员的职责和权限</w:t>
            </w:r>
          </w:p>
        </w:tc>
        <w:tc>
          <w:tcPr>
            <w:tcW w:w="1166" w:type="dxa"/>
          </w:tcPr>
          <w:p w:rsidR="0038113A" w:rsidRPr="00DE1241" w:rsidRDefault="00FB7C0B" w:rsidP="0038113A">
            <w:pPr>
              <w:rPr>
                <w:rFonts w:eastAsiaTheme="minorEastAsia"/>
                <w:b/>
                <w:bCs/>
                <w:szCs w:val="21"/>
              </w:rPr>
            </w:pPr>
            <w:r w:rsidRPr="00DE1241">
              <w:rPr>
                <w:rFonts w:eastAsiaTheme="minorEastAsia"/>
                <w:b/>
                <w:bCs/>
                <w:szCs w:val="21"/>
              </w:rPr>
              <w:t>E</w:t>
            </w:r>
            <w:r w:rsidR="00753F8B" w:rsidRPr="00DE1241">
              <w:rPr>
                <w:rFonts w:eastAsiaTheme="minorEastAsia"/>
                <w:b/>
                <w:bCs/>
                <w:szCs w:val="21"/>
              </w:rPr>
              <w:t>O</w:t>
            </w:r>
            <w:r w:rsidR="0038113A" w:rsidRPr="00DE1241">
              <w:rPr>
                <w:rFonts w:eastAsiaTheme="minorEastAsia"/>
                <w:b/>
                <w:bCs/>
                <w:szCs w:val="21"/>
              </w:rPr>
              <w:t>5.3</w:t>
            </w:r>
          </w:p>
          <w:p w:rsidR="0038113A" w:rsidRPr="00DE1241" w:rsidRDefault="0038113A" w:rsidP="0038113A">
            <w:pPr>
              <w:rPr>
                <w:rFonts w:eastAsiaTheme="minorEastAsia"/>
                <w:b/>
                <w:bCs/>
                <w:szCs w:val="21"/>
              </w:rPr>
            </w:pPr>
          </w:p>
          <w:p w:rsidR="0038113A" w:rsidRPr="00DE1241" w:rsidRDefault="0038113A" w:rsidP="0038113A">
            <w:pPr>
              <w:rPr>
                <w:rFonts w:eastAsiaTheme="minorEastAsia"/>
                <w:szCs w:val="21"/>
              </w:rPr>
            </w:pPr>
          </w:p>
        </w:tc>
        <w:tc>
          <w:tcPr>
            <w:tcW w:w="10738" w:type="dxa"/>
          </w:tcPr>
          <w:p w:rsidR="00AE191F" w:rsidRPr="00DE1241" w:rsidRDefault="00AE191F" w:rsidP="005B55F7">
            <w:pPr>
              <w:spacing w:beforeLines="30" w:afterLines="30" w:line="288" w:lineRule="auto"/>
              <w:ind w:firstLineChars="200" w:firstLine="420"/>
              <w:rPr>
                <w:rFonts w:eastAsiaTheme="minorEastAsia" w:hAnsiTheme="minorEastAsia"/>
                <w:szCs w:val="21"/>
              </w:rPr>
            </w:pPr>
            <w:r w:rsidRPr="00DE1241">
              <w:rPr>
                <w:rFonts w:eastAsiaTheme="minorEastAsia" w:hAnsiTheme="minorEastAsia" w:hint="eastAsia"/>
                <w:szCs w:val="21"/>
              </w:rPr>
              <w:t>生产部主要作用、职责和权限包括</w:t>
            </w:r>
            <w:r w:rsidRPr="00DE1241">
              <w:rPr>
                <w:rFonts w:eastAsiaTheme="minorEastAsia" w:hAnsiTheme="minorEastAsia" w:hint="eastAsia"/>
                <w:szCs w:val="21"/>
              </w:rPr>
              <w:t>:</w:t>
            </w:r>
            <w:r w:rsidRPr="00DE1241">
              <w:rPr>
                <w:rFonts w:eastAsiaTheme="minorEastAsia" w:hAnsiTheme="minorEastAsia" w:hint="eastAsia"/>
                <w:szCs w:val="21"/>
              </w:rPr>
              <w:t>负责生产和服务提供的控制，包括制定生产计划，科学合理调度，确保生产</w:t>
            </w:r>
            <w:r w:rsidR="00DB2D5B" w:rsidRPr="00DE1241">
              <w:rPr>
                <w:rFonts w:eastAsiaTheme="minorEastAsia" w:hAnsiTheme="minorEastAsia" w:hint="eastAsia"/>
                <w:szCs w:val="21"/>
              </w:rPr>
              <w:t>计划及时按期完成，负责产品标识，并确保在必要时实现可追溯性，</w:t>
            </w:r>
            <w:r w:rsidRPr="00DE1241">
              <w:rPr>
                <w:rFonts w:eastAsiaTheme="minorEastAsia" w:hAnsiTheme="minorEastAsia" w:hint="eastAsia"/>
                <w:szCs w:val="21"/>
              </w:rPr>
              <w:t>负责环境因素、危险源辨识和控制，负责生产过程运行的环境和安全控制，应急预案并实施预案的紧急演练，负责产品生产作业活动、过程中环境安全的监视和测量，负责生产进度、现场工作环境和安全生产管理。</w:t>
            </w:r>
          </w:p>
          <w:p w:rsidR="00012025" w:rsidRPr="00DE1241" w:rsidRDefault="00AE191F" w:rsidP="005B55F7">
            <w:pPr>
              <w:spacing w:beforeLines="30" w:afterLines="30" w:line="288" w:lineRule="auto"/>
              <w:ind w:firstLineChars="200" w:firstLine="420"/>
              <w:rPr>
                <w:rFonts w:eastAsiaTheme="minorEastAsia"/>
                <w:szCs w:val="21"/>
              </w:rPr>
            </w:pPr>
            <w:r w:rsidRPr="00DE1241">
              <w:rPr>
                <w:rFonts w:eastAsiaTheme="minorEastAsia" w:hAnsiTheme="minorEastAsia" w:hint="eastAsia"/>
                <w:szCs w:val="21"/>
              </w:rPr>
              <w:t>生产部上述作用和职责、权限基本得到有效沟通和实施。</w:t>
            </w:r>
          </w:p>
        </w:tc>
        <w:tc>
          <w:tcPr>
            <w:tcW w:w="851" w:type="dxa"/>
          </w:tcPr>
          <w:p w:rsidR="0038113A" w:rsidRPr="00DE1241" w:rsidRDefault="00CA6FE8" w:rsidP="0038113A">
            <w:pPr>
              <w:rPr>
                <w:rFonts w:eastAsiaTheme="minorEastAsia"/>
                <w:szCs w:val="21"/>
              </w:rPr>
            </w:pPr>
            <w:r w:rsidRPr="00DE1241">
              <w:rPr>
                <w:rFonts w:eastAsiaTheme="minorEastAsia"/>
                <w:szCs w:val="21"/>
              </w:rPr>
              <w:t>符合</w:t>
            </w:r>
          </w:p>
        </w:tc>
      </w:tr>
      <w:tr w:rsidR="0038113A" w:rsidRPr="00DE1241" w:rsidTr="006F2B8E">
        <w:trPr>
          <w:trHeight w:val="419"/>
        </w:trPr>
        <w:tc>
          <w:tcPr>
            <w:tcW w:w="1954" w:type="dxa"/>
          </w:tcPr>
          <w:p w:rsidR="00575C30" w:rsidRPr="00DE1241" w:rsidRDefault="00753F8B" w:rsidP="0038113A">
            <w:pPr>
              <w:spacing w:line="360" w:lineRule="auto"/>
              <w:rPr>
                <w:rFonts w:eastAsiaTheme="minorEastAsia" w:hAnsiTheme="minorEastAsia"/>
                <w:szCs w:val="21"/>
              </w:rPr>
            </w:pPr>
            <w:r w:rsidRPr="00DE1241">
              <w:rPr>
                <w:rFonts w:eastAsiaTheme="minorEastAsia" w:hAnsiTheme="minorEastAsia" w:hint="eastAsia"/>
                <w:szCs w:val="21"/>
              </w:rPr>
              <w:t>环境因素</w:t>
            </w:r>
            <w:r w:rsidRPr="00DE1241">
              <w:rPr>
                <w:rFonts w:eastAsiaTheme="minorEastAsia" w:hAnsiTheme="minorEastAsia" w:hint="eastAsia"/>
                <w:szCs w:val="21"/>
              </w:rPr>
              <w:t>/</w:t>
            </w:r>
            <w:r w:rsidRPr="00DE1241">
              <w:rPr>
                <w:rFonts w:eastAsiaTheme="minorEastAsia" w:hAnsiTheme="minorEastAsia" w:hint="eastAsia"/>
                <w:szCs w:val="21"/>
              </w:rPr>
              <w:t>危险源辨识与评价</w:t>
            </w:r>
          </w:p>
          <w:p w:rsidR="00575C30" w:rsidRPr="00DE1241" w:rsidRDefault="00575C30" w:rsidP="0038113A">
            <w:pPr>
              <w:spacing w:line="360" w:lineRule="auto"/>
              <w:rPr>
                <w:rFonts w:eastAsiaTheme="minorEastAsia" w:hAnsiTheme="minorEastAsia"/>
                <w:szCs w:val="21"/>
              </w:rPr>
            </w:pPr>
          </w:p>
          <w:p w:rsidR="00575C30" w:rsidRPr="00DE1241" w:rsidRDefault="00575C30" w:rsidP="0038113A">
            <w:pPr>
              <w:spacing w:line="360" w:lineRule="auto"/>
              <w:rPr>
                <w:rFonts w:eastAsiaTheme="minorEastAsia"/>
                <w:szCs w:val="21"/>
              </w:rPr>
            </w:pPr>
            <w:r w:rsidRPr="00DE1241">
              <w:rPr>
                <w:rFonts w:eastAsiaTheme="minorEastAsia" w:hAnsiTheme="minorEastAsia" w:hint="eastAsia"/>
                <w:szCs w:val="21"/>
              </w:rPr>
              <w:t>措施的策划</w:t>
            </w:r>
          </w:p>
        </w:tc>
        <w:tc>
          <w:tcPr>
            <w:tcW w:w="1166" w:type="dxa"/>
          </w:tcPr>
          <w:p w:rsidR="0038113A" w:rsidRPr="00DE1241" w:rsidRDefault="0038113A" w:rsidP="0038113A">
            <w:pPr>
              <w:spacing w:line="360" w:lineRule="auto"/>
              <w:rPr>
                <w:rFonts w:eastAsiaTheme="minorEastAsia"/>
                <w:b/>
                <w:szCs w:val="21"/>
              </w:rPr>
            </w:pPr>
            <w:r w:rsidRPr="00DE1241">
              <w:rPr>
                <w:rFonts w:eastAsiaTheme="minorEastAsia"/>
                <w:b/>
                <w:bCs/>
                <w:szCs w:val="21"/>
              </w:rPr>
              <w:t>E</w:t>
            </w:r>
            <w:r w:rsidR="00753F8B" w:rsidRPr="00DE1241">
              <w:rPr>
                <w:rFonts w:eastAsiaTheme="minorEastAsia"/>
                <w:b/>
                <w:bCs/>
                <w:szCs w:val="21"/>
              </w:rPr>
              <w:t>O</w:t>
            </w:r>
            <w:r w:rsidRPr="00DE1241">
              <w:rPr>
                <w:rFonts w:eastAsiaTheme="minorEastAsia"/>
                <w:b/>
                <w:szCs w:val="21"/>
              </w:rPr>
              <w:t>6.1.2</w:t>
            </w:r>
          </w:p>
          <w:p w:rsidR="00575C30" w:rsidRPr="00DE1241" w:rsidRDefault="00575C30" w:rsidP="0038113A">
            <w:pPr>
              <w:rPr>
                <w:rFonts w:eastAsiaTheme="minorEastAsia"/>
                <w:szCs w:val="21"/>
              </w:rPr>
            </w:pPr>
          </w:p>
          <w:p w:rsidR="00575C30" w:rsidRPr="00DE1241" w:rsidRDefault="00575C30" w:rsidP="0038113A">
            <w:pPr>
              <w:rPr>
                <w:rFonts w:eastAsiaTheme="minorEastAsia"/>
                <w:szCs w:val="21"/>
              </w:rPr>
            </w:pPr>
          </w:p>
          <w:p w:rsidR="00575C30" w:rsidRPr="00DE1241" w:rsidRDefault="00FB7C0B" w:rsidP="0038113A">
            <w:pPr>
              <w:rPr>
                <w:rFonts w:eastAsiaTheme="minorEastAsia"/>
                <w:szCs w:val="21"/>
              </w:rPr>
            </w:pPr>
            <w:r w:rsidRPr="00DE1241">
              <w:rPr>
                <w:rFonts w:eastAsiaTheme="minorEastAsia" w:hint="eastAsia"/>
                <w:szCs w:val="21"/>
              </w:rPr>
              <w:t>E</w:t>
            </w:r>
            <w:r w:rsidR="00753F8B" w:rsidRPr="00DE1241">
              <w:rPr>
                <w:rFonts w:eastAsiaTheme="minorEastAsia" w:hint="eastAsia"/>
                <w:szCs w:val="21"/>
              </w:rPr>
              <w:t>O</w:t>
            </w:r>
            <w:r w:rsidR="00575C30" w:rsidRPr="00DE1241">
              <w:rPr>
                <w:rFonts w:eastAsiaTheme="minorEastAsia" w:hint="eastAsia"/>
                <w:szCs w:val="21"/>
              </w:rPr>
              <w:t>6.1.4</w:t>
            </w:r>
          </w:p>
        </w:tc>
        <w:tc>
          <w:tcPr>
            <w:tcW w:w="10738" w:type="dxa"/>
          </w:tcPr>
          <w:p w:rsidR="00551B20" w:rsidRPr="00DE1241" w:rsidRDefault="00E24119" w:rsidP="005B55F7">
            <w:pPr>
              <w:spacing w:beforeLines="30" w:afterLines="30" w:line="288" w:lineRule="auto"/>
              <w:ind w:firstLineChars="200" w:firstLine="420"/>
              <w:rPr>
                <w:rFonts w:eastAsiaTheme="minorEastAsia" w:hAnsiTheme="minorEastAsia"/>
                <w:szCs w:val="21"/>
              </w:rPr>
            </w:pPr>
            <w:r w:rsidRPr="00DE1241">
              <w:rPr>
                <w:rFonts w:eastAsiaTheme="minorEastAsia" w:hAnsiTheme="minorEastAsia" w:hint="eastAsia"/>
                <w:szCs w:val="21"/>
              </w:rPr>
              <w:t>生产部负责人龚赠峭</w:t>
            </w:r>
            <w:r w:rsidR="00551B20" w:rsidRPr="00DE1241">
              <w:rPr>
                <w:rFonts w:eastAsiaTheme="minorEastAsia" w:hAnsiTheme="minorEastAsia" w:hint="eastAsia"/>
                <w:szCs w:val="21"/>
              </w:rPr>
              <w:t>述：</w:t>
            </w:r>
          </w:p>
          <w:p w:rsidR="00551B20" w:rsidRPr="00DE1241" w:rsidRDefault="00241D7D" w:rsidP="005B55F7">
            <w:pPr>
              <w:spacing w:beforeLines="30" w:afterLines="30" w:line="288" w:lineRule="auto"/>
              <w:ind w:firstLineChars="200" w:firstLine="420"/>
              <w:rPr>
                <w:rFonts w:eastAsiaTheme="minorEastAsia" w:hAnsiTheme="minorEastAsia"/>
                <w:szCs w:val="21"/>
              </w:rPr>
            </w:pPr>
            <w:r w:rsidRPr="00DE1241">
              <w:rPr>
                <w:rFonts w:eastAsiaTheme="minorEastAsia" w:hAnsiTheme="minorEastAsia" w:hint="eastAsia"/>
                <w:szCs w:val="21"/>
              </w:rPr>
              <w:t>公</w:t>
            </w:r>
            <w:r w:rsidR="00E24119" w:rsidRPr="00DE1241">
              <w:rPr>
                <w:rFonts w:eastAsiaTheme="minorEastAsia" w:hAnsiTheme="minorEastAsia" w:hint="eastAsia"/>
                <w:szCs w:val="21"/>
              </w:rPr>
              <w:t>司制订《环境因素和危险源识别评价与控制程序》，生产部对骨灰存放架、铝合金骨灰存放架、智能骨灰存放架、牌位架、佛像架的</w:t>
            </w:r>
            <w:r w:rsidRPr="00DE1241">
              <w:rPr>
                <w:rFonts w:eastAsiaTheme="minorEastAsia" w:hAnsiTheme="minorEastAsia" w:hint="eastAsia"/>
                <w:szCs w:val="21"/>
              </w:rPr>
              <w:t>生产</w:t>
            </w:r>
            <w:r w:rsidR="00551B20" w:rsidRPr="00DE1241">
              <w:rPr>
                <w:rFonts w:eastAsiaTheme="minorEastAsia" w:hAnsiTheme="minorEastAsia" w:hint="eastAsia"/>
                <w:szCs w:val="21"/>
              </w:rPr>
              <w:t>、进料、办公、销售等过程工作特点对涉及的环境因素、危险源进行了识别和辨识。</w:t>
            </w:r>
          </w:p>
          <w:p w:rsidR="00551B20" w:rsidRPr="00DE1241" w:rsidRDefault="00E24119" w:rsidP="005B55F7">
            <w:pPr>
              <w:spacing w:beforeLines="30" w:afterLines="30" w:line="288" w:lineRule="auto"/>
              <w:ind w:firstLineChars="200" w:firstLine="420"/>
              <w:rPr>
                <w:rFonts w:eastAsiaTheme="minorEastAsia" w:hAnsiTheme="minorEastAsia"/>
                <w:szCs w:val="21"/>
              </w:rPr>
            </w:pPr>
            <w:r w:rsidRPr="00DE1241">
              <w:rPr>
                <w:rFonts w:eastAsiaTheme="minorEastAsia" w:hAnsiTheme="minorEastAsia" w:hint="eastAsia"/>
                <w:szCs w:val="21"/>
              </w:rPr>
              <w:t>在公司编制的“环境因素和危险源识别评价与控制程序</w:t>
            </w:r>
            <w:r w:rsidR="00551B20" w:rsidRPr="00DE1241">
              <w:rPr>
                <w:rFonts w:eastAsiaTheme="minorEastAsia" w:hAnsiTheme="minorEastAsia" w:hint="eastAsia"/>
                <w:szCs w:val="21"/>
              </w:rPr>
              <w:t>”中，对环境因素识别和评价的目的、职责、工作程序和记录的要求均有明确的规定。</w:t>
            </w:r>
          </w:p>
          <w:p w:rsidR="00551B20" w:rsidRPr="00DE1241" w:rsidRDefault="00551B20" w:rsidP="005B55F7">
            <w:pPr>
              <w:spacing w:beforeLines="30" w:afterLines="30" w:line="288" w:lineRule="auto"/>
              <w:ind w:firstLineChars="200" w:firstLine="420"/>
              <w:rPr>
                <w:rFonts w:eastAsiaTheme="minorEastAsia" w:hAnsiTheme="minorEastAsia"/>
                <w:szCs w:val="21"/>
              </w:rPr>
            </w:pPr>
            <w:r w:rsidRPr="00DE1241">
              <w:rPr>
                <w:rFonts w:eastAsiaTheme="minorEastAsia" w:hAnsiTheme="minorEastAsia" w:hint="eastAsia"/>
                <w:szCs w:val="21"/>
              </w:rPr>
              <w:t>查到《环境因素识别评</w:t>
            </w:r>
            <w:r w:rsidR="00241D7D" w:rsidRPr="00DE1241">
              <w:rPr>
                <w:rFonts w:eastAsiaTheme="minorEastAsia" w:hAnsiTheme="minorEastAsia" w:hint="eastAsia"/>
                <w:szCs w:val="21"/>
              </w:rPr>
              <w:t>价表》：已识别生产部的环境因素产生过程包括：剪切开料、冲压、折弯、钻孔、焊接</w:t>
            </w:r>
            <w:r w:rsidRPr="00DE1241">
              <w:rPr>
                <w:rFonts w:eastAsiaTheme="minorEastAsia" w:hAnsiTheme="minorEastAsia" w:hint="eastAsia"/>
                <w:szCs w:val="21"/>
              </w:rPr>
              <w:t>、喷涂、组装、能源消耗、用电不当、生产垃圾等过程中粉尘的排放，噪声的排放，能源的消耗，废水、废渣的排放、固废的废弃等，在环境评价过程中考虑到环境影响、三种时态和三种状态等。使用分级评分的方式。基本合理。</w:t>
            </w:r>
          </w:p>
          <w:p w:rsidR="00551B20" w:rsidRPr="00DE1241" w:rsidRDefault="00551B20" w:rsidP="005B55F7">
            <w:pPr>
              <w:spacing w:beforeLines="30" w:afterLines="30" w:line="288" w:lineRule="auto"/>
              <w:ind w:firstLineChars="200" w:firstLine="420"/>
              <w:rPr>
                <w:rFonts w:eastAsiaTheme="minorEastAsia" w:hAnsiTheme="minorEastAsia"/>
                <w:szCs w:val="21"/>
              </w:rPr>
            </w:pPr>
            <w:r w:rsidRPr="00DE1241">
              <w:rPr>
                <w:rFonts w:eastAsiaTheme="minorEastAsia" w:hAnsiTheme="minorEastAsia" w:hint="eastAsia"/>
                <w:szCs w:val="21"/>
              </w:rPr>
              <w:lastRenderedPageBreak/>
              <w:t>查到《重要环境因素清单》已识别重要环境因素包括：潜在火灾，噪音排放、废气</w:t>
            </w:r>
            <w:r w:rsidRPr="00DE1241">
              <w:rPr>
                <w:rFonts w:eastAsiaTheme="minorEastAsia" w:hAnsiTheme="minorEastAsia" w:hint="eastAsia"/>
                <w:szCs w:val="21"/>
              </w:rPr>
              <w:t>/</w:t>
            </w:r>
            <w:r w:rsidRPr="00DE1241">
              <w:rPr>
                <w:rFonts w:eastAsiaTheme="minorEastAsia" w:hAnsiTheme="minorEastAsia" w:hint="eastAsia"/>
                <w:szCs w:val="21"/>
              </w:rPr>
              <w:t>粉尘排放、固废排放，明确控制措施和责任部门，基本合理。</w:t>
            </w:r>
          </w:p>
          <w:p w:rsidR="00551B20" w:rsidRPr="00DE1241" w:rsidRDefault="00551B20" w:rsidP="005B55F7">
            <w:pPr>
              <w:spacing w:beforeLines="30" w:afterLines="30" w:line="288" w:lineRule="auto"/>
              <w:ind w:firstLineChars="200" w:firstLine="420"/>
              <w:rPr>
                <w:rFonts w:eastAsiaTheme="minorEastAsia" w:hAnsiTheme="minorEastAsia"/>
                <w:szCs w:val="21"/>
              </w:rPr>
            </w:pPr>
            <w:r w:rsidRPr="00DE1241">
              <w:rPr>
                <w:rFonts w:eastAsiaTheme="minorEastAsia" w:hAnsiTheme="minorEastAsia" w:hint="eastAsia"/>
                <w:szCs w:val="21"/>
              </w:rPr>
              <w:t>参加环境因素辨识和评价人员：</w:t>
            </w:r>
            <w:r w:rsidR="00E24119" w:rsidRPr="00DE1241">
              <w:rPr>
                <w:rFonts w:eastAsiaTheme="minorEastAsia" w:hAnsiTheme="minorEastAsia" w:hint="eastAsia"/>
                <w:szCs w:val="21"/>
              </w:rPr>
              <w:t>喻铁根、龚赠峭、曾清婷、曾敏、丁圆苟</w:t>
            </w:r>
            <w:r w:rsidR="00E24119" w:rsidRPr="00DE1241">
              <w:rPr>
                <w:rFonts w:eastAsiaTheme="minorEastAsia" w:hAnsiTheme="minorEastAsia" w:hint="eastAsia"/>
                <w:szCs w:val="21"/>
              </w:rPr>
              <w:t xml:space="preserve">    </w:t>
            </w:r>
            <w:r w:rsidRPr="00DE1241">
              <w:rPr>
                <w:rFonts w:eastAsiaTheme="minorEastAsia" w:hAnsiTheme="minorEastAsia" w:hint="eastAsia"/>
                <w:szCs w:val="21"/>
              </w:rPr>
              <w:t>时间：</w:t>
            </w:r>
            <w:r w:rsidRPr="00DE1241">
              <w:rPr>
                <w:rFonts w:eastAsiaTheme="minorEastAsia" w:hAnsiTheme="minorEastAsia" w:hint="eastAsia"/>
                <w:szCs w:val="21"/>
              </w:rPr>
              <w:t>202</w:t>
            </w:r>
            <w:r w:rsidR="00E24119" w:rsidRPr="00DE1241">
              <w:rPr>
                <w:rFonts w:eastAsiaTheme="minorEastAsia" w:hAnsiTheme="minorEastAsia" w:hint="eastAsia"/>
                <w:szCs w:val="21"/>
              </w:rPr>
              <w:t>1</w:t>
            </w:r>
            <w:r w:rsidRPr="00DE1241">
              <w:rPr>
                <w:rFonts w:eastAsiaTheme="minorEastAsia" w:hAnsiTheme="minorEastAsia" w:hint="eastAsia"/>
                <w:szCs w:val="21"/>
              </w:rPr>
              <w:t>年</w:t>
            </w:r>
            <w:r w:rsidR="00E24119" w:rsidRPr="00DE1241">
              <w:rPr>
                <w:rFonts w:eastAsiaTheme="minorEastAsia" w:hAnsiTheme="minorEastAsia" w:hint="eastAsia"/>
                <w:szCs w:val="21"/>
              </w:rPr>
              <w:t>3</w:t>
            </w:r>
            <w:r w:rsidRPr="00DE1241">
              <w:rPr>
                <w:rFonts w:eastAsiaTheme="minorEastAsia" w:hAnsiTheme="minorEastAsia" w:hint="eastAsia"/>
                <w:szCs w:val="21"/>
              </w:rPr>
              <w:t>月</w:t>
            </w:r>
            <w:r w:rsidR="006B7089">
              <w:rPr>
                <w:rFonts w:eastAsiaTheme="minorEastAsia" w:hAnsiTheme="minorEastAsia" w:hint="eastAsia"/>
                <w:szCs w:val="21"/>
              </w:rPr>
              <w:t>10</w:t>
            </w:r>
            <w:r w:rsidRPr="00DE1241">
              <w:rPr>
                <w:rFonts w:eastAsiaTheme="minorEastAsia" w:hAnsiTheme="minorEastAsia" w:hint="eastAsia"/>
                <w:szCs w:val="21"/>
              </w:rPr>
              <w:t>日</w:t>
            </w:r>
          </w:p>
          <w:p w:rsidR="00551B20" w:rsidRPr="00DE1241" w:rsidRDefault="00551B20" w:rsidP="005B55F7">
            <w:pPr>
              <w:spacing w:beforeLines="30" w:afterLines="30" w:line="288" w:lineRule="auto"/>
              <w:ind w:firstLineChars="200" w:firstLine="420"/>
              <w:rPr>
                <w:rFonts w:eastAsiaTheme="minorEastAsia" w:hAnsiTheme="minorEastAsia"/>
                <w:szCs w:val="21"/>
              </w:rPr>
            </w:pPr>
            <w:r w:rsidRPr="00DE1241">
              <w:rPr>
                <w:rFonts w:eastAsiaTheme="minorEastAsia" w:hAnsiTheme="minorEastAsia" w:hint="eastAsia"/>
                <w:szCs w:val="21"/>
              </w:rPr>
              <w:t>控制措施：固废集中收集外售；危废委托有资质单位回收；选用低噪声设备，合理布局，隔声减震，厂房隔音；气瓶摆放规范，放置稳固；设备、电路定期检修、不定期检查，提高安全意识；做好火灾预防措施。一旦发生按相关应急预案执行；制定目标、指标；设备、电路定期检修、降低跑冒滴漏。</w:t>
            </w:r>
          </w:p>
          <w:p w:rsidR="00551B20" w:rsidRPr="00DE1241" w:rsidRDefault="00551B20" w:rsidP="005B55F7">
            <w:pPr>
              <w:spacing w:beforeLines="30" w:afterLines="30" w:line="288" w:lineRule="auto"/>
              <w:ind w:firstLineChars="200" w:firstLine="420"/>
              <w:rPr>
                <w:rFonts w:eastAsiaTheme="minorEastAsia" w:hAnsiTheme="minorEastAsia"/>
                <w:szCs w:val="21"/>
              </w:rPr>
            </w:pPr>
            <w:r w:rsidRPr="00DE1241">
              <w:rPr>
                <w:rFonts w:eastAsiaTheme="minorEastAsia" w:hAnsiTheme="minorEastAsia" w:hint="eastAsia"/>
                <w:szCs w:val="21"/>
              </w:rPr>
              <w:t>查到《危险源辨识与评价一览表》，内容有：作业活动名称、潜在危险因素、时态、状态、可导致事故、可采取控制措施、危险发生的可能性</w:t>
            </w:r>
            <w:r w:rsidRPr="00DE1241">
              <w:rPr>
                <w:rFonts w:eastAsiaTheme="minorEastAsia" w:hAnsiTheme="minorEastAsia" w:hint="eastAsia"/>
                <w:szCs w:val="21"/>
              </w:rPr>
              <w:t>L</w:t>
            </w:r>
            <w:r w:rsidRPr="00DE1241">
              <w:rPr>
                <w:rFonts w:eastAsiaTheme="minorEastAsia" w:hAnsiTheme="minorEastAsia" w:hint="eastAsia"/>
                <w:szCs w:val="21"/>
              </w:rPr>
              <w:t>、损失后果</w:t>
            </w:r>
            <w:r w:rsidRPr="00DE1241">
              <w:rPr>
                <w:rFonts w:eastAsiaTheme="minorEastAsia" w:hAnsiTheme="minorEastAsia" w:hint="eastAsia"/>
                <w:szCs w:val="21"/>
              </w:rPr>
              <w:t>C</w:t>
            </w:r>
            <w:r w:rsidRPr="00DE1241">
              <w:rPr>
                <w:rFonts w:eastAsiaTheme="minorEastAsia" w:hAnsiTheme="minorEastAsia" w:hint="eastAsia"/>
                <w:szCs w:val="21"/>
              </w:rPr>
              <w:t>、频繁程度</w:t>
            </w:r>
            <w:r w:rsidRPr="00DE1241">
              <w:rPr>
                <w:rFonts w:eastAsiaTheme="minorEastAsia" w:hAnsiTheme="minorEastAsia" w:hint="eastAsia"/>
                <w:szCs w:val="21"/>
              </w:rPr>
              <w:t>E</w:t>
            </w:r>
            <w:r w:rsidRPr="00DE1241">
              <w:rPr>
                <w:rFonts w:eastAsiaTheme="minorEastAsia" w:hAnsiTheme="minorEastAsia" w:hint="eastAsia"/>
                <w:szCs w:val="21"/>
              </w:rPr>
              <w:t>、等。识别出生产部危险源有：触电、火灾、机械伤害、听力损害、</w:t>
            </w:r>
            <w:r w:rsidR="00337AFE">
              <w:rPr>
                <w:rFonts w:eastAsiaTheme="minorEastAsia" w:hAnsiTheme="minorEastAsia" w:hint="eastAsia"/>
                <w:szCs w:val="21"/>
              </w:rPr>
              <w:t>气瓶</w:t>
            </w:r>
            <w:r w:rsidR="00337AFE">
              <w:rPr>
                <w:rFonts w:eastAsiaTheme="minorEastAsia" w:hAnsiTheme="minorEastAsia" w:hint="eastAsia"/>
                <w:szCs w:val="21"/>
              </w:rPr>
              <w:t>/</w:t>
            </w:r>
            <w:r w:rsidR="00337AFE">
              <w:rPr>
                <w:rFonts w:eastAsiaTheme="minorEastAsia" w:hAnsiTheme="minorEastAsia" w:hint="eastAsia"/>
                <w:szCs w:val="21"/>
              </w:rPr>
              <w:t>压力容器（储气罐）</w:t>
            </w:r>
            <w:r w:rsidRPr="00DE1241">
              <w:rPr>
                <w:rFonts w:eastAsiaTheme="minorEastAsia" w:hAnsiTheme="minorEastAsia" w:hint="eastAsia"/>
                <w:szCs w:val="21"/>
              </w:rPr>
              <w:t>爆炸、高空坠落、中毒、职业病、</w:t>
            </w:r>
            <w:r w:rsidR="00241D7D" w:rsidRPr="00DE1241">
              <w:rPr>
                <w:rFonts w:eastAsiaTheme="minorEastAsia" w:hAnsiTheme="minorEastAsia" w:hint="eastAsia"/>
                <w:szCs w:val="21"/>
              </w:rPr>
              <w:t>起重伤害、</w:t>
            </w:r>
            <w:r w:rsidRPr="00DE1241">
              <w:rPr>
                <w:rFonts w:eastAsiaTheme="minorEastAsia" w:hAnsiTheme="minorEastAsia" w:hint="eastAsia"/>
                <w:szCs w:val="21"/>
              </w:rPr>
              <w:t>人身伤害等。优先控制风险采用“</w:t>
            </w:r>
            <w:r w:rsidRPr="00DE1241">
              <w:rPr>
                <w:rFonts w:eastAsiaTheme="minorEastAsia" w:hAnsiTheme="minorEastAsia" w:hint="eastAsia"/>
                <w:szCs w:val="21"/>
              </w:rPr>
              <w:t>LEC</w:t>
            </w:r>
            <w:r w:rsidRPr="00DE1241">
              <w:rPr>
                <w:rFonts w:eastAsiaTheme="minorEastAsia" w:hAnsiTheme="minorEastAsia" w:hint="eastAsia"/>
                <w:szCs w:val="21"/>
              </w:rPr>
              <w:t>”方法进行评价。提供《不可接受风险清单》有：火灾，触电、</w:t>
            </w:r>
            <w:r w:rsidR="00E24119" w:rsidRPr="00DE1241">
              <w:rPr>
                <w:rFonts w:eastAsiaTheme="minorEastAsia" w:hAnsiTheme="minorEastAsia" w:hint="eastAsia"/>
                <w:szCs w:val="21"/>
              </w:rPr>
              <w:t>职业病（粉尘</w:t>
            </w:r>
            <w:r w:rsidR="00E24119" w:rsidRPr="00DE1241">
              <w:rPr>
                <w:rFonts w:eastAsiaTheme="minorEastAsia" w:hAnsiTheme="minorEastAsia" w:hint="eastAsia"/>
                <w:szCs w:val="21"/>
              </w:rPr>
              <w:t>/</w:t>
            </w:r>
            <w:r w:rsidR="00E24119" w:rsidRPr="00DE1241">
              <w:rPr>
                <w:rFonts w:eastAsiaTheme="minorEastAsia" w:hAnsiTheme="minorEastAsia" w:hint="eastAsia"/>
                <w:szCs w:val="21"/>
              </w:rPr>
              <w:t>噪声伤害）</w:t>
            </w:r>
            <w:r w:rsidRPr="00DE1241">
              <w:rPr>
                <w:rFonts w:eastAsiaTheme="minorEastAsia" w:hAnsiTheme="minorEastAsia" w:hint="eastAsia"/>
                <w:szCs w:val="21"/>
              </w:rPr>
              <w:t>、机械伤害等，并制定有控制措施。</w:t>
            </w:r>
          </w:p>
          <w:p w:rsidR="00551B20" w:rsidRPr="00DE1241" w:rsidRDefault="00551B20" w:rsidP="005B55F7">
            <w:pPr>
              <w:spacing w:beforeLines="30" w:afterLines="30" w:line="288" w:lineRule="auto"/>
              <w:ind w:firstLineChars="200" w:firstLine="420"/>
              <w:rPr>
                <w:rFonts w:eastAsiaTheme="minorEastAsia" w:hAnsiTheme="minorEastAsia"/>
                <w:szCs w:val="21"/>
              </w:rPr>
            </w:pPr>
            <w:r w:rsidRPr="00DE1241">
              <w:rPr>
                <w:rFonts w:eastAsiaTheme="minorEastAsia" w:hAnsiTheme="minorEastAsia" w:hint="eastAsia"/>
                <w:szCs w:val="21"/>
              </w:rPr>
              <w:t>评价人员：</w:t>
            </w:r>
            <w:r w:rsidR="001E5C33" w:rsidRPr="00DE1241">
              <w:rPr>
                <w:rFonts w:eastAsiaTheme="minorEastAsia" w:hAnsiTheme="minorEastAsia" w:hint="eastAsia"/>
                <w:szCs w:val="21"/>
              </w:rPr>
              <w:t>喻铁根、龚赠峭、曾清婷、曾敏、丁圆苟</w:t>
            </w:r>
            <w:r w:rsidR="001E5C33" w:rsidRPr="00DE1241">
              <w:rPr>
                <w:rFonts w:eastAsiaTheme="minorEastAsia" w:hAnsiTheme="minorEastAsia" w:hint="eastAsia"/>
                <w:szCs w:val="21"/>
              </w:rPr>
              <w:t xml:space="preserve">    </w:t>
            </w:r>
            <w:r w:rsidR="001E5C33" w:rsidRPr="00DE1241">
              <w:rPr>
                <w:rFonts w:eastAsiaTheme="minorEastAsia" w:hAnsiTheme="minorEastAsia" w:hint="eastAsia"/>
                <w:szCs w:val="21"/>
              </w:rPr>
              <w:t>时间：</w:t>
            </w:r>
            <w:r w:rsidR="001E5C33" w:rsidRPr="00DE1241">
              <w:rPr>
                <w:rFonts w:eastAsiaTheme="minorEastAsia" w:hAnsiTheme="minorEastAsia" w:hint="eastAsia"/>
                <w:szCs w:val="21"/>
              </w:rPr>
              <w:t>2021</w:t>
            </w:r>
            <w:r w:rsidR="001E5C33" w:rsidRPr="00DE1241">
              <w:rPr>
                <w:rFonts w:eastAsiaTheme="minorEastAsia" w:hAnsiTheme="minorEastAsia" w:hint="eastAsia"/>
                <w:szCs w:val="21"/>
              </w:rPr>
              <w:t>年</w:t>
            </w:r>
            <w:r w:rsidR="001E5C33" w:rsidRPr="00DE1241">
              <w:rPr>
                <w:rFonts w:eastAsiaTheme="minorEastAsia" w:hAnsiTheme="minorEastAsia" w:hint="eastAsia"/>
                <w:szCs w:val="21"/>
              </w:rPr>
              <w:t>3</w:t>
            </w:r>
            <w:r w:rsidR="001E5C33" w:rsidRPr="00DE1241">
              <w:rPr>
                <w:rFonts w:eastAsiaTheme="minorEastAsia" w:hAnsiTheme="minorEastAsia" w:hint="eastAsia"/>
                <w:szCs w:val="21"/>
              </w:rPr>
              <w:t>月</w:t>
            </w:r>
            <w:r w:rsidR="006B7089">
              <w:rPr>
                <w:rFonts w:eastAsiaTheme="minorEastAsia" w:hAnsiTheme="minorEastAsia" w:hint="eastAsia"/>
                <w:szCs w:val="21"/>
              </w:rPr>
              <w:t>10</w:t>
            </w:r>
            <w:r w:rsidR="001E5C33" w:rsidRPr="00DE1241">
              <w:rPr>
                <w:rFonts w:eastAsiaTheme="minorEastAsia" w:hAnsiTheme="minorEastAsia" w:hint="eastAsia"/>
                <w:szCs w:val="21"/>
              </w:rPr>
              <w:t>日</w:t>
            </w:r>
            <w:r w:rsidRPr="00DE1241">
              <w:rPr>
                <w:rFonts w:eastAsiaTheme="minorEastAsia" w:hAnsiTheme="minorEastAsia" w:hint="eastAsia"/>
                <w:szCs w:val="21"/>
              </w:rPr>
              <w:t>。</w:t>
            </w:r>
          </w:p>
          <w:p w:rsidR="00EF5506" w:rsidRPr="00DE1241" w:rsidRDefault="00551B20" w:rsidP="005B55F7">
            <w:pPr>
              <w:spacing w:beforeLines="30" w:afterLines="30" w:line="288" w:lineRule="auto"/>
              <w:ind w:firstLineChars="200" w:firstLine="420"/>
              <w:rPr>
                <w:rFonts w:eastAsiaTheme="minorEastAsia" w:hAnsiTheme="minorEastAsia"/>
                <w:szCs w:val="21"/>
              </w:rPr>
            </w:pPr>
            <w:r w:rsidRPr="00DE1241">
              <w:rPr>
                <w:rFonts w:eastAsiaTheme="minorEastAsia" w:hAnsiTheme="minorEastAsia" w:hint="eastAsia"/>
                <w:szCs w:val="21"/>
              </w:rPr>
              <w:t>控制措施：选用低噪声设备，合理布局，隔声减震；设备加防护罩、设备</w:t>
            </w:r>
            <w:r w:rsidRPr="00DE1241">
              <w:rPr>
                <w:rFonts w:eastAsiaTheme="minorEastAsia" w:hAnsiTheme="minorEastAsia" w:hint="eastAsia"/>
                <w:szCs w:val="21"/>
              </w:rPr>
              <w:t>/</w:t>
            </w:r>
            <w:r w:rsidRPr="00DE1241">
              <w:rPr>
                <w:rFonts w:eastAsiaTheme="minorEastAsia" w:hAnsiTheme="minorEastAsia" w:hint="eastAsia"/>
                <w:szCs w:val="21"/>
              </w:rPr>
              <w:t>电路定期检修、不定期检查，提高安全意识；做好火灾</w:t>
            </w:r>
            <w:r w:rsidRPr="00DE1241">
              <w:rPr>
                <w:rFonts w:eastAsiaTheme="minorEastAsia" w:hAnsiTheme="minorEastAsia" w:hint="eastAsia"/>
                <w:szCs w:val="21"/>
              </w:rPr>
              <w:t>/</w:t>
            </w:r>
            <w:r w:rsidRPr="00DE1241">
              <w:rPr>
                <w:rFonts w:eastAsiaTheme="minorEastAsia" w:hAnsiTheme="minorEastAsia" w:hint="eastAsia"/>
                <w:szCs w:val="21"/>
              </w:rPr>
              <w:t>爆炸</w:t>
            </w:r>
            <w:r w:rsidRPr="00DE1241">
              <w:rPr>
                <w:rFonts w:eastAsiaTheme="minorEastAsia" w:hAnsiTheme="minorEastAsia" w:hint="eastAsia"/>
                <w:szCs w:val="21"/>
              </w:rPr>
              <w:t>/</w:t>
            </w:r>
            <w:r w:rsidRPr="00DE1241">
              <w:rPr>
                <w:rFonts w:eastAsiaTheme="minorEastAsia" w:hAnsiTheme="minorEastAsia" w:hint="eastAsia"/>
                <w:szCs w:val="21"/>
              </w:rPr>
              <w:t>触电等预防措施。一旦发生按相关应急预案执行；加强个体防护。</w:t>
            </w:r>
          </w:p>
          <w:p w:rsidR="00387E27" w:rsidRPr="00DE1241" w:rsidRDefault="00551B20" w:rsidP="005B55F7">
            <w:pPr>
              <w:spacing w:beforeLines="30" w:afterLines="30" w:line="288" w:lineRule="auto"/>
              <w:ind w:firstLineChars="200" w:firstLine="420"/>
              <w:rPr>
                <w:rFonts w:eastAsiaTheme="minorEastAsia" w:hAnsiTheme="minorEastAsia"/>
                <w:szCs w:val="21"/>
              </w:rPr>
            </w:pPr>
            <w:r w:rsidRPr="00DE1241">
              <w:rPr>
                <w:rFonts w:eastAsiaTheme="minorEastAsia" w:hAnsiTheme="minorEastAsia" w:hint="eastAsia"/>
                <w:szCs w:val="21"/>
              </w:rPr>
              <w:t>基本适宜，具体见</w:t>
            </w:r>
            <w:r w:rsidRPr="00DE1241">
              <w:rPr>
                <w:rFonts w:eastAsiaTheme="minorEastAsia" w:hAnsiTheme="minorEastAsia" w:hint="eastAsia"/>
                <w:szCs w:val="21"/>
              </w:rPr>
              <w:t>EO8.1</w:t>
            </w:r>
            <w:r w:rsidRPr="00DE1241">
              <w:rPr>
                <w:rFonts w:eastAsiaTheme="minorEastAsia" w:hAnsiTheme="minorEastAsia" w:hint="eastAsia"/>
                <w:szCs w:val="21"/>
              </w:rPr>
              <w:t>条款。</w:t>
            </w:r>
          </w:p>
        </w:tc>
        <w:tc>
          <w:tcPr>
            <w:tcW w:w="851" w:type="dxa"/>
          </w:tcPr>
          <w:p w:rsidR="0038113A" w:rsidRPr="00DE1241" w:rsidRDefault="00CA6FE8" w:rsidP="0038113A">
            <w:pPr>
              <w:rPr>
                <w:rFonts w:eastAsiaTheme="minorEastAsia"/>
                <w:szCs w:val="21"/>
              </w:rPr>
            </w:pPr>
            <w:r w:rsidRPr="00DE1241">
              <w:rPr>
                <w:rFonts w:eastAsiaTheme="minorEastAsia"/>
                <w:szCs w:val="21"/>
              </w:rPr>
              <w:lastRenderedPageBreak/>
              <w:t>符合</w:t>
            </w:r>
          </w:p>
        </w:tc>
      </w:tr>
      <w:tr w:rsidR="00CA6FE8" w:rsidRPr="00DE1241" w:rsidTr="0038113A">
        <w:trPr>
          <w:trHeight w:val="974"/>
        </w:trPr>
        <w:tc>
          <w:tcPr>
            <w:tcW w:w="1954" w:type="dxa"/>
          </w:tcPr>
          <w:p w:rsidR="00CA6FE8" w:rsidRPr="00DE1241" w:rsidRDefault="00CA6FE8" w:rsidP="0038113A">
            <w:pPr>
              <w:spacing w:line="360" w:lineRule="auto"/>
              <w:rPr>
                <w:rFonts w:eastAsiaTheme="minorEastAsia"/>
                <w:kern w:val="0"/>
                <w:szCs w:val="21"/>
              </w:rPr>
            </w:pPr>
            <w:r w:rsidRPr="00DE1241">
              <w:rPr>
                <w:rFonts w:eastAsiaTheme="minorEastAsia" w:hAnsiTheme="minorEastAsia"/>
                <w:kern w:val="0"/>
                <w:szCs w:val="21"/>
              </w:rPr>
              <w:lastRenderedPageBreak/>
              <w:t>目标及方案</w:t>
            </w:r>
          </w:p>
          <w:p w:rsidR="00CA6FE8" w:rsidRPr="00DE1241" w:rsidRDefault="00CA6FE8" w:rsidP="0038113A">
            <w:pPr>
              <w:spacing w:line="360" w:lineRule="auto"/>
              <w:rPr>
                <w:rFonts w:eastAsiaTheme="minorEastAsia"/>
                <w:szCs w:val="21"/>
              </w:rPr>
            </w:pPr>
          </w:p>
        </w:tc>
        <w:tc>
          <w:tcPr>
            <w:tcW w:w="1166" w:type="dxa"/>
          </w:tcPr>
          <w:p w:rsidR="00CA6FE8" w:rsidRPr="00DE1241" w:rsidRDefault="00CA6FE8" w:rsidP="0038113A">
            <w:pPr>
              <w:spacing w:line="360" w:lineRule="auto"/>
              <w:rPr>
                <w:rFonts w:eastAsiaTheme="minorEastAsia"/>
                <w:bCs/>
                <w:szCs w:val="21"/>
              </w:rPr>
            </w:pPr>
            <w:r w:rsidRPr="00DE1241">
              <w:rPr>
                <w:rFonts w:eastAsiaTheme="minorEastAsia"/>
                <w:b/>
                <w:bCs/>
                <w:szCs w:val="21"/>
              </w:rPr>
              <w:t>QEO</w:t>
            </w:r>
            <w:r w:rsidRPr="00DE1241">
              <w:rPr>
                <w:rFonts w:eastAsiaTheme="minorEastAsia"/>
                <w:b/>
                <w:szCs w:val="21"/>
              </w:rPr>
              <w:t>6.2</w:t>
            </w:r>
          </w:p>
          <w:p w:rsidR="00CA6FE8" w:rsidRPr="00DE1241" w:rsidRDefault="00CA6FE8" w:rsidP="0038113A">
            <w:pPr>
              <w:spacing w:line="360" w:lineRule="auto"/>
              <w:rPr>
                <w:rFonts w:eastAsiaTheme="minorEastAsia"/>
                <w:bCs/>
                <w:szCs w:val="21"/>
              </w:rPr>
            </w:pPr>
          </w:p>
          <w:p w:rsidR="00CA6FE8" w:rsidRPr="00DE1241" w:rsidRDefault="00CA6FE8" w:rsidP="0038113A">
            <w:pPr>
              <w:spacing w:line="360" w:lineRule="auto"/>
              <w:rPr>
                <w:rFonts w:eastAsiaTheme="minorEastAsia"/>
                <w:szCs w:val="21"/>
              </w:rPr>
            </w:pPr>
          </w:p>
        </w:tc>
        <w:tc>
          <w:tcPr>
            <w:tcW w:w="10738" w:type="dxa"/>
          </w:tcPr>
          <w:p w:rsidR="00CA6FE8" w:rsidRPr="00DE1241" w:rsidRDefault="00CA6FE8" w:rsidP="005B55F7">
            <w:pPr>
              <w:spacing w:beforeLines="30" w:afterLines="30" w:line="288" w:lineRule="auto"/>
              <w:ind w:firstLineChars="200" w:firstLine="420"/>
              <w:rPr>
                <w:rFonts w:eastAsiaTheme="minorEastAsia" w:hAnsiTheme="minorEastAsia"/>
                <w:szCs w:val="21"/>
              </w:rPr>
            </w:pPr>
            <w:r w:rsidRPr="00DE1241">
              <w:rPr>
                <w:rFonts w:eastAsiaTheme="minorEastAsia" w:hAnsiTheme="minorEastAsia" w:hint="eastAsia"/>
                <w:szCs w:val="21"/>
              </w:rPr>
              <w:t>部门主要目标：</w:t>
            </w:r>
            <w:r w:rsidRPr="00DE1241">
              <w:rPr>
                <w:rFonts w:eastAsiaTheme="minorEastAsia" w:hAnsiTheme="minorEastAsia" w:hint="eastAsia"/>
                <w:szCs w:val="21"/>
              </w:rPr>
              <w:t xml:space="preserve">                                           202</w:t>
            </w:r>
            <w:r w:rsidR="001E6DEE" w:rsidRPr="00DE1241">
              <w:rPr>
                <w:rFonts w:eastAsiaTheme="minorEastAsia" w:hAnsiTheme="minorEastAsia" w:hint="eastAsia"/>
                <w:szCs w:val="21"/>
              </w:rPr>
              <w:t>1</w:t>
            </w:r>
            <w:r w:rsidRPr="00DE1241">
              <w:rPr>
                <w:rFonts w:eastAsiaTheme="minorEastAsia" w:hAnsiTheme="minorEastAsia" w:hint="eastAsia"/>
                <w:szCs w:val="21"/>
              </w:rPr>
              <w:t>.</w:t>
            </w:r>
            <w:r w:rsidR="001E5C33" w:rsidRPr="00DE1241">
              <w:rPr>
                <w:rFonts w:eastAsiaTheme="minorEastAsia" w:hAnsiTheme="minorEastAsia" w:hint="eastAsia"/>
                <w:szCs w:val="21"/>
              </w:rPr>
              <w:t>4</w:t>
            </w:r>
            <w:r w:rsidRPr="00DE1241">
              <w:rPr>
                <w:rFonts w:eastAsiaTheme="minorEastAsia" w:hAnsiTheme="minorEastAsia" w:hint="eastAsia"/>
                <w:szCs w:val="21"/>
              </w:rPr>
              <w:t>.</w:t>
            </w:r>
            <w:r w:rsidR="006B7089">
              <w:rPr>
                <w:rFonts w:eastAsiaTheme="minorEastAsia" w:hAnsiTheme="minorEastAsia" w:hint="eastAsia"/>
                <w:szCs w:val="21"/>
              </w:rPr>
              <w:t>2</w:t>
            </w:r>
            <w:r w:rsidRPr="00DE1241">
              <w:rPr>
                <w:rFonts w:eastAsiaTheme="minorEastAsia" w:hAnsiTheme="minorEastAsia" w:hint="eastAsia"/>
                <w:szCs w:val="21"/>
              </w:rPr>
              <w:t>考核情况</w:t>
            </w:r>
          </w:p>
          <w:p w:rsidR="0005620A" w:rsidRPr="00DE1241" w:rsidRDefault="0005620A" w:rsidP="005B55F7">
            <w:pPr>
              <w:spacing w:beforeLines="30" w:afterLines="30" w:line="288" w:lineRule="auto"/>
              <w:ind w:firstLineChars="200" w:firstLine="420"/>
              <w:rPr>
                <w:rFonts w:eastAsiaTheme="minorEastAsia" w:hAnsiTheme="minorEastAsia"/>
                <w:szCs w:val="21"/>
              </w:rPr>
            </w:pPr>
            <w:r w:rsidRPr="00DE1241">
              <w:rPr>
                <w:rFonts w:eastAsiaTheme="minorEastAsia" w:hAnsiTheme="minorEastAsia" w:hint="eastAsia"/>
                <w:szCs w:val="21"/>
              </w:rPr>
              <w:t>1</w:t>
            </w:r>
            <w:r w:rsidRPr="00DE1241">
              <w:rPr>
                <w:rFonts w:eastAsiaTheme="minorEastAsia" w:hAnsiTheme="minorEastAsia" w:hint="eastAsia"/>
                <w:szCs w:val="21"/>
              </w:rPr>
              <w:t>、生产工艺贯彻执行率</w:t>
            </w:r>
            <w:r w:rsidRPr="00DE1241">
              <w:rPr>
                <w:rFonts w:eastAsiaTheme="minorEastAsia" w:hAnsiTheme="minorEastAsia" w:hint="eastAsia"/>
                <w:szCs w:val="21"/>
              </w:rPr>
              <w:t>100%</w:t>
            </w:r>
            <w:r w:rsidRPr="00DE1241">
              <w:rPr>
                <w:rFonts w:eastAsiaTheme="minorEastAsia" w:hAnsiTheme="minorEastAsia" w:hint="eastAsia"/>
                <w:szCs w:val="21"/>
              </w:rPr>
              <w:t>；</w:t>
            </w:r>
            <w:r w:rsidRPr="00DE1241">
              <w:rPr>
                <w:rFonts w:eastAsiaTheme="minorEastAsia" w:hAnsiTheme="minorEastAsia" w:hint="eastAsia"/>
                <w:szCs w:val="21"/>
              </w:rPr>
              <w:t xml:space="preserve">      </w:t>
            </w:r>
            <w:r w:rsidR="001E5C33" w:rsidRPr="00DE1241">
              <w:rPr>
                <w:rFonts w:eastAsiaTheme="minorEastAsia" w:hAnsiTheme="minorEastAsia" w:hint="eastAsia"/>
                <w:szCs w:val="21"/>
              </w:rPr>
              <w:t xml:space="preserve">                            </w:t>
            </w:r>
            <w:r w:rsidRPr="00DE1241">
              <w:rPr>
                <w:rFonts w:eastAsiaTheme="minorEastAsia" w:hAnsiTheme="minorEastAsia" w:hint="eastAsia"/>
                <w:szCs w:val="21"/>
              </w:rPr>
              <w:t>100%</w:t>
            </w:r>
          </w:p>
          <w:p w:rsidR="0005620A" w:rsidRPr="00DE1241" w:rsidRDefault="0005620A" w:rsidP="005B55F7">
            <w:pPr>
              <w:spacing w:beforeLines="30" w:afterLines="30" w:line="288" w:lineRule="auto"/>
              <w:ind w:firstLineChars="200" w:firstLine="420"/>
              <w:rPr>
                <w:rFonts w:eastAsiaTheme="minorEastAsia" w:hAnsiTheme="minorEastAsia"/>
                <w:szCs w:val="21"/>
              </w:rPr>
            </w:pPr>
            <w:r w:rsidRPr="00DE1241">
              <w:rPr>
                <w:rFonts w:eastAsiaTheme="minorEastAsia" w:hAnsiTheme="minorEastAsia" w:hint="eastAsia"/>
                <w:szCs w:val="21"/>
              </w:rPr>
              <w:t>2</w:t>
            </w:r>
            <w:r w:rsidRPr="00DE1241">
              <w:rPr>
                <w:rFonts w:eastAsiaTheme="minorEastAsia" w:hAnsiTheme="minorEastAsia" w:hint="eastAsia"/>
                <w:szCs w:val="21"/>
              </w:rPr>
              <w:t>、</w:t>
            </w:r>
            <w:r w:rsidR="001E5C33" w:rsidRPr="00DE1241">
              <w:rPr>
                <w:rFonts w:eastAsiaTheme="minorEastAsia" w:hAnsiTheme="minorEastAsia" w:hint="eastAsia"/>
                <w:szCs w:val="21"/>
              </w:rPr>
              <w:t>生产设备完好率≥</w:t>
            </w:r>
            <w:r w:rsidR="001E5C33" w:rsidRPr="00DE1241">
              <w:rPr>
                <w:rFonts w:eastAsiaTheme="minorEastAsia" w:hAnsiTheme="minorEastAsia" w:hint="eastAsia"/>
                <w:szCs w:val="21"/>
              </w:rPr>
              <w:t>90%</w:t>
            </w:r>
            <w:r w:rsidRPr="00DE1241">
              <w:rPr>
                <w:rFonts w:eastAsiaTheme="minorEastAsia" w:hAnsiTheme="minorEastAsia" w:hint="eastAsia"/>
                <w:szCs w:val="21"/>
              </w:rPr>
              <w:t>；</w:t>
            </w:r>
            <w:r w:rsidRPr="00DE1241">
              <w:rPr>
                <w:rFonts w:eastAsiaTheme="minorEastAsia" w:hAnsiTheme="minorEastAsia" w:hint="eastAsia"/>
                <w:szCs w:val="21"/>
              </w:rPr>
              <w:t xml:space="preserve">           </w:t>
            </w:r>
            <w:r w:rsidR="001E5C33" w:rsidRPr="00DE1241">
              <w:rPr>
                <w:rFonts w:eastAsiaTheme="minorEastAsia" w:hAnsiTheme="minorEastAsia" w:hint="eastAsia"/>
                <w:szCs w:val="21"/>
              </w:rPr>
              <w:t xml:space="preserve">                          </w:t>
            </w:r>
            <w:r w:rsidR="00FB7C0B" w:rsidRPr="00DE1241">
              <w:rPr>
                <w:rFonts w:eastAsiaTheme="minorEastAsia" w:hAnsiTheme="minorEastAsia" w:hint="eastAsia"/>
                <w:szCs w:val="21"/>
              </w:rPr>
              <w:t>100</w:t>
            </w:r>
            <w:r w:rsidRPr="00DE1241">
              <w:rPr>
                <w:rFonts w:eastAsiaTheme="minorEastAsia" w:hAnsiTheme="minorEastAsia" w:hint="eastAsia"/>
                <w:szCs w:val="21"/>
              </w:rPr>
              <w:t>%</w:t>
            </w:r>
          </w:p>
          <w:p w:rsidR="0005620A" w:rsidRPr="00DE1241" w:rsidRDefault="0005620A" w:rsidP="005B55F7">
            <w:pPr>
              <w:spacing w:beforeLines="30" w:afterLines="30" w:line="288" w:lineRule="auto"/>
              <w:ind w:firstLineChars="200" w:firstLine="420"/>
              <w:rPr>
                <w:rFonts w:eastAsiaTheme="minorEastAsia" w:hAnsiTheme="minorEastAsia"/>
                <w:szCs w:val="21"/>
              </w:rPr>
            </w:pPr>
            <w:r w:rsidRPr="00DE1241">
              <w:rPr>
                <w:rFonts w:eastAsiaTheme="minorEastAsia" w:hAnsiTheme="minorEastAsia" w:hint="eastAsia"/>
                <w:szCs w:val="21"/>
              </w:rPr>
              <w:t>3</w:t>
            </w:r>
            <w:r w:rsidRPr="00DE1241">
              <w:rPr>
                <w:rFonts w:eastAsiaTheme="minorEastAsia" w:hAnsiTheme="minorEastAsia" w:hint="eastAsia"/>
                <w:szCs w:val="21"/>
              </w:rPr>
              <w:t>、</w:t>
            </w:r>
            <w:r w:rsidR="00FB7C0B" w:rsidRPr="00DE1241">
              <w:rPr>
                <w:rFonts w:hint="eastAsia"/>
                <w:szCs w:val="21"/>
              </w:rPr>
              <w:t>固废分类处置率</w:t>
            </w:r>
            <w:r w:rsidR="00FB7C0B" w:rsidRPr="00DE1241">
              <w:rPr>
                <w:rFonts w:hint="eastAsia"/>
                <w:szCs w:val="21"/>
              </w:rPr>
              <w:t>100%</w:t>
            </w:r>
            <w:r w:rsidR="00FB7C0B" w:rsidRPr="00DE1241">
              <w:rPr>
                <w:rFonts w:hint="eastAsia"/>
                <w:szCs w:val="21"/>
              </w:rPr>
              <w:t>；</w:t>
            </w:r>
            <w:r w:rsidRPr="00DE1241">
              <w:rPr>
                <w:rFonts w:eastAsiaTheme="minorEastAsia" w:hAnsiTheme="minorEastAsia" w:hint="eastAsia"/>
                <w:szCs w:val="21"/>
              </w:rPr>
              <w:t xml:space="preserve">         </w:t>
            </w:r>
            <w:r w:rsidR="001E5C33" w:rsidRPr="00DE1241">
              <w:rPr>
                <w:rFonts w:eastAsiaTheme="minorEastAsia" w:hAnsiTheme="minorEastAsia" w:hint="eastAsia"/>
                <w:szCs w:val="21"/>
              </w:rPr>
              <w:t xml:space="preserve">                            </w:t>
            </w:r>
            <w:r w:rsidRPr="00DE1241">
              <w:rPr>
                <w:rFonts w:eastAsiaTheme="minorEastAsia" w:hAnsiTheme="minorEastAsia" w:hint="eastAsia"/>
                <w:szCs w:val="21"/>
              </w:rPr>
              <w:t xml:space="preserve"> </w:t>
            </w:r>
            <w:r w:rsidR="00FB7C0B" w:rsidRPr="00DE1241">
              <w:rPr>
                <w:rFonts w:eastAsiaTheme="minorEastAsia" w:hAnsiTheme="minorEastAsia" w:hint="eastAsia"/>
                <w:szCs w:val="21"/>
              </w:rPr>
              <w:t>100%</w:t>
            </w:r>
            <w:r w:rsidRPr="00DE1241">
              <w:rPr>
                <w:rFonts w:eastAsiaTheme="minorEastAsia" w:hAnsiTheme="minorEastAsia" w:hint="eastAsia"/>
                <w:szCs w:val="21"/>
              </w:rPr>
              <w:t>；</w:t>
            </w:r>
          </w:p>
          <w:p w:rsidR="0005620A" w:rsidRPr="00DE1241" w:rsidRDefault="00FB7C0B" w:rsidP="005B55F7">
            <w:pPr>
              <w:spacing w:beforeLines="30" w:afterLines="30" w:line="288" w:lineRule="auto"/>
              <w:ind w:firstLineChars="200" w:firstLine="420"/>
              <w:rPr>
                <w:rFonts w:eastAsiaTheme="minorEastAsia" w:hAnsiTheme="minorEastAsia"/>
                <w:szCs w:val="21"/>
              </w:rPr>
            </w:pPr>
            <w:r w:rsidRPr="00DE1241">
              <w:rPr>
                <w:rFonts w:eastAsiaTheme="minorEastAsia" w:hAnsiTheme="minorEastAsia" w:hint="eastAsia"/>
                <w:szCs w:val="21"/>
              </w:rPr>
              <w:t>4</w:t>
            </w:r>
            <w:r w:rsidR="0005620A" w:rsidRPr="00DE1241">
              <w:rPr>
                <w:rFonts w:eastAsiaTheme="minorEastAsia" w:hAnsiTheme="minorEastAsia" w:hint="eastAsia"/>
                <w:szCs w:val="21"/>
              </w:rPr>
              <w:t>、</w:t>
            </w:r>
            <w:r w:rsidR="001E5C33" w:rsidRPr="00DE1241">
              <w:rPr>
                <w:rFonts w:hint="eastAsia"/>
                <w:szCs w:val="21"/>
              </w:rPr>
              <w:t>火灾、触电事故为</w:t>
            </w:r>
            <w:r w:rsidR="001E5C33" w:rsidRPr="00DE1241">
              <w:rPr>
                <w:rFonts w:hint="eastAsia"/>
                <w:szCs w:val="21"/>
              </w:rPr>
              <w:t>0</w:t>
            </w:r>
            <w:r w:rsidR="0005620A" w:rsidRPr="00DE1241">
              <w:rPr>
                <w:rFonts w:eastAsiaTheme="minorEastAsia" w:hAnsiTheme="minorEastAsia" w:hint="eastAsia"/>
                <w:szCs w:val="21"/>
              </w:rPr>
              <w:t>；</w:t>
            </w:r>
            <w:r w:rsidR="00C86691" w:rsidRPr="00DE1241">
              <w:rPr>
                <w:rFonts w:eastAsiaTheme="minorEastAsia" w:hAnsiTheme="minorEastAsia" w:hint="eastAsia"/>
                <w:szCs w:val="21"/>
              </w:rPr>
              <w:t xml:space="preserve">                                  </w:t>
            </w:r>
            <w:r w:rsidR="006B7089">
              <w:rPr>
                <w:rFonts w:eastAsiaTheme="minorEastAsia" w:hAnsiTheme="minorEastAsia" w:hint="eastAsia"/>
                <w:szCs w:val="21"/>
              </w:rPr>
              <w:t xml:space="preserve">    </w:t>
            </w:r>
            <w:r w:rsidR="00C86691" w:rsidRPr="00DE1241">
              <w:rPr>
                <w:rFonts w:eastAsiaTheme="minorEastAsia" w:hAnsiTheme="minorEastAsia" w:hint="eastAsia"/>
                <w:szCs w:val="21"/>
              </w:rPr>
              <w:t xml:space="preserve"> 0</w:t>
            </w:r>
            <w:r w:rsidR="00C86691" w:rsidRPr="00DE1241">
              <w:rPr>
                <w:rFonts w:eastAsiaTheme="minorEastAsia" w:hAnsiTheme="minorEastAsia" w:hint="eastAsia"/>
                <w:szCs w:val="21"/>
              </w:rPr>
              <w:t>次</w:t>
            </w:r>
          </w:p>
          <w:p w:rsidR="0005620A" w:rsidRPr="00DE1241" w:rsidRDefault="00FB7C0B" w:rsidP="005B55F7">
            <w:pPr>
              <w:spacing w:beforeLines="30" w:afterLines="30" w:line="288" w:lineRule="auto"/>
              <w:ind w:firstLineChars="200" w:firstLine="420"/>
              <w:rPr>
                <w:rFonts w:eastAsiaTheme="minorEastAsia" w:hAnsiTheme="minorEastAsia"/>
                <w:szCs w:val="21"/>
              </w:rPr>
            </w:pPr>
            <w:r w:rsidRPr="00DE1241">
              <w:rPr>
                <w:rFonts w:eastAsiaTheme="minorEastAsia" w:hAnsiTheme="minorEastAsia" w:hint="eastAsia"/>
                <w:szCs w:val="21"/>
              </w:rPr>
              <w:lastRenderedPageBreak/>
              <w:t>5</w:t>
            </w:r>
            <w:r w:rsidR="0005620A" w:rsidRPr="00DE1241">
              <w:rPr>
                <w:rFonts w:eastAsiaTheme="minorEastAsia" w:hAnsiTheme="minorEastAsia" w:hint="eastAsia"/>
                <w:szCs w:val="21"/>
              </w:rPr>
              <w:t>、职业病发病率为零</w:t>
            </w:r>
            <w:r w:rsidR="0005620A" w:rsidRPr="00DE1241">
              <w:rPr>
                <w:rFonts w:eastAsiaTheme="minorEastAsia" w:hAnsiTheme="minorEastAsia" w:hint="eastAsia"/>
                <w:szCs w:val="21"/>
              </w:rPr>
              <w:t xml:space="preserve">    </w:t>
            </w:r>
            <w:r w:rsidR="00C86691" w:rsidRPr="00DE1241">
              <w:rPr>
                <w:rFonts w:eastAsiaTheme="minorEastAsia" w:hAnsiTheme="minorEastAsia" w:hint="eastAsia"/>
                <w:szCs w:val="21"/>
              </w:rPr>
              <w:t xml:space="preserve">     </w:t>
            </w:r>
            <w:r w:rsidR="0005620A" w:rsidRPr="00DE1241">
              <w:rPr>
                <w:rFonts w:eastAsiaTheme="minorEastAsia" w:hAnsiTheme="minorEastAsia" w:hint="eastAsia"/>
                <w:szCs w:val="21"/>
              </w:rPr>
              <w:t xml:space="preserve">         </w:t>
            </w:r>
            <w:r w:rsidR="001E5C33" w:rsidRPr="00DE1241">
              <w:rPr>
                <w:rFonts w:eastAsiaTheme="minorEastAsia" w:hAnsiTheme="minorEastAsia" w:hint="eastAsia"/>
                <w:szCs w:val="21"/>
              </w:rPr>
              <w:t xml:space="preserve">                      </w:t>
            </w:r>
            <w:r w:rsidR="0005620A" w:rsidRPr="00DE1241">
              <w:rPr>
                <w:rFonts w:eastAsiaTheme="minorEastAsia" w:hAnsiTheme="minorEastAsia" w:hint="eastAsia"/>
                <w:szCs w:val="21"/>
              </w:rPr>
              <w:t xml:space="preserve">  0</w:t>
            </w:r>
          </w:p>
          <w:p w:rsidR="00C86691" w:rsidRPr="00DE1241" w:rsidRDefault="00C86691" w:rsidP="005B55F7">
            <w:pPr>
              <w:spacing w:beforeLines="30" w:afterLines="30" w:line="288" w:lineRule="auto"/>
              <w:ind w:firstLineChars="200" w:firstLine="420"/>
              <w:rPr>
                <w:szCs w:val="21"/>
              </w:rPr>
            </w:pPr>
            <w:r w:rsidRPr="00DE1241">
              <w:rPr>
                <w:rFonts w:eastAsiaTheme="minorEastAsia" w:hAnsiTheme="minorEastAsia" w:hint="eastAsia"/>
                <w:szCs w:val="21"/>
              </w:rPr>
              <w:t>6</w:t>
            </w:r>
            <w:r w:rsidRPr="00DE1241">
              <w:rPr>
                <w:rFonts w:eastAsiaTheme="minorEastAsia" w:hAnsiTheme="minorEastAsia" w:hint="eastAsia"/>
                <w:szCs w:val="21"/>
              </w:rPr>
              <w:t>、</w:t>
            </w:r>
            <w:r w:rsidR="001E5C33" w:rsidRPr="00DE1241">
              <w:rPr>
                <w:rFonts w:hint="eastAsia"/>
                <w:szCs w:val="21"/>
              </w:rPr>
              <w:t>因公责任重大伤亡率为</w:t>
            </w:r>
            <w:r w:rsidR="001E5C33" w:rsidRPr="00DE1241">
              <w:rPr>
                <w:rFonts w:hint="eastAsia"/>
                <w:szCs w:val="21"/>
              </w:rPr>
              <w:t>0</w:t>
            </w:r>
            <w:r w:rsidRPr="00DE1241">
              <w:rPr>
                <w:rFonts w:hint="eastAsia"/>
                <w:szCs w:val="21"/>
              </w:rPr>
              <w:t>.                                     0</w:t>
            </w:r>
          </w:p>
          <w:p w:rsidR="00CA6FE8" w:rsidRPr="00DE1241" w:rsidRDefault="00CA6FE8" w:rsidP="005B55F7">
            <w:pPr>
              <w:spacing w:beforeLines="30" w:afterLines="30" w:line="288" w:lineRule="auto"/>
              <w:ind w:firstLineChars="200" w:firstLine="420"/>
              <w:rPr>
                <w:rFonts w:eastAsiaTheme="minorEastAsia" w:hAnsiTheme="minorEastAsia"/>
                <w:szCs w:val="21"/>
              </w:rPr>
            </w:pPr>
            <w:r w:rsidRPr="00DE1241">
              <w:rPr>
                <w:rFonts w:eastAsiaTheme="minorEastAsia" w:hAnsiTheme="minorEastAsia" w:hint="eastAsia"/>
                <w:szCs w:val="21"/>
              </w:rPr>
              <w:t>202</w:t>
            </w:r>
            <w:r w:rsidR="001E6DEE" w:rsidRPr="00DE1241">
              <w:rPr>
                <w:rFonts w:eastAsiaTheme="minorEastAsia" w:hAnsiTheme="minorEastAsia" w:hint="eastAsia"/>
                <w:szCs w:val="21"/>
              </w:rPr>
              <w:t>1</w:t>
            </w:r>
            <w:r w:rsidRPr="00DE1241">
              <w:rPr>
                <w:rFonts w:eastAsiaTheme="minorEastAsia" w:hAnsiTheme="minorEastAsia" w:hint="eastAsia"/>
                <w:szCs w:val="21"/>
              </w:rPr>
              <w:t>.</w:t>
            </w:r>
            <w:r w:rsidR="001E5C33" w:rsidRPr="00DE1241">
              <w:rPr>
                <w:rFonts w:eastAsiaTheme="minorEastAsia" w:hAnsiTheme="minorEastAsia" w:hint="eastAsia"/>
                <w:szCs w:val="21"/>
              </w:rPr>
              <w:t>4</w:t>
            </w:r>
            <w:r w:rsidRPr="00DE1241">
              <w:rPr>
                <w:rFonts w:eastAsiaTheme="minorEastAsia" w:hAnsiTheme="minorEastAsia" w:hint="eastAsia"/>
                <w:szCs w:val="21"/>
              </w:rPr>
              <w:t>.</w:t>
            </w:r>
            <w:r w:rsidR="006B7089">
              <w:rPr>
                <w:rFonts w:eastAsiaTheme="minorEastAsia" w:hAnsiTheme="minorEastAsia" w:hint="eastAsia"/>
                <w:szCs w:val="21"/>
              </w:rPr>
              <w:t>2</w:t>
            </w:r>
            <w:r w:rsidRPr="00DE1241">
              <w:rPr>
                <w:rFonts w:eastAsiaTheme="minorEastAsia" w:hAnsiTheme="minorEastAsia" w:hint="eastAsia"/>
                <w:szCs w:val="21"/>
              </w:rPr>
              <w:t>日考核情况，各分解目标已达成。</w:t>
            </w:r>
          </w:p>
          <w:p w:rsidR="00CA6FE8" w:rsidRPr="00DE1241" w:rsidRDefault="00CA6FE8" w:rsidP="005B55F7">
            <w:pPr>
              <w:spacing w:beforeLines="30" w:afterLines="30" w:line="288" w:lineRule="auto"/>
              <w:ind w:firstLineChars="200" w:firstLine="420"/>
              <w:rPr>
                <w:rFonts w:eastAsiaTheme="minorEastAsia" w:hAnsiTheme="minorEastAsia"/>
                <w:szCs w:val="21"/>
              </w:rPr>
            </w:pPr>
            <w:r w:rsidRPr="00DE1241">
              <w:rPr>
                <w:rFonts w:eastAsiaTheme="minorEastAsia" w:hAnsiTheme="minorEastAsia" w:hint="eastAsia"/>
                <w:szCs w:val="21"/>
              </w:rPr>
              <w:t>抽环境安全管理方案，</w:t>
            </w:r>
            <w:r w:rsidR="00F5761D" w:rsidRPr="00DE1241">
              <w:rPr>
                <w:rFonts w:eastAsiaTheme="minorEastAsia" w:hAnsiTheme="minorEastAsia" w:hint="eastAsia"/>
                <w:szCs w:val="21"/>
              </w:rPr>
              <w:t>企业建立了对火灾、触电、固废、噪音伤害、机械伤害、粉尘伤害等项管理方案，</w:t>
            </w:r>
            <w:r w:rsidRPr="00DE1241">
              <w:rPr>
                <w:rFonts w:eastAsiaTheme="minorEastAsia" w:hAnsiTheme="minorEastAsia" w:hint="eastAsia"/>
                <w:szCs w:val="21"/>
              </w:rPr>
              <w:t>明确了措施、责任人、时间、资金投入要求：</w:t>
            </w:r>
          </w:p>
          <w:p w:rsidR="00C86691" w:rsidRPr="00DE1241" w:rsidRDefault="00C86691" w:rsidP="005B55F7">
            <w:pPr>
              <w:tabs>
                <w:tab w:val="center" w:pos="4535"/>
                <w:tab w:val="left" w:pos="7128"/>
              </w:tabs>
              <w:adjustRightInd w:val="0"/>
              <w:spacing w:beforeLines="30" w:afterLines="30" w:line="288" w:lineRule="auto"/>
              <w:ind w:firstLineChars="200" w:firstLine="420"/>
              <w:textAlignment w:val="baseline"/>
              <w:rPr>
                <w:rFonts w:eastAsiaTheme="minorEastAsia" w:hAnsiTheme="minorEastAsia"/>
                <w:szCs w:val="21"/>
              </w:rPr>
            </w:pPr>
            <w:r w:rsidRPr="00DE1241">
              <w:rPr>
                <w:rFonts w:eastAsiaTheme="minorEastAsia" w:hAnsiTheme="minorEastAsia" w:hint="eastAsia"/>
                <w:szCs w:val="21"/>
              </w:rPr>
              <w:t>抽查</w:t>
            </w:r>
            <w:r w:rsidRPr="00DE1241">
              <w:rPr>
                <w:rFonts w:eastAsiaTheme="minorEastAsia" w:hAnsiTheme="minorEastAsia" w:hint="eastAsia"/>
                <w:szCs w:val="21"/>
              </w:rPr>
              <w:t>A</w:t>
            </w:r>
            <w:r w:rsidRPr="00DE1241">
              <w:rPr>
                <w:rFonts w:eastAsiaTheme="minorEastAsia" w:hAnsiTheme="minorEastAsia" w:hint="eastAsia"/>
                <w:szCs w:val="21"/>
              </w:rPr>
              <w:t>、潜在火灾管控：</w:t>
            </w:r>
          </w:p>
          <w:p w:rsidR="00874804" w:rsidRPr="00DE1241" w:rsidRDefault="00874804" w:rsidP="005B55F7">
            <w:pPr>
              <w:tabs>
                <w:tab w:val="center" w:pos="4535"/>
                <w:tab w:val="left" w:pos="7128"/>
              </w:tabs>
              <w:adjustRightInd w:val="0"/>
              <w:spacing w:beforeLines="30" w:afterLines="30" w:line="288" w:lineRule="auto"/>
              <w:ind w:firstLineChars="200" w:firstLine="420"/>
              <w:textAlignment w:val="baseline"/>
              <w:rPr>
                <w:rFonts w:eastAsiaTheme="minorEastAsia"/>
                <w:szCs w:val="21"/>
              </w:rPr>
            </w:pPr>
            <w:r w:rsidRPr="00DE1241">
              <w:rPr>
                <w:rFonts w:eastAsiaTheme="minorEastAsia" w:hint="eastAsia"/>
                <w:szCs w:val="21"/>
              </w:rPr>
              <w:t>1</w:t>
            </w:r>
            <w:r w:rsidRPr="00DE1241">
              <w:rPr>
                <w:rFonts w:eastAsiaTheme="minorEastAsia" w:hint="eastAsia"/>
                <w:szCs w:val="21"/>
              </w:rPr>
              <w:t>、制定火灾应急预案，并进行演练；</w:t>
            </w:r>
          </w:p>
          <w:p w:rsidR="00874804" w:rsidRPr="00DE1241" w:rsidRDefault="00874804" w:rsidP="005B55F7">
            <w:pPr>
              <w:tabs>
                <w:tab w:val="center" w:pos="4535"/>
                <w:tab w:val="left" w:pos="7128"/>
              </w:tabs>
              <w:adjustRightInd w:val="0"/>
              <w:spacing w:beforeLines="30" w:afterLines="30" w:line="288" w:lineRule="auto"/>
              <w:ind w:firstLineChars="200" w:firstLine="420"/>
              <w:textAlignment w:val="baseline"/>
              <w:rPr>
                <w:rFonts w:eastAsiaTheme="minorEastAsia"/>
                <w:szCs w:val="21"/>
              </w:rPr>
            </w:pPr>
            <w:r w:rsidRPr="00DE1241">
              <w:rPr>
                <w:rFonts w:eastAsiaTheme="minorEastAsia" w:hint="eastAsia"/>
                <w:szCs w:val="21"/>
              </w:rPr>
              <w:t>2</w:t>
            </w:r>
            <w:r w:rsidRPr="00DE1241">
              <w:rPr>
                <w:rFonts w:eastAsiaTheme="minorEastAsia" w:hint="eastAsia"/>
                <w:szCs w:val="21"/>
              </w:rPr>
              <w:t>、按照年度培训计划对管理人员和操作人员进行火灾消防应急演习培训，提高人员安全防火应急措施知识；</w:t>
            </w:r>
          </w:p>
          <w:p w:rsidR="00874804" w:rsidRPr="00DE1241" w:rsidRDefault="00874804" w:rsidP="005B55F7">
            <w:pPr>
              <w:tabs>
                <w:tab w:val="center" w:pos="4535"/>
                <w:tab w:val="left" w:pos="7128"/>
              </w:tabs>
              <w:adjustRightInd w:val="0"/>
              <w:spacing w:beforeLines="30" w:afterLines="30" w:line="288" w:lineRule="auto"/>
              <w:ind w:firstLineChars="200" w:firstLine="420"/>
              <w:textAlignment w:val="baseline"/>
              <w:rPr>
                <w:rFonts w:eastAsiaTheme="minorEastAsia"/>
                <w:szCs w:val="21"/>
              </w:rPr>
            </w:pPr>
            <w:r w:rsidRPr="00DE1241">
              <w:rPr>
                <w:rFonts w:eastAsiaTheme="minorEastAsia" w:hint="eastAsia"/>
                <w:szCs w:val="21"/>
              </w:rPr>
              <w:t>3</w:t>
            </w:r>
            <w:r w:rsidRPr="00DE1241">
              <w:rPr>
                <w:rFonts w:eastAsiaTheme="minorEastAsia" w:hint="eastAsia"/>
                <w:szCs w:val="21"/>
              </w:rPr>
              <w:t>、公司各部门配备灭火器并悬挂履历卡；每一个月检查一次配备的灭火器，对不合格的及时更换确保发生火灾事故时能有效控制；</w:t>
            </w:r>
          </w:p>
          <w:p w:rsidR="00C86691" w:rsidRPr="00DE1241" w:rsidRDefault="00874804" w:rsidP="005B55F7">
            <w:pPr>
              <w:spacing w:beforeLines="30" w:afterLines="30" w:line="288" w:lineRule="auto"/>
              <w:ind w:firstLineChars="200" w:firstLine="420"/>
              <w:rPr>
                <w:rFonts w:eastAsiaTheme="minorEastAsia"/>
                <w:szCs w:val="21"/>
              </w:rPr>
            </w:pPr>
            <w:r w:rsidRPr="00DE1241">
              <w:rPr>
                <w:rFonts w:eastAsiaTheme="minorEastAsia" w:hint="eastAsia"/>
                <w:szCs w:val="21"/>
              </w:rPr>
              <w:t>4</w:t>
            </w:r>
            <w:r w:rsidRPr="00DE1241">
              <w:rPr>
                <w:rFonts w:eastAsiaTheme="minorEastAsia" w:hint="eastAsia"/>
                <w:szCs w:val="21"/>
              </w:rPr>
              <w:t>、预计费用</w:t>
            </w:r>
            <w:r w:rsidRPr="00DE1241">
              <w:rPr>
                <w:rFonts w:eastAsiaTheme="minorEastAsia" w:hint="eastAsia"/>
                <w:szCs w:val="21"/>
              </w:rPr>
              <w:t>1</w:t>
            </w:r>
            <w:r w:rsidRPr="00DE1241">
              <w:rPr>
                <w:rFonts w:eastAsiaTheme="minorEastAsia" w:hint="eastAsia"/>
                <w:szCs w:val="21"/>
              </w:rPr>
              <w:t>万元</w:t>
            </w:r>
            <w:r w:rsidR="00C86691" w:rsidRPr="00DE1241">
              <w:rPr>
                <w:rFonts w:eastAsiaTheme="minorEastAsia" w:hAnsiTheme="minorEastAsia"/>
                <w:szCs w:val="21"/>
              </w:rPr>
              <w:t>。完成情况：于</w:t>
            </w:r>
            <w:r w:rsidR="00C86691" w:rsidRPr="00DE1241">
              <w:rPr>
                <w:rFonts w:eastAsiaTheme="minorEastAsia"/>
                <w:szCs w:val="21"/>
              </w:rPr>
              <w:t>20</w:t>
            </w:r>
            <w:r w:rsidR="00C86691" w:rsidRPr="00DE1241">
              <w:rPr>
                <w:rFonts w:eastAsiaTheme="minorEastAsia" w:hint="eastAsia"/>
                <w:szCs w:val="21"/>
              </w:rPr>
              <w:t>21</w:t>
            </w:r>
            <w:r w:rsidR="00C86691" w:rsidRPr="00DE1241">
              <w:rPr>
                <w:rFonts w:eastAsiaTheme="minorEastAsia" w:hAnsiTheme="minorEastAsia"/>
                <w:szCs w:val="21"/>
              </w:rPr>
              <w:t>年</w:t>
            </w:r>
            <w:r w:rsidR="00C86691" w:rsidRPr="00DE1241">
              <w:rPr>
                <w:rFonts w:eastAsiaTheme="minorEastAsia" w:hint="eastAsia"/>
                <w:szCs w:val="21"/>
              </w:rPr>
              <w:t>1</w:t>
            </w:r>
            <w:r w:rsidR="00C86691" w:rsidRPr="00DE1241">
              <w:rPr>
                <w:rFonts w:eastAsiaTheme="minorEastAsia" w:hAnsiTheme="minorEastAsia"/>
                <w:szCs w:val="21"/>
              </w:rPr>
              <w:t>月至</w:t>
            </w:r>
            <w:r w:rsidR="00C86691" w:rsidRPr="00DE1241">
              <w:rPr>
                <w:rFonts w:eastAsiaTheme="minorEastAsia"/>
                <w:szCs w:val="21"/>
              </w:rPr>
              <w:t>202</w:t>
            </w:r>
            <w:r w:rsidR="00C86691" w:rsidRPr="00DE1241">
              <w:rPr>
                <w:rFonts w:eastAsiaTheme="minorEastAsia" w:hint="eastAsia"/>
                <w:szCs w:val="21"/>
              </w:rPr>
              <w:t>1</w:t>
            </w:r>
            <w:r w:rsidR="00C86691" w:rsidRPr="00DE1241">
              <w:rPr>
                <w:rFonts w:eastAsiaTheme="minorEastAsia" w:hAnsiTheme="minorEastAsia"/>
                <w:szCs w:val="21"/>
              </w:rPr>
              <w:t>年</w:t>
            </w:r>
            <w:r w:rsidR="00C86691" w:rsidRPr="00DE1241">
              <w:rPr>
                <w:rFonts w:eastAsiaTheme="minorEastAsia" w:hint="eastAsia"/>
                <w:szCs w:val="21"/>
              </w:rPr>
              <w:t>4</w:t>
            </w:r>
            <w:r w:rsidR="00C86691" w:rsidRPr="00DE1241">
              <w:rPr>
                <w:rFonts w:eastAsiaTheme="minorEastAsia" w:hAnsiTheme="minorEastAsia"/>
                <w:szCs w:val="21"/>
              </w:rPr>
              <w:t>月每月环境安全检查，符合要求。</w:t>
            </w:r>
          </w:p>
          <w:p w:rsidR="00C86691" w:rsidRPr="00DE1241" w:rsidRDefault="00C86691" w:rsidP="005B55F7">
            <w:pPr>
              <w:tabs>
                <w:tab w:val="center" w:pos="4535"/>
                <w:tab w:val="left" w:pos="7128"/>
              </w:tabs>
              <w:adjustRightInd w:val="0"/>
              <w:spacing w:beforeLines="30" w:afterLines="30" w:line="288" w:lineRule="auto"/>
              <w:ind w:firstLineChars="200" w:firstLine="420"/>
              <w:textAlignment w:val="baseline"/>
              <w:rPr>
                <w:rFonts w:eastAsiaTheme="minorEastAsia"/>
                <w:szCs w:val="21"/>
              </w:rPr>
            </w:pPr>
            <w:r w:rsidRPr="00DE1241">
              <w:rPr>
                <w:rFonts w:eastAsiaTheme="minorEastAsia" w:hAnsiTheme="minorEastAsia"/>
                <w:szCs w:val="21"/>
              </w:rPr>
              <w:t>抽查</w:t>
            </w:r>
            <w:r w:rsidRPr="00DE1241">
              <w:rPr>
                <w:rFonts w:eastAsiaTheme="minorEastAsia" w:hAnsiTheme="minorEastAsia"/>
                <w:szCs w:val="21"/>
              </w:rPr>
              <w:t>B</w:t>
            </w:r>
            <w:r w:rsidRPr="00DE1241">
              <w:rPr>
                <w:rFonts w:eastAsiaTheme="minorEastAsia" w:hAnsiTheme="minorEastAsia"/>
                <w:szCs w:val="21"/>
              </w:rPr>
              <w:t>、对</w:t>
            </w:r>
            <w:r w:rsidR="00874804" w:rsidRPr="00DE1241">
              <w:rPr>
                <w:rFonts w:eastAsiaTheme="minorEastAsia" w:hAnsiTheme="minorEastAsia"/>
                <w:szCs w:val="21"/>
              </w:rPr>
              <w:t>机械伤害</w:t>
            </w:r>
            <w:r w:rsidRPr="00DE1241">
              <w:rPr>
                <w:rFonts w:eastAsiaTheme="minorEastAsia" w:hAnsiTheme="minorEastAsia"/>
                <w:szCs w:val="21"/>
              </w:rPr>
              <w:t>采取措施如下：</w:t>
            </w:r>
            <w:r w:rsidRPr="00DE1241">
              <w:rPr>
                <w:rFonts w:eastAsiaTheme="minorEastAsia"/>
                <w:szCs w:val="21"/>
              </w:rPr>
              <w:t xml:space="preserve"> </w:t>
            </w:r>
          </w:p>
          <w:p w:rsidR="00874804" w:rsidRPr="00DE1241" w:rsidRDefault="00874804" w:rsidP="005B55F7">
            <w:pPr>
              <w:tabs>
                <w:tab w:val="center" w:pos="4535"/>
                <w:tab w:val="left" w:pos="7128"/>
              </w:tabs>
              <w:adjustRightInd w:val="0"/>
              <w:spacing w:beforeLines="30" w:afterLines="30" w:line="288" w:lineRule="auto"/>
              <w:ind w:firstLineChars="200" w:firstLine="420"/>
              <w:textAlignment w:val="baseline"/>
              <w:rPr>
                <w:rFonts w:eastAsiaTheme="minorEastAsia" w:hAnsiTheme="minorEastAsia"/>
                <w:szCs w:val="21"/>
              </w:rPr>
            </w:pPr>
            <w:r w:rsidRPr="00DE1241">
              <w:rPr>
                <w:rFonts w:eastAsiaTheme="minorEastAsia" w:hAnsiTheme="minorEastAsia" w:hint="eastAsia"/>
                <w:szCs w:val="21"/>
              </w:rPr>
              <w:t>1</w:t>
            </w:r>
            <w:r w:rsidRPr="00DE1241">
              <w:rPr>
                <w:rFonts w:eastAsiaTheme="minorEastAsia" w:hAnsiTheme="minorEastAsia" w:hint="eastAsia"/>
                <w:szCs w:val="21"/>
              </w:rPr>
              <w:t>、机械设备</w:t>
            </w:r>
            <w:r w:rsidRPr="00DE1241">
              <w:rPr>
                <w:rFonts w:eastAsiaTheme="minorEastAsia" w:hAnsiTheme="minorEastAsia" w:hint="eastAsia"/>
                <w:szCs w:val="21"/>
              </w:rPr>
              <w:t>\</w:t>
            </w:r>
            <w:r w:rsidRPr="00DE1241">
              <w:rPr>
                <w:rFonts w:eastAsiaTheme="minorEastAsia" w:hAnsiTheme="minorEastAsia" w:hint="eastAsia"/>
                <w:szCs w:val="21"/>
              </w:rPr>
              <w:t>特种设备应按技术性能的要求正确使用，缺少安全装置已失效的机械设备不得使用，定期检查设备日常运行保持安全正常状态运行。</w:t>
            </w:r>
          </w:p>
          <w:p w:rsidR="00874804" w:rsidRPr="00DE1241" w:rsidRDefault="00874804" w:rsidP="005B55F7">
            <w:pPr>
              <w:tabs>
                <w:tab w:val="center" w:pos="4535"/>
                <w:tab w:val="left" w:pos="7128"/>
              </w:tabs>
              <w:adjustRightInd w:val="0"/>
              <w:spacing w:beforeLines="30" w:afterLines="30" w:line="288" w:lineRule="auto"/>
              <w:ind w:firstLineChars="200" w:firstLine="420"/>
              <w:textAlignment w:val="baseline"/>
              <w:rPr>
                <w:rFonts w:eastAsiaTheme="minorEastAsia" w:hAnsiTheme="minorEastAsia"/>
                <w:szCs w:val="21"/>
              </w:rPr>
            </w:pPr>
            <w:r w:rsidRPr="00DE1241">
              <w:rPr>
                <w:rFonts w:eastAsiaTheme="minorEastAsia" w:hAnsiTheme="minorEastAsia" w:hint="eastAsia"/>
                <w:szCs w:val="21"/>
              </w:rPr>
              <w:t>2</w:t>
            </w:r>
            <w:r w:rsidRPr="00DE1241">
              <w:rPr>
                <w:rFonts w:eastAsiaTheme="minorEastAsia" w:hAnsiTheme="minorEastAsia" w:hint="eastAsia"/>
                <w:szCs w:val="21"/>
              </w:rPr>
              <w:t>、操作时，操作、维护人员必须按规定穿戴好劳动保护用品，同时应严格按照机械设备特种设备的安全操作规程作业，严禁酒后操作；</w:t>
            </w:r>
          </w:p>
          <w:p w:rsidR="00874804" w:rsidRPr="00DE1241" w:rsidRDefault="00874804" w:rsidP="005B55F7">
            <w:pPr>
              <w:tabs>
                <w:tab w:val="center" w:pos="4535"/>
                <w:tab w:val="left" w:pos="7128"/>
              </w:tabs>
              <w:adjustRightInd w:val="0"/>
              <w:spacing w:beforeLines="30" w:afterLines="30" w:line="288" w:lineRule="auto"/>
              <w:ind w:firstLineChars="200" w:firstLine="420"/>
              <w:textAlignment w:val="baseline"/>
              <w:rPr>
                <w:rFonts w:eastAsiaTheme="minorEastAsia" w:hAnsiTheme="minorEastAsia"/>
                <w:szCs w:val="21"/>
              </w:rPr>
            </w:pPr>
            <w:r w:rsidRPr="00DE1241">
              <w:rPr>
                <w:rFonts w:eastAsiaTheme="minorEastAsia" w:hAnsiTheme="minorEastAsia" w:hint="eastAsia"/>
                <w:szCs w:val="21"/>
              </w:rPr>
              <w:t>3</w:t>
            </w:r>
            <w:r w:rsidRPr="00DE1241">
              <w:rPr>
                <w:rFonts w:eastAsiaTheme="minorEastAsia" w:hAnsiTheme="minorEastAsia" w:hint="eastAsia"/>
                <w:szCs w:val="21"/>
              </w:rPr>
              <w:t>、机械设备</w:t>
            </w:r>
            <w:r w:rsidRPr="00DE1241">
              <w:rPr>
                <w:rFonts w:eastAsiaTheme="minorEastAsia" w:hAnsiTheme="minorEastAsia" w:hint="eastAsia"/>
                <w:szCs w:val="21"/>
              </w:rPr>
              <w:t>\</w:t>
            </w:r>
            <w:r w:rsidRPr="00DE1241">
              <w:rPr>
                <w:rFonts w:eastAsiaTheme="minorEastAsia" w:hAnsiTheme="minorEastAsia" w:hint="eastAsia"/>
                <w:szCs w:val="21"/>
              </w:rPr>
              <w:t>特种设备定期进行保养，当发现有漏保、失修或带病运转等情况时，立即停止使用。严禁在运转和运行中对机械设备进行维护、保养或调整作业。</w:t>
            </w:r>
          </w:p>
          <w:p w:rsidR="00C86691" w:rsidRPr="00DE1241" w:rsidRDefault="00874804" w:rsidP="005B55F7">
            <w:pPr>
              <w:spacing w:beforeLines="30" w:afterLines="30" w:line="288" w:lineRule="auto"/>
              <w:ind w:firstLineChars="200" w:firstLine="420"/>
              <w:rPr>
                <w:rFonts w:hAnsi="宋体"/>
                <w:szCs w:val="21"/>
              </w:rPr>
            </w:pPr>
            <w:r w:rsidRPr="00DE1241">
              <w:rPr>
                <w:rFonts w:eastAsiaTheme="minorEastAsia" w:hAnsiTheme="minorEastAsia" w:hint="eastAsia"/>
                <w:szCs w:val="21"/>
              </w:rPr>
              <w:t>4</w:t>
            </w:r>
            <w:r w:rsidRPr="00DE1241">
              <w:rPr>
                <w:rFonts w:eastAsiaTheme="minorEastAsia" w:hAnsiTheme="minorEastAsia" w:hint="eastAsia"/>
                <w:szCs w:val="21"/>
              </w:rPr>
              <w:t>、预计费用</w:t>
            </w:r>
            <w:r w:rsidRPr="00DE1241">
              <w:rPr>
                <w:rFonts w:eastAsiaTheme="minorEastAsia" w:hAnsiTheme="minorEastAsia" w:hint="eastAsia"/>
                <w:szCs w:val="21"/>
              </w:rPr>
              <w:t>3</w:t>
            </w:r>
            <w:r w:rsidRPr="00DE1241">
              <w:rPr>
                <w:rFonts w:eastAsiaTheme="minorEastAsia" w:hAnsiTheme="minorEastAsia" w:hint="eastAsia"/>
                <w:szCs w:val="21"/>
              </w:rPr>
              <w:t>万元。</w:t>
            </w:r>
            <w:r w:rsidR="00C86691" w:rsidRPr="00DE1241">
              <w:rPr>
                <w:rFonts w:eastAsiaTheme="minorEastAsia" w:hAnsiTheme="minorEastAsia"/>
                <w:szCs w:val="21"/>
              </w:rPr>
              <w:t>完成情况：于</w:t>
            </w:r>
            <w:r w:rsidR="00C86691" w:rsidRPr="00DE1241">
              <w:rPr>
                <w:rFonts w:eastAsiaTheme="minorEastAsia"/>
                <w:szCs w:val="21"/>
              </w:rPr>
              <w:t>20</w:t>
            </w:r>
            <w:r w:rsidR="00C86691" w:rsidRPr="00DE1241">
              <w:rPr>
                <w:rFonts w:eastAsiaTheme="minorEastAsia" w:hint="eastAsia"/>
                <w:szCs w:val="21"/>
              </w:rPr>
              <w:t>2</w:t>
            </w:r>
            <w:r w:rsidR="008F17AF" w:rsidRPr="00DE1241">
              <w:rPr>
                <w:rFonts w:eastAsiaTheme="minorEastAsia" w:hint="eastAsia"/>
                <w:szCs w:val="21"/>
              </w:rPr>
              <w:t>1</w:t>
            </w:r>
            <w:r w:rsidR="00C86691" w:rsidRPr="00DE1241">
              <w:rPr>
                <w:rFonts w:eastAsiaTheme="minorEastAsia" w:hAnsiTheme="minorEastAsia"/>
                <w:szCs w:val="21"/>
              </w:rPr>
              <w:t>年</w:t>
            </w:r>
            <w:r w:rsidR="00C86691" w:rsidRPr="00DE1241">
              <w:rPr>
                <w:rFonts w:eastAsiaTheme="minorEastAsia" w:hint="eastAsia"/>
                <w:szCs w:val="21"/>
              </w:rPr>
              <w:t>1</w:t>
            </w:r>
            <w:r w:rsidR="00C86691" w:rsidRPr="00DE1241">
              <w:rPr>
                <w:rFonts w:eastAsiaTheme="minorEastAsia" w:hAnsiTheme="minorEastAsia"/>
                <w:szCs w:val="21"/>
              </w:rPr>
              <w:t>月至</w:t>
            </w:r>
            <w:r w:rsidR="00C86691" w:rsidRPr="00DE1241">
              <w:rPr>
                <w:rFonts w:eastAsiaTheme="minorEastAsia"/>
                <w:szCs w:val="21"/>
              </w:rPr>
              <w:t>202</w:t>
            </w:r>
            <w:r w:rsidR="00C86691" w:rsidRPr="00DE1241">
              <w:rPr>
                <w:rFonts w:eastAsiaTheme="minorEastAsia" w:hint="eastAsia"/>
                <w:szCs w:val="21"/>
              </w:rPr>
              <w:t>1</w:t>
            </w:r>
            <w:r w:rsidR="00C86691" w:rsidRPr="00DE1241">
              <w:rPr>
                <w:rFonts w:eastAsiaTheme="minorEastAsia" w:hAnsiTheme="minorEastAsia"/>
                <w:szCs w:val="21"/>
              </w:rPr>
              <w:t>年</w:t>
            </w:r>
            <w:r w:rsidR="00C86691" w:rsidRPr="00DE1241">
              <w:rPr>
                <w:rFonts w:eastAsiaTheme="minorEastAsia" w:hint="eastAsia"/>
                <w:szCs w:val="21"/>
              </w:rPr>
              <w:t>4</w:t>
            </w:r>
            <w:r w:rsidR="00C86691" w:rsidRPr="00DE1241">
              <w:rPr>
                <w:rFonts w:eastAsiaTheme="minorEastAsia" w:hAnsiTheme="minorEastAsia"/>
                <w:szCs w:val="21"/>
              </w:rPr>
              <w:t>月每月环境安全检查，符合要求。</w:t>
            </w:r>
          </w:p>
          <w:p w:rsidR="00874804" w:rsidRPr="00DE1241" w:rsidRDefault="00874804" w:rsidP="005B55F7">
            <w:pPr>
              <w:tabs>
                <w:tab w:val="center" w:pos="4535"/>
                <w:tab w:val="left" w:pos="7128"/>
              </w:tabs>
              <w:adjustRightInd w:val="0"/>
              <w:spacing w:beforeLines="30" w:afterLines="30" w:line="288" w:lineRule="auto"/>
              <w:ind w:firstLineChars="200" w:firstLine="420"/>
              <w:textAlignment w:val="baseline"/>
              <w:rPr>
                <w:rFonts w:eastAsiaTheme="minorEastAsia" w:hAnsiTheme="minorEastAsia"/>
                <w:szCs w:val="21"/>
              </w:rPr>
            </w:pPr>
            <w:r w:rsidRPr="00DE1241">
              <w:rPr>
                <w:rFonts w:eastAsiaTheme="minorEastAsia" w:hAnsiTheme="minorEastAsia" w:hint="eastAsia"/>
                <w:szCs w:val="21"/>
              </w:rPr>
              <w:lastRenderedPageBreak/>
              <w:t>抽查</w:t>
            </w:r>
            <w:r w:rsidRPr="00DE1241">
              <w:rPr>
                <w:rFonts w:eastAsiaTheme="minorEastAsia" w:hAnsiTheme="minorEastAsia" w:hint="eastAsia"/>
                <w:szCs w:val="21"/>
              </w:rPr>
              <w:t>C</w:t>
            </w:r>
            <w:r w:rsidRPr="00DE1241">
              <w:rPr>
                <w:rFonts w:eastAsiaTheme="minorEastAsia" w:hAnsiTheme="minorEastAsia" w:hint="eastAsia"/>
                <w:szCs w:val="21"/>
              </w:rPr>
              <w:t>、固废管控：</w:t>
            </w:r>
          </w:p>
          <w:p w:rsidR="00874804" w:rsidRPr="00DE1241" w:rsidRDefault="00874804" w:rsidP="005B55F7">
            <w:pPr>
              <w:spacing w:beforeLines="30" w:afterLines="30" w:line="288" w:lineRule="auto"/>
              <w:ind w:firstLineChars="200" w:firstLine="420"/>
              <w:rPr>
                <w:rFonts w:hAnsi="宋体"/>
                <w:szCs w:val="21"/>
              </w:rPr>
            </w:pPr>
            <w:r w:rsidRPr="00DE1241">
              <w:rPr>
                <w:rFonts w:hAnsi="宋体" w:hint="eastAsia"/>
                <w:szCs w:val="21"/>
              </w:rPr>
              <w:t>1</w:t>
            </w:r>
            <w:r w:rsidRPr="00DE1241">
              <w:rPr>
                <w:rFonts w:hAnsi="宋体" w:hint="eastAsia"/>
                <w:szCs w:val="21"/>
              </w:rPr>
              <w:t>、</w:t>
            </w:r>
            <w:r w:rsidRPr="00DE1241">
              <w:rPr>
                <w:rFonts w:hAnsi="宋体" w:hint="eastAsia"/>
                <w:szCs w:val="21"/>
              </w:rPr>
              <w:t xml:space="preserve"> </w:t>
            </w:r>
            <w:r w:rsidRPr="00DE1241">
              <w:rPr>
                <w:rFonts w:hAnsi="宋体" w:hint="eastAsia"/>
                <w:szCs w:val="21"/>
              </w:rPr>
              <w:t>对全体员工进行关于固体废弃物分类要求的培训；</w:t>
            </w:r>
          </w:p>
          <w:p w:rsidR="00874804" w:rsidRPr="00DE1241" w:rsidRDefault="00874804" w:rsidP="005B55F7">
            <w:pPr>
              <w:spacing w:beforeLines="30" w:afterLines="30" w:line="288" w:lineRule="auto"/>
              <w:ind w:firstLineChars="200" w:firstLine="420"/>
              <w:rPr>
                <w:rFonts w:hAnsi="宋体"/>
                <w:szCs w:val="21"/>
              </w:rPr>
            </w:pPr>
            <w:r w:rsidRPr="00DE1241">
              <w:rPr>
                <w:rFonts w:hAnsi="宋体" w:hint="eastAsia"/>
                <w:szCs w:val="21"/>
              </w:rPr>
              <w:t>2</w:t>
            </w:r>
            <w:r w:rsidRPr="00DE1241">
              <w:rPr>
                <w:rFonts w:hAnsi="宋体" w:hint="eastAsia"/>
                <w:szCs w:val="21"/>
              </w:rPr>
              <w:t>、固体废弃物排放管理规定加强固体废弃物管理。</w:t>
            </w:r>
          </w:p>
          <w:p w:rsidR="00874804" w:rsidRPr="00DE1241" w:rsidRDefault="00874804" w:rsidP="005B55F7">
            <w:pPr>
              <w:spacing w:beforeLines="30" w:afterLines="30" w:line="288" w:lineRule="auto"/>
              <w:ind w:firstLineChars="200" w:firstLine="420"/>
              <w:rPr>
                <w:rFonts w:hAnsi="宋体"/>
                <w:szCs w:val="21"/>
              </w:rPr>
            </w:pPr>
            <w:r w:rsidRPr="00DE1241">
              <w:rPr>
                <w:rFonts w:hAnsi="宋体" w:hint="eastAsia"/>
                <w:szCs w:val="21"/>
              </w:rPr>
              <w:t>3</w:t>
            </w:r>
            <w:r w:rsidRPr="00DE1241">
              <w:rPr>
                <w:rFonts w:hAnsi="宋体" w:hint="eastAsia"/>
                <w:szCs w:val="21"/>
              </w:rPr>
              <w:t>、固体废弃物实现分类管理：</w:t>
            </w:r>
          </w:p>
          <w:p w:rsidR="00874804" w:rsidRPr="00DE1241" w:rsidRDefault="00874804" w:rsidP="005B55F7">
            <w:pPr>
              <w:spacing w:beforeLines="30" w:afterLines="30" w:line="288" w:lineRule="auto"/>
              <w:ind w:firstLineChars="200" w:firstLine="420"/>
              <w:rPr>
                <w:rFonts w:hAnsi="宋体"/>
                <w:szCs w:val="21"/>
              </w:rPr>
            </w:pPr>
            <w:r w:rsidRPr="00DE1241">
              <w:rPr>
                <w:rFonts w:hAnsi="宋体" w:hint="eastAsia"/>
                <w:szCs w:val="21"/>
              </w:rPr>
              <w:t>（</w:t>
            </w:r>
            <w:r w:rsidRPr="00DE1241">
              <w:rPr>
                <w:rFonts w:hAnsi="宋体" w:hint="eastAsia"/>
                <w:szCs w:val="21"/>
              </w:rPr>
              <w:t>1</w:t>
            </w:r>
            <w:r w:rsidRPr="00DE1241">
              <w:rPr>
                <w:rFonts w:hAnsi="宋体" w:hint="eastAsia"/>
                <w:szCs w:val="21"/>
              </w:rPr>
              <w:t>）建立一般固体废弃物的分类标准及管理规定；</w:t>
            </w:r>
          </w:p>
          <w:p w:rsidR="00874804" w:rsidRPr="00DE1241" w:rsidRDefault="00874804" w:rsidP="005B55F7">
            <w:pPr>
              <w:spacing w:beforeLines="30" w:afterLines="30" w:line="288" w:lineRule="auto"/>
              <w:ind w:firstLineChars="200" w:firstLine="420"/>
              <w:rPr>
                <w:rFonts w:hAnsi="宋体"/>
                <w:szCs w:val="21"/>
              </w:rPr>
            </w:pPr>
            <w:r w:rsidRPr="00DE1241">
              <w:rPr>
                <w:rFonts w:hAnsi="宋体" w:hint="eastAsia"/>
                <w:szCs w:val="21"/>
              </w:rPr>
              <w:t>（</w:t>
            </w:r>
            <w:r w:rsidRPr="00DE1241">
              <w:rPr>
                <w:rFonts w:hAnsi="宋体" w:hint="eastAsia"/>
                <w:szCs w:val="21"/>
              </w:rPr>
              <w:t>2</w:t>
            </w:r>
            <w:r w:rsidRPr="00DE1241">
              <w:rPr>
                <w:rFonts w:hAnsi="宋体" w:hint="eastAsia"/>
                <w:szCs w:val="21"/>
              </w:rPr>
              <w:t>）不可回收利用的、应及应分类推放、明确标识、到达一定数量后送环卫部门处置或按其指定的方法进行处置；</w:t>
            </w:r>
          </w:p>
          <w:p w:rsidR="00874804" w:rsidRPr="00DE1241" w:rsidRDefault="00874804" w:rsidP="005B55F7">
            <w:pPr>
              <w:spacing w:beforeLines="30" w:afterLines="30" w:line="288" w:lineRule="auto"/>
              <w:ind w:firstLineChars="200" w:firstLine="420"/>
              <w:rPr>
                <w:rFonts w:hAnsi="宋体"/>
                <w:szCs w:val="21"/>
              </w:rPr>
            </w:pPr>
            <w:r w:rsidRPr="00DE1241">
              <w:rPr>
                <w:rFonts w:hAnsi="宋体" w:hint="eastAsia"/>
                <w:szCs w:val="21"/>
              </w:rPr>
              <w:t>4</w:t>
            </w:r>
            <w:r w:rsidRPr="00DE1241">
              <w:rPr>
                <w:rFonts w:hAnsi="宋体" w:hint="eastAsia"/>
                <w:szCs w:val="21"/>
              </w:rPr>
              <w:t>、预计费用</w:t>
            </w:r>
            <w:r w:rsidRPr="00DE1241">
              <w:rPr>
                <w:rFonts w:hAnsi="宋体" w:hint="eastAsia"/>
                <w:szCs w:val="21"/>
              </w:rPr>
              <w:t>2</w:t>
            </w:r>
            <w:r w:rsidRPr="00DE1241">
              <w:rPr>
                <w:rFonts w:hAnsi="宋体" w:hint="eastAsia"/>
                <w:szCs w:val="21"/>
              </w:rPr>
              <w:t>万元。</w:t>
            </w:r>
            <w:r w:rsidRPr="00DE1241">
              <w:rPr>
                <w:rFonts w:eastAsiaTheme="minorEastAsia" w:hAnsiTheme="minorEastAsia"/>
                <w:szCs w:val="21"/>
              </w:rPr>
              <w:t>完成情况：于</w:t>
            </w:r>
            <w:r w:rsidRPr="00DE1241">
              <w:rPr>
                <w:rFonts w:eastAsiaTheme="minorEastAsia"/>
                <w:szCs w:val="21"/>
              </w:rPr>
              <w:t>20</w:t>
            </w:r>
            <w:r w:rsidRPr="00DE1241">
              <w:rPr>
                <w:rFonts w:eastAsiaTheme="minorEastAsia" w:hint="eastAsia"/>
                <w:szCs w:val="21"/>
              </w:rPr>
              <w:t>21</w:t>
            </w:r>
            <w:r w:rsidRPr="00DE1241">
              <w:rPr>
                <w:rFonts w:eastAsiaTheme="minorEastAsia" w:hAnsiTheme="minorEastAsia"/>
                <w:szCs w:val="21"/>
              </w:rPr>
              <w:t>年</w:t>
            </w:r>
            <w:r w:rsidRPr="00DE1241">
              <w:rPr>
                <w:rFonts w:eastAsiaTheme="minorEastAsia" w:hint="eastAsia"/>
                <w:szCs w:val="21"/>
              </w:rPr>
              <w:t>1</w:t>
            </w:r>
            <w:r w:rsidRPr="00DE1241">
              <w:rPr>
                <w:rFonts w:eastAsiaTheme="minorEastAsia" w:hAnsiTheme="minorEastAsia"/>
                <w:szCs w:val="21"/>
              </w:rPr>
              <w:t>月至</w:t>
            </w:r>
            <w:r w:rsidRPr="00DE1241">
              <w:rPr>
                <w:rFonts w:eastAsiaTheme="minorEastAsia"/>
                <w:szCs w:val="21"/>
              </w:rPr>
              <w:t>202</w:t>
            </w:r>
            <w:r w:rsidRPr="00DE1241">
              <w:rPr>
                <w:rFonts w:eastAsiaTheme="minorEastAsia" w:hint="eastAsia"/>
                <w:szCs w:val="21"/>
              </w:rPr>
              <w:t>1</w:t>
            </w:r>
            <w:r w:rsidRPr="00DE1241">
              <w:rPr>
                <w:rFonts w:eastAsiaTheme="minorEastAsia" w:hAnsiTheme="minorEastAsia"/>
                <w:szCs w:val="21"/>
              </w:rPr>
              <w:t>年</w:t>
            </w:r>
            <w:r w:rsidRPr="00DE1241">
              <w:rPr>
                <w:rFonts w:eastAsiaTheme="minorEastAsia" w:hint="eastAsia"/>
                <w:szCs w:val="21"/>
              </w:rPr>
              <w:t>4</w:t>
            </w:r>
            <w:r w:rsidRPr="00DE1241">
              <w:rPr>
                <w:rFonts w:eastAsiaTheme="minorEastAsia" w:hAnsiTheme="minorEastAsia"/>
                <w:szCs w:val="21"/>
              </w:rPr>
              <w:t>月每月环境安全检查，符合要求。</w:t>
            </w:r>
          </w:p>
          <w:p w:rsidR="00CA6FE8" w:rsidRPr="00DE1241" w:rsidRDefault="00C86691" w:rsidP="005B55F7">
            <w:pPr>
              <w:spacing w:beforeLines="30" w:afterLines="30" w:line="288" w:lineRule="auto"/>
              <w:ind w:firstLineChars="200" w:firstLine="420"/>
              <w:rPr>
                <w:rFonts w:eastAsiaTheme="minorEastAsia" w:hAnsiTheme="minorEastAsia"/>
                <w:szCs w:val="21"/>
              </w:rPr>
            </w:pPr>
            <w:r w:rsidRPr="00DE1241">
              <w:rPr>
                <w:rFonts w:hAnsi="宋体"/>
                <w:szCs w:val="21"/>
              </w:rPr>
              <w:t>措施在实施中，部分已完成，方案可指导实施，有效。</w:t>
            </w:r>
          </w:p>
        </w:tc>
        <w:tc>
          <w:tcPr>
            <w:tcW w:w="851" w:type="dxa"/>
          </w:tcPr>
          <w:p w:rsidR="00CA6FE8" w:rsidRPr="00DE1241" w:rsidRDefault="00CA6FE8">
            <w:pPr>
              <w:rPr>
                <w:szCs w:val="21"/>
              </w:rPr>
            </w:pPr>
            <w:r w:rsidRPr="00DE1241">
              <w:rPr>
                <w:rFonts w:eastAsiaTheme="minorEastAsia"/>
                <w:szCs w:val="21"/>
              </w:rPr>
              <w:lastRenderedPageBreak/>
              <w:t>符合</w:t>
            </w:r>
          </w:p>
        </w:tc>
      </w:tr>
      <w:tr w:rsidR="0052286E" w:rsidRPr="00DE1241" w:rsidTr="0038113A">
        <w:trPr>
          <w:trHeight w:val="419"/>
        </w:trPr>
        <w:tc>
          <w:tcPr>
            <w:tcW w:w="1954" w:type="dxa"/>
          </w:tcPr>
          <w:p w:rsidR="0052286E" w:rsidRPr="00DE1241" w:rsidRDefault="008C526D" w:rsidP="008C526D">
            <w:pPr>
              <w:rPr>
                <w:rFonts w:eastAsiaTheme="minorEastAsia"/>
                <w:szCs w:val="21"/>
              </w:rPr>
            </w:pPr>
            <w:r w:rsidRPr="00DE1241">
              <w:rPr>
                <w:rFonts w:eastAsiaTheme="minorEastAsia" w:hAnsiTheme="minorEastAsia"/>
                <w:bCs/>
                <w:szCs w:val="21"/>
              </w:rPr>
              <w:lastRenderedPageBreak/>
              <w:t>环境</w:t>
            </w:r>
            <w:r w:rsidR="0052286E" w:rsidRPr="00DE1241">
              <w:rPr>
                <w:rFonts w:eastAsiaTheme="minorEastAsia" w:hAnsiTheme="minorEastAsia"/>
                <w:bCs/>
                <w:szCs w:val="21"/>
              </w:rPr>
              <w:t>运行控制</w:t>
            </w:r>
          </w:p>
        </w:tc>
        <w:tc>
          <w:tcPr>
            <w:tcW w:w="1166" w:type="dxa"/>
          </w:tcPr>
          <w:p w:rsidR="0052286E" w:rsidRPr="00DE1241" w:rsidRDefault="008C526D" w:rsidP="0038113A">
            <w:pPr>
              <w:rPr>
                <w:rFonts w:eastAsiaTheme="minorEastAsia"/>
                <w:szCs w:val="21"/>
              </w:rPr>
            </w:pPr>
            <w:r w:rsidRPr="00DE1241">
              <w:rPr>
                <w:rFonts w:eastAsiaTheme="minorEastAsia"/>
                <w:szCs w:val="21"/>
              </w:rPr>
              <w:t>E</w:t>
            </w:r>
            <w:r w:rsidR="00022F5B" w:rsidRPr="00DE1241">
              <w:rPr>
                <w:rFonts w:eastAsiaTheme="minorEastAsia" w:hint="eastAsia"/>
                <w:szCs w:val="21"/>
              </w:rPr>
              <w:t>O</w:t>
            </w:r>
            <w:r w:rsidR="0052286E" w:rsidRPr="00DE1241">
              <w:rPr>
                <w:rFonts w:eastAsiaTheme="minorEastAsia"/>
                <w:szCs w:val="21"/>
              </w:rPr>
              <w:t>8.1</w:t>
            </w:r>
          </w:p>
          <w:p w:rsidR="0052286E" w:rsidRPr="00DE1241" w:rsidRDefault="0052286E" w:rsidP="0038113A">
            <w:pPr>
              <w:rPr>
                <w:rFonts w:eastAsiaTheme="minorEastAsia"/>
                <w:b/>
                <w:szCs w:val="21"/>
              </w:rPr>
            </w:pPr>
          </w:p>
          <w:p w:rsidR="0052286E" w:rsidRPr="00DE1241" w:rsidRDefault="0052286E" w:rsidP="0038113A">
            <w:pPr>
              <w:rPr>
                <w:rFonts w:eastAsiaTheme="minorEastAsia"/>
                <w:szCs w:val="21"/>
              </w:rPr>
            </w:pPr>
          </w:p>
        </w:tc>
        <w:tc>
          <w:tcPr>
            <w:tcW w:w="10738" w:type="dxa"/>
          </w:tcPr>
          <w:p w:rsidR="0052286E" w:rsidRPr="00DE1241" w:rsidRDefault="0052286E" w:rsidP="001A2280">
            <w:pPr>
              <w:tabs>
                <w:tab w:val="left" w:pos="6597"/>
              </w:tabs>
              <w:spacing w:line="312" w:lineRule="auto"/>
              <w:ind w:firstLine="480"/>
              <w:rPr>
                <w:rFonts w:eastAsiaTheme="minorEastAsia" w:hAnsiTheme="minorEastAsia"/>
                <w:szCs w:val="21"/>
              </w:rPr>
            </w:pPr>
            <w:r w:rsidRPr="00DE1241">
              <w:rPr>
                <w:rFonts w:eastAsiaTheme="minorEastAsia" w:hAnsiTheme="minorEastAsia"/>
                <w:szCs w:val="21"/>
              </w:rPr>
              <w:t>1</w:t>
            </w:r>
            <w:r w:rsidRPr="00DE1241">
              <w:rPr>
                <w:rFonts w:eastAsiaTheme="minorEastAsia" w:hAnsiTheme="minorEastAsia"/>
                <w:szCs w:val="21"/>
              </w:rPr>
              <w:t>、</w:t>
            </w:r>
            <w:r w:rsidR="00660F2B" w:rsidRPr="00DE1241">
              <w:rPr>
                <w:rFonts w:eastAsiaTheme="minorEastAsia" w:hAnsiTheme="minorEastAsia"/>
                <w:szCs w:val="21"/>
              </w:rPr>
              <w:t>编制与环境、安全体系运行控制有关的文件，有运行控制程序、废弃物控制程序、</w:t>
            </w:r>
            <w:r w:rsidR="00EC6B3F" w:rsidRPr="00DE1241">
              <w:rPr>
                <w:rFonts w:eastAsiaTheme="minorEastAsia" w:hAnsiTheme="minorEastAsia" w:hint="eastAsia"/>
                <w:szCs w:val="21"/>
              </w:rPr>
              <w:t>危险废物管理制度、</w:t>
            </w:r>
            <w:r w:rsidR="00660F2B" w:rsidRPr="00DE1241">
              <w:rPr>
                <w:rFonts w:eastAsiaTheme="minorEastAsia" w:hAnsiTheme="minorEastAsia"/>
                <w:szCs w:val="21"/>
              </w:rPr>
              <w:t>噪声控制程序、消防控制程序、劳动防护用品控制程序、化学品油品控制程序、资源能源控制程序、应急准备和响应控制程序、化学品储存使用管理办法、生产车间噪声控制作业指导书、生产生活固废垃圾处理</w:t>
            </w:r>
            <w:r w:rsidR="00660F2B" w:rsidRPr="00DE1241">
              <w:rPr>
                <w:rFonts w:eastAsiaTheme="minorEastAsia" w:hAnsiTheme="minorEastAsia"/>
                <w:szCs w:val="21"/>
              </w:rPr>
              <w:t>/</w:t>
            </w:r>
            <w:r w:rsidR="00660F2B" w:rsidRPr="00DE1241">
              <w:rPr>
                <w:rFonts w:eastAsiaTheme="minorEastAsia" w:hAnsiTheme="minorEastAsia"/>
                <w:szCs w:val="21"/>
              </w:rPr>
              <w:t>利用作业指导书、员工职业健康及劳动保护管理规定、应急预案等</w:t>
            </w:r>
            <w:r w:rsidRPr="00DE1241">
              <w:rPr>
                <w:rFonts w:eastAsiaTheme="minorEastAsia" w:hAnsiTheme="minorEastAsia"/>
                <w:szCs w:val="21"/>
              </w:rPr>
              <w:t>。</w:t>
            </w:r>
          </w:p>
          <w:p w:rsidR="0052286E" w:rsidRPr="00DE1241" w:rsidRDefault="0052286E" w:rsidP="001A2280">
            <w:pPr>
              <w:tabs>
                <w:tab w:val="left" w:pos="6597"/>
              </w:tabs>
              <w:spacing w:line="312" w:lineRule="auto"/>
              <w:ind w:firstLine="480"/>
              <w:rPr>
                <w:rFonts w:eastAsiaTheme="minorEastAsia" w:hAnsiTheme="minorEastAsia"/>
                <w:szCs w:val="21"/>
              </w:rPr>
            </w:pPr>
            <w:r w:rsidRPr="00DE1241">
              <w:rPr>
                <w:rFonts w:eastAsiaTheme="minorEastAsia" w:hAnsiTheme="minorEastAsia"/>
                <w:szCs w:val="21"/>
              </w:rPr>
              <w:t>2</w:t>
            </w:r>
            <w:r w:rsidRPr="00DE1241">
              <w:rPr>
                <w:rFonts w:eastAsiaTheme="minorEastAsia" w:hAnsiTheme="minorEastAsia"/>
                <w:szCs w:val="21"/>
              </w:rPr>
              <w:t>、废水管控：</w:t>
            </w:r>
          </w:p>
          <w:p w:rsidR="008C526D" w:rsidRPr="00DE1241" w:rsidRDefault="00AC28AD" w:rsidP="001A2280">
            <w:pPr>
              <w:tabs>
                <w:tab w:val="left" w:pos="6597"/>
              </w:tabs>
              <w:spacing w:line="312" w:lineRule="auto"/>
              <w:ind w:firstLine="480"/>
              <w:rPr>
                <w:rFonts w:eastAsiaTheme="minorEastAsia" w:hAnsiTheme="minorEastAsia"/>
                <w:szCs w:val="21"/>
              </w:rPr>
            </w:pPr>
            <w:r w:rsidRPr="00DE1241">
              <w:rPr>
                <w:rFonts w:eastAsiaTheme="minorEastAsia" w:hAnsiTheme="minorEastAsia"/>
                <w:szCs w:val="21"/>
              </w:rPr>
              <w:t>企业不产生生产废水，主要为办公楼产生的生活污水，经化粪池处理后经管网进入樟树市污水处理厂处理后排入赣江。</w:t>
            </w:r>
          </w:p>
          <w:p w:rsidR="0052286E" w:rsidRPr="00DE1241" w:rsidRDefault="0052286E" w:rsidP="001A2280">
            <w:pPr>
              <w:tabs>
                <w:tab w:val="left" w:pos="6597"/>
              </w:tabs>
              <w:spacing w:line="312" w:lineRule="auto"/>
              <w:ind w:firstLine="480"/>
              <w:rPr>
                <w:rFonts w:eastAsiaTheme="minorEastAsia" w:hAnsiTheme="minorEastAsia"/>
                <w:szCs w:val="21"/>
              </w:rPr>
            </w:pPr>
            <w:r w:rsidRPr="00DE1241">
              <w:rPr>
                <w:rFonts w:eastAsiaTheme="minorEastAsia" w:hAnsiTheme="minorEastAsia" w:hint="eastAsia"/>
                <w:szCs w:val="21"/>
              </w:rPr>
              <w:t>3</w:t>
            </w:r>
            <w:r w:rsidRPr="00DE1241">
              <w:rPr>
                <w:rFonts w:eastAsiaTheme="minorEastAsia" w:hAnsiTheme="minorEastAsia" w:hint="eastAsia"/>
                <w:szCs w:val="21"/>
              </w:rPr>
              <w:t>、废气管控：</w:t>
            </w:r>
          </w:p>
          <w:p w:rsidR="006D6F05" w:rsidRPr="00DE1241" w:rsidRDefault="00AC28AD" w:rsidP="001A2280">
            <w:pPr>
              <w:tabs>
                <w:tab w:val="left" w:pos="6597"/>
              </w:tabs>
              <w:spacing w:line="312" w:lineRule="auto"/>
              <w:ind w:firstLine="480"/>
              <w:rPr>
                <w:rFonts w:eastAsiaTheme="minorEastAsia" w:hAnsiTheme="minorEastAsia"/>
                <w:szCs w:val="21"/>
              </w:rPr>
            </w:pPr>
            <w:r w:rsidRPr="00DE1241">
              <w:rPr>
                <w:rFonts w:eastAsiaTheme="minorEastAsia" w:hAnsiTheme="minorEastAsia"/>
                <w:szCs w:val="21"/>
              </w:rPr>
              <w:t>企业废气主要是燃烧废气</w:t>
            </w:r>
            <w:r w:rsidR="00660F2B" w:rsidRPr="00DE1241">
              <w:rPr>
                <w:rFonts w:eastAsiaTheme="minorEastAsia" w:hAnsiTheme="minorEastAsia"/>
                <w:szCs w:val="21"/>
              </w:rPr>
              <w:t>、喷塑</w:t>
            </w:r>
            <w:r w:rsidRPr="00DE1241">
              <w:rPr>
                <w:rFonts w:eastAsiaTheme="minorEastAsia" w:hAnsiTheme="minorEastAsia"/>
                <w:szCs w:val="21"/>
              </w:rPr>
              <w:t>废气及</w:t>
            </w:r>
            <w:r w:rsidR="0052286E" w:rsidRPr="00DE1241">
              <w:rPr>
                <w:rFonts w:eastAsiaTheme="minorEastAsia" w:hAnsiTheme="minorEastAsia"/>
                <w:szCs w:val="21"/>
              </w:rPr>
              <w:t>无组织</w:t>
            </w:r>
            <w:r w:rsidRPr="00DE1241">
              <w:rPr>
                <w:rFonts w:eastAsiaTheme="minorEastAsia" w:hAnsiTheme="minorEastAsia"/>
                <w:szCs w:val="21"/>
              </w:rPr>
              <w:t>排放</w:t>
            </w:r>
            <w:r w:rsidR="0052286E" w:rsidRPr="00DE1241">
              <w:rPr>
                <w:rFonts w:eastAsiaTheme="minorEastAsia" w:hAnsiTheme="minorEastAsia"/>
                <w:szCs w:val="21"/>
              </w:rPr>
              <w:t>废气；</w:t>
            </w:r>
          </w:p>
          <w:p w:rsidR="006D6F05" w:rsidRPr="00DE1241" w:rsidRDefault="006D6F05" w:rsidP="001A2280">
            <w:pPr>
              <w:tabs>
                <w:tab w:val="left" w:pos="6597"/>
              </w:tabs>
              <w:spacing w:line="312" w:lineRule="auto"/>
              <w:ind w:firstLine="480"/>
              <w:rPr>
                <w:rFonts w:eastAsiaTheme="minorEastAsia" w:hAnsiTheme="minorEastAsia"/>
                <w:szCs w:val="21"/>
              </w:rPr>
            </w:pPr>
            <w:r w:rsidRPr="00DE1241">
              <w:rPr>
                <w:rFonts w:eastAsiaTheme="minorEastAsia" w:hAnsiTheme="minorEastAsia" w:hint="eastAsia"/>
                <w:szCs w:val="21"/>
              </w:rPr>
              <w:t>1</w:t>
            </w:r>
            <w:r w:rsidRPr="00DE1241">
              <w:rPr>
                <w:rFonts w:eastAsiaTheme="minorEastAsia" w:hAnsiTheme="minorEastAsia" w:hint="eastAsia"/>
                <w:szCs w:val="21"/>
              </w:rPr>
              <w:t>台</w:t>
            </w:r>
            <w:r w:rsidR="0052286E" w:rsidRPr="00DE1241">
              <w:rPr>
                <w:rFonts w:eastAsiaTheme="minorEastAsia" w:hAnsiTheme="minorEastAsia"/>
                <w:szCs w:val="21"/>
              </w:rPr>
              <w:t>加热炉</w:t>
            </w:r>
            <w:r w:rsidRPr="00DE1241">
              <w:rPr>
                <w:rFonts w:eastAsiaTheme="minorEastAsia" w:hAnsiTheme="minorEastAsia"/>
                <w:szCs w:val="21"/>
              </w:rPr>
              <w:t>燃烧</w:t>
            </w:r>
            <w:r w:rsidR="00AC28AD" w:rsidRPr="00DE1241">
              <w:rPr>
                <w:rFonts w:eastAsiaTheme="minorEastAsia" w:hAnsiTheme="minorEastAsia" w:hint="eastAsia"/>
                <w:szCs w:val="21"/>
              </w:rPr>
              <w:t>生物质颗粒，</w:t>
            </w:r>
            <w:r w:rsidRPr="00DE1241">
              <w:rPr>
                <w:rFonts w:eastAsiaTheme="minorEastAsia" w:hAnsiTheme="minorEastAsia"/>
                <w:szCs w:val="21"/>
              </w:rPr>
              <w:t>烟气经</w:t>
            </w:r>
            <w:r w:rsidR="00AC28AD" w:rsidRPr="00DE1241">
              <w:rPr>
                <w:rFonts w:eastAsiaTheme="minorEastAsia" w:hAnsiTheme="minorEastAsia"/>
                <w:szCs w:val="21"/>
              </w:rPr>
              <w:t>管道在烤炉内循环后，经旋风尾气风机处理</w:t>
            </w:r>
            <w:r w:rsidRPr="00DE1241">
              <w:rPr>
                <w:rFonts w:eastAsiaTheme="minorEastAsia" w:hAnsiTheme="minorEastAsia"/>
                <w:szCs w:val="21"/>
              </w:rPr>
              <w:t>+</w:t>
            </w:r>
            <w:r w:rsidRPr="00DE1241">
              <w:rPr>
                <w:rFonts w:eastAsiaTheme="minorEastAsia" w:hAnsiTheme="minorEastAsia"/>
                <w:szCs w:val="21"/>
              </w:rPr>
              <w:t>布袋除尘器处理后，经</w:t>
            </w:r>
            <w:r w:rsidR="001C4215" w:rsidRPr="00DE1241">
              <w:rPr>
                <w:rFonts w:eastAsiaTheme="minorEastAsia" w:hAnsiTheme="minorEastAsia" w:hint="eastAsia"/>
                <w:szCs w:val="21"/>
              </w:rPr>
              <w:t>15m</w:t>
            </w:r>
            <w:r w:rsidR="001C4215" w:rsidRPr="00DE1241">
              <w:rPr>
                <w:rFonts w:eastAsiaTheme="minorEastAsia" w:hAnsiTheme="minorEastAsia" w:hint="eastAsia"/>
                <w:szCs w:val="21"/>
              </w:rPr>
              <w:t>排气筒</w:t>
            </w:r>
            <w:r w:rsidR="001C4215" w:rsidRPr="00DE1241">
              <w:rPr>
                <w:rFonts w:eastAsiaTheme="minorEastAsia" w:hAnsiTheme="minorEastAsia"/>
                <w:szCs w:val="21"/>
              </w:rPr>
              <w:t>排放；</w:t>
            </w:r>
          </w:p>
          <w:p w:rsidR="006D6F05" w:rsidRPr="00DE1241" w:rsidRDefault="006D6F05" w:rsidP="001A2280">
            <w:pPr>
              <w:tabs>
                <w:tab w:val="left" w:pos="6597"/>
              </w:tabs>
              <w:spacing w:line="312" w:lineRule="auto"/>
              <w:ind w:firstLine="480"/>
              <w:rPr>
                <w:rFonts w:eastAsiaTheme="minorEastAsia" w:hAnsiTheme="minorEastAsia"/>
                <w:szCs w:val="21"/>
              </w:rPr>
            </w:pPr>
            <w:r w:rsidRPr="00DE1241">
              <w:rPr>
                <w:rFonts w:eastAsiaTheme="minorEastAsia" w:hAnsiTheme="minorEastAsia"/>
                <w:szCs w:val="21"/>
              </w:rPr>
              <w:lastRenderedPageBreak/>
              <w:t>喷塑工序喷</w:t>
            </w:r>
            <w:r w:rsidR="001C4215" w:rsidRPr="00DE1241">
              <w:rPr>
                <w:rFonts w:eastAsiaTheme="minorEastAsia" w:hAnsiTheme="minorEastAsia"/>
                <w:szCs w:val="21"/>
              </w:rPr>
              <w:t>室内产生的粉末涂料粉尘</w:t>
            </w:r>
            <w:r w:rsidR="00AC28AD" w:rsidRPr="00DE1241">
              <w:rPr>
                <w:rFonts w:eastAsiaTheme="minorEastAsia" w:hAnsiTheme="minorEastAsia"/>
                <w:szCs w:val="21"/>
              </w:rPr>
              <w:t>，通过风机将粉末吸入回收系统。喷涂粉尘经旋风除尘器处理后进入一套圆筒形的玻璃纤维过滤装置除尘，后通过</w:t>
            </w:r>
            <w:r w:rsidR="00AC28AD" w:rsidRPr="00DE1241">
              <w:rPr>
                <w:rFonts w:eastAsiaTheme="minorEastAsia" w:hAnsiTheme="minorEastAsia" w:hint="eastAsia"/>
                <w:szCs w:val="21"/>
              </w:rPr>
              <w:t>15m</w:t>
            </w:r>
            <w:r w:rsidR="00AC28AD" w:rsidRPr="00DE1241">
              <w:rPr>
                <w:rFonts w:eastAsiaTheme="minorEastAsia" w:hAnsiTheme="minorEastAsia" w:hint="eastAsia"/>
                <w:szCs w:val="21"/>
              </w:rPr>
              <w:t>高排气筒排放。</w:t>
            </w:r>
          </w:p>
          <w:p w:rsidR="0052286E" w:rsidRPr="00DE1241" w:rsidRDefault="00BB71EA" w:rsidP="001A2280">
            <w:pPr>
              <w:tabs>
                <w:tab w:val="left" w:pos="6597"/>
              </w:tabs>
              <w:spacing w:line="312" w:lineRule="auto"/>
              <w:ind w:firstLine="480"/>
              <w:rPr>
                <w:rFonts w:eastAsiaTheme="minorEastAsia" w:hAnsiTheme="minorEastAsia"/>
                <w:szCs w:val="21"/>
              </w:rPr>
            </w:pPr>
            <w:r w:rsidRPr="00DE1241">
              <w:rPr>
                <w:rFonts w:eastAsiaTheme="minorEastAsia" w:hAnsiTheme="minorEastAsia"/>
                <w:szCs w:val="21"/>
              </w:rPr>
              <w:t>静电粉末喷涂过程中</w:t>
            </w:r>
            <w:r w:rsidR="0052286E" w:rsidRPr="00DE1241">
              <w:rPr>
                <w:rFonts w:eastAsiaTheme="minorEastAsia" w:hAnsiTheme="minorEastAsia"/>
                <w:szCs w:val="21"/>
              </w:rPr>
              <w:t>烘烤</w:t>
            </w:r>
            <w:r w:rsidRPr="00DE1241">
              <w:rPr>
                <w:rFonts w:eastAsiaTheme="minorEastAsia" w:hAnsiTheme="minorEastAsia"/>
                <w:szCs w:val="21"/>
              </w:rPr>
              <w:t>会产生少量</w:t>
            </w:r>
            <w:r w:rsidR="0052286E" w:rsidRPr="00DE1241">
              <w:rPr>
                <w:rFonts w:eastAsiaTheme="minorEastAsia" w:hAnsiTheme="minorEastAsia"/>
                <w:szCs w:val="21"/>
              </w:rPr>
              <w:t>的挥发有机气体产生，</w:t>
            </w:r>
            <w:r w:rsidRPr="00DE1241">
              <w:rPr>
                <w:rFonts w:eastAsiaTheme="minorEastAsia" w:hAnsiTheme="minorEastAsia"/>
                <w:szCs w:val="21"/>
              </w:rPr>
              <w:t>呈无组织排放。</w:t>
            </w:r>
            <w:r w:rsidR="0052286E" w:rsidRPr="00DE1241">
              <w:rPr>
                <w:rFonts w:eastAsiaTheme="minorEastAsia" w:hAnsiTheme="minorEastAsia"/>
                <w:szCs w:val="21"/>
              </w:rPr>
              <w:t>焊接工序会产生</w:t>
            </w:r>
            <w:r w:rsidR="006D6F05" w:rsidRPr="00DE1241">
              <w:rPr>
                <w:rFonts w:eastAsiaTheme="minorEastAsia" w:hAnsiTheme="minorEastAsia"/>
                <w:szCs w:val="21"/>
              </w:rPr>
              <w:t>少量</w:t>
            </w:r>
            <w:r w:rsidR="0052286E" w:rsidRPr="00DE1241">
              <w:rPr>
                <w:rFonts w:eastAsiaTheme="minorEastAsia" w:hAnsiTheme="minorEastAsia"/>
                <w:szCs w:val="21"/>
              </w:rPr>
              <w:t>焊接烟尘，呈无组织形式排放。</w:t>
            </w:r>
          </w:p>
          <w:p w:rsidR="0052286E" w:rsidRPr="00DE1241" w:rsidRDefault="0052286E" w:rsidP="001A2280">
            <w:pPr>
              <w:tabs>
                <w:tab w:val="left" w:pos="6597"/>
              </w:tabs>
              <w:spacing w:line="312" w:lineRule="auto"/>
              <w:ind w:firstLine="480"/>
              <w:rPr>
                <w:rFonts w:eastAsiaTheme="minorEastAsia" w:hAnsiTheme="minorEastAsia"/>
                <w:szCs w:val="21"/>
              </w:rPr>
            </w:pPr>
            <w:r w:rsidRPr="00DE1241">
              <w:rPr>
                <w:rFonts w:eastAsiaTheme="minorEastAsia" w:hAnsiTheme="minorEastAsia" w:hint="eastAsia"/>
                <w:szCs w:val="21"/>
              </w:rPr>
              <w:t>4</w:t>
            </w:r>
            <w:r w:rsidRPr="00DE1241">
              <w:rPr>
                <w:rFonts w:eastAsiaTheme="minorEastAsia" w:hAnsiTheme="minorEastAsia" w:hint="eastAsia"/>
                <w:szCs w:val="21"/>
              </w:rPr>
              <w:t>、噪声管控：</w:t>
            </w:r>
          </w:p>
          <w:p w:rsidR="0052286E" w:rsidRPr="00DE1241" w:rsidRDefault="0052286E" w:rsidP="001A2280">
            <w:pPr>
              <w:tabs>
                <w:tab w:val="left" w:pos="6597"/>
              </w:tabs>
              <w:spacing w:line="312" w:lineRule="auto"/>
              <w:ind w:firstLine="480"/>
              <w:rPr>
                <w:rFonts w:eastAsiaTheme="minorEastAsia" w:hAnsiTheme="minorEastAsia"/>
                <w:szCs w:val="21"/>
              </w:rPr>
            </w:pPr>
            <w:r w:rsidRPr="00DE1241">
              <w:rPr>
                <w:rFonts w:eastAsiaTheme="minorEastAsia" w:hAnsiTheme="minorEastAsia" w:hint="eastAsia"/>
                <w:szCs w:val="21"/>
              </w:rPr>
              <w:t>噪声主要是机械设备运行时产生的，主要设备有</w:t>
            </w:r>
            <w:r w:rsidR="00BB71EA" w:rsidRPr="00DE1241">
              <w:rPr>
                <w:rFonts w:eastAsiaTheme="minorEastAsia" w:hAnsiTheme="minorEastAsia" w:hint="eastAsia"/>
                <w:szCs w:val="21"/>
              </w:rPr>
              <w:t>风机、</w:t>
            </w:r>
            <w:r w:rsidRPr="00DE1241">
              <w:rPr>
                <w:rFonts w:eastAsiaTheme="minorEastAsia" w:hAnsiTheme="minorEastAsia" w:hint="eastAsia"/>
                <w:szCs w:val="21"/>
              </w:rPr>
              <w:t>剪切机、冲床、折弯机等机械设备；采取</w:t>
            </w:r>
            <w:r w:rsidR="006D6F05" w:rsidRPr="00DE1241">
              <w:rPr>
                <w:rFonts w:eastAsiaTheme="minorEastAsia" w:hAnsiTheme="minorEastAsia" w:hint="eastAsia"/>
                <w:szCs w:val="21"/>
              </w:rPr>
              <w:t>合理布局、</w:t>
            </w:r>
            <w:r w:rsidRPr="00DE1241">
              <w:rPr>
                <w:rFonts w:eastAsiaTheme="minorEastAsia" w:hAnsiTheme="minorEastAsia" w:hint="eastAsia"/>
                <w:szCs w:val="21"/>
              </w:rPr>
              <w:t>厂房内操作和选用低噪声的设备和工具，同时加强设备的检查和维保，确保机械设备在正常工况下运行，员工</w:t>
            </w:r>
            <w:r w:rsidR="001C4215" w:rsidRPr="00DE1241">
              <w:rPr>
                <w:rFonts w:eastAsiaTheme="minorEastAsia" w:hAnsiTheme="minorEastAsia" w:hint="eastAsia"/>
                <w:szCs w:val="21"/>
              </w:rPr>
              <w:t>按要求</w:t>
            </w:r>
            <w:r w:rsidRPr="00DE1241">
              <w:rPr>
                <w:rFonts w:eastAsiaTheme="minorEastAsia" w:hAnsiTheme="minorEastAsia" w:hint="eastAsia"/>
                <w:szCs w:val="21"/>
              </w:rPr>
              <w:t>佩带手套、耳塞等</w:t>
            </w:r>
            <w:r w:rsidR="001C4215" w:rsidRPr="00DE1241">
              <w:rPr>
                <w:rFonts w:eastAsiaTheme="minorEastAsia" w:hAnsiTheme="minorEastAsia" w:hint="eastAsia"/>
                <w:szCs w:val="21"/>
              </w:rPr>
              <w:t>相关</w:t>
            </w:r>
            <w:r w:rsidRPr="00DE1241">
              <w:rPr>
                <w:rFonts w:eastAsiaTheme="minorEastAsia" w:hAnsiTheme="minorEastAsia" w:hint="eastAsia"/>
                <w:szCs w:val="21"/>
              </w:rPr>
              <w:t>防护用品作业；其</w:t>
            </w:r>
            <w:r w:rsidR="001C4215" w:rsidRPr="00DE1241">
              <w:rPr>
                <w:rFonts w:eastAsiaTheme="minorEastAsia" w:hAnsiTheme="minorEastAsia" w:hint="eastAsia"/>
                <w:szCs w:val="21"/>
              </w:rPr>
              <w:t>他工序基本</w:t>
            </w:r>
            <w:r w:rsidRPr="00DE1241">
              <w:rPr>
                <w:rFonts w:eastAsiaTheme="minorEastAsia" w:hAnsiTheme="minorEastAsia" w:hint="eastAsia"/>
                <w:szCs w:val="21"/>
              </w:rPr>
              <w:t>无高噪声设备。</w:t>
            </w:r>
          </w:p>
          <w:p w:rsidR="00BB71EA" w:rsidRPr="00DE1241" w:rsidRDefault="007872C3" w:rsidP="001A2280">
            <w:pPr>
              <w:spacing w:line="288" w:lineRule="auto"/>
              <w:ind w:firstLine="480"/>
              <w:rPr>
                <w:rFonts w:eastAsiaTheme="minorEastAsia" w:hAnsiTheme="minorEastAsia"/>
                <w:szCs w:val="21"/>
              </w:rPr>
            </w:pPr>
            <w:r w:rsidRPr="00DE1241">
              <w:rPr>
                <w:rFonts w:eastAsiaTheme="minorEastAsia" w:hAnsiTheme="minorEastAsia" w:hint="eastAsia"/>
                <w:szCs w:val="21"/>
              </w:rPr>
              <w:t>﻿</w:t>
            </w:r>
            <w:r w:rsidR="006B7089">
              <w:rPr>
                <w:rFonts w:eastAsiaTheme="minorEastAsia" w:hAnsiTheme="minorEastAsia" w:hint="eastAsia"/>
                <w:szCs w:val="21"/>
              </w:rPr>
              <w:t>5</w:t>
            </w:r>
            <w:r w:rsidR="00BB71EA" w:rsidRPr="00DE1241">
              <w:rPr>
                <w:rFonts w:eastAsiaTheme="minorEastAsia" w:hAnsiTheme="minorEastAsia"/>
                <w:szCs w:val="21"/>
              </w:rPr>
              <w:t>、固废管控：</w:t>
            </w:r>
          </w:p>
          <w:p w:rsidR="00BB71EA" w:rsidRPr="00DE1241" w:rsidRDefault="00BB71EA" w:rsidP="001A2280">
            <w:pPr>
              <w:spacing w:line="288" w:lineRule="auto"/>
              <w:ind w:firstLine="480"/>
              <w:rPr>
                <w:rFonts w:eastAsiaTheme="minorEastAsia" w:hAnsiTheme="minorEastAsia"/>
                <w:szCs w:val="21"/>
              </w:rPr>
            </w:pPr>
            <w:r w:rsidRPr="00DE1241">
              <w:rPr>
                <w:rFonts w:eastAsiaTheme="minorEastAsia" w:hAnsiTheme="minorEastAsia" w:hint="eastAsia"/>
                <w:szCs w:val="21"/>
              </w:rPr>
              <w:t>公司建立一般固体废弃物的分类标准及管理规定；</w:t>
            </w:r>
          </w:p>
          <w:p w:rsidR="00BB71EA" w:rsidRPr="00DE1241" w:rsidRDefault="00BB71EA" w:rsidP="001A2280">
            <w:pPr>
              <w:spacing w:line="288" w:lineRule="auto"/>
              <w:ind w:firstLine="480"/>
              <w:rPr>
                <w:rFonts w:eastAsiaTheme="minorEastAsia" w:hAnsiTheme="minorEastAsia"/>
                <w:szCs w:val="21"/>
              </w:rPr>
            </w:pPr>
            <w:r w:rsidRPr="00DE1241">
              <w:rPr>
                <w:rFonts w:eastAsiaTheme="minorEastAsia" w:hAnsiTheme="minorEastAsia" w:hint="eastAsia"/>
                <w:szCs w:val="21"/>
              </w:rPr>
              <w:t>生产过程中的一般固废，主要是</w:t>
            </w:r>
            <w:r w:rsidRPr="00DE1241">
              <w:rPr>
                <w:rFonts w:eastAsiaTheme="minorEastAsia" w:hAnsiTheme="minorEastAsia"/>
                <w:szCs w:val="21"/>
              </w:rPr>
              <w:t>镀锌板、铝材、铝塑板、钢板</w:t>
            </w:r>
            <w:r w:rsidRPr="00DE1241">
              <w:rPr>
                <w:rFonts w:eastAsiaTheme="minorEastAsia" w:hAnsiTheme="minorEastAsia" w:hint="eastAsia"/>
                <w:szCs w:val="21"/>
              </w:rPr>
              <w:t>等下料、冲压工序的边角料，定期供应商回收处理；生产过程中原料产品的包装袋，由生产厂家回收利用，不外排。</w:t>
            </w:r>
          </w:p>
          <w:p w:rsidR="00BB71EA" w:rsidRDefault="00BB71EA" w:rsidP="001A2280">
            <w:pPr>
              <w:tabs>
                <w:tab w:val="left" w:pos="6597"/>
              </w:tabs>
              <w:spacing w:line="312" w:lineRule="auto"/>
              <w:ind w:firstLine="480"/>
              <w:rPr>
                <w:rFonts w:eastAsiaTheme="minorEastAsia" w:hAnsiTheme="minorEastAsia"/>
                <w:szCs w:val="21"/>
              </w:rPr>
            </w:pPr>
            <w:r w:rsidRPr="00DE1241">
              <w:rPr>
                <w:rFonts w:eastAsiaTheme="minorEastAsia" w:hAnsiTheme="minorEastAsia" w:hint="eastAsia"/>
                <w:szCs w:val="21"/>
              </w:rPr>
              <w:t>布袋除尘器回收塑粉回用于生产，</w:t>
            </w:r>
            <w:r w:rsidRPr="00DE1241">
              <w:rPr>
                <w:rFonts w:eastAsiaTheme="minorEastAsia" w:hAnsiTheme="minorEastAsia" w:hint="eastAsia"/>
                <w:szCs w:val="21"/>
              </w:rPr>
              <w:t xml:space="preserve"> </w:t>
            </w:r>
            <w:r w:rsidRPr="00DE1241">
              <w:rPr>
                <w:rFonts w:eastAsiaTheme="minorEastAsia" w:hAnsiTheme="minorEastAsia" w:hint="eastAsia"/>
                <w:szCs w:val="21"/>
              </w:rPr>
              <w:t>热风炉炉灰及其布袋收集烟尘统一外售处置；</w:t>
            </w:r>
          </w:p>
          <w:p w:rsidR="00BB71EA" w:rsidRPr="00DE1241" w:rsidRDefault="00BB71EA" w:rsidP="001A2280">
            <w:pPr>
              <w:spacing w:line="288" w:lineRule="auto"/>
              <w:ind w:firstLine="480"/>
              <w:rPr>
                <w:rFonts w:eastAsiaTheme="minorEastAsia" w:hAnsiTheme="minorEastAsia"/>
                <w:szCs w:val="21"/>
              </w:rPr>
            </w:pPr>
            <w:r w:rsidRPr="00DE1241">
              <w:rPr>
                <w:rFonts w:eastAsiaTheme="minorEastAsia" w:hAnsiTheme="minorEastAsia" w:hint="eastAsia"/>
                <w:szCs w:val="21"/>
              </w:rPr>
              <w:t>生产过程中的危废：主要是使用后的废机油桶，废抹布；废油桶厂家回收处理，废抹布使用较少，暂存于危险品仓库存放。</w:t>
            </w:r>
          </w:p>
          <w:p w:rsidR="00BB71EA" w:rsidRPr="00DE1241" w:rsidRDefault="00BB71EA" w:rsidP="001A2280">
            <w:pPr>
              <w:spacing w:line="288" w:lineRule="auto"/>
              <w:ind w:firstLine="480"/>
              <w:rPr>
                <w:rFonts w:eastAsiaTheme="minorEastAsia" w:hAnsiTheme="minorEastAsia"/>
                <w:szCs w:val="21"/>
              </w:rPr>
            </w:pPr>
            <w:r w:rsidRPr="00DE1241">
              <w:rPr>
                <w:rFonts w:eastAsiaTheme="minorEastAsia" w:hAnsiTheme="minorEastAsia" w:hint="eastAsia"/>
                <w:szCs w:val="21"/>
              </w:rPr>
              <w:t>办公固废主要是墨盒硒鼓等办公危废，由行政部统一处理，一般是交供应商回收，其他固废及生活垃圾放在门口垃圾桶由环卫部门统一处理。</w:t>
            </w:r>
          </w:p>
          <w:p w:rsidR="00BB71EA" w:rsidRPr="00DE1241" w:rsidRDefault="00BB71EA" w:rsidP="001A2280">
            <w:pPr>
              <w:spacing w:line="288" w:lineRule="auto"/>
              <w:ind w:firstLine="480"/>
              <w:rPr>
                <w:rFonts w:eastAsiaTheme="minorEastAsia" w:hAnsiTheme="minorEastAsia"/>
                <w:szCs w:val="21"/>
              </w:rPr>
            </w:pPr>
            <w:r w:rsidRPr="00DE1241">
              <w:rPr>
                <w:rFonts w:eastAsiaTheme="minorEastAsia" w:hAnsiTheme="minorEastAsia" w:hint="eastAsia"/>
                <w:szCs w:val="21"/>
              </w:rPr>
              <w:t>完成情况：于</w:t>
            </w:r>
            <w:r w:rsidRPr="00DE1241">
              <w:rPr>
                <w:rFonts w:eastAsiaTheme="minorEastAsia" w:hAnsiTheme="minorEastAsia" w:hint="eastAsia"/>
                <w:szCs w:val="21"/>
              </w:rPr>
              <w:t>2021</w:t>
            </w:r>
            <w:r w:rsidRPr="00DE1241">
              <w:rPr>
                <w:rFonts w:eastAsiaTheme="minorEastAsia" w:hAnsiTheme="minorEastAsia" w:hint="eastAsia"/>
                <w:szCs w:val="21"/>
              </w:rPr>
              <w:t>年</w:t>
            </w:r>
            <w:r w:rsidRPr="00DE1241">
              <w:rPr>
                <w:rFonts w:eastAsiaTheme="minorEastAsia" w:hAnsiTheme="minorEastAsia" w:hint="eastAsia"/>
                <w:szCs w:val="21"/>
              </w:rPr>
              <w:t>1</w:t>
            </w:r>
            <w:r w:rsidRPr="00DE1241">
              <w:rPr>
                <w:rFonts w:eastAsiaTheme="minorEastAsia" w:hAnsiTheme="minorEastAsia" w:hint="eastAsia"/>
                <w:szCs w:val="21"/>
              </w:rPr>
              <w:t>月至</w:t>
            </w:r>
            <w:r w:rsidRPr="00DE1241">
              <w:rPr>
                <w:rFonts w:eastAsiaTheme="minorEastAsia" w:hAnsiTheme="minorEastAsia" w:hint="eastAsia"/>
                <w:szCs w:val="21"/>
              </w:rPr>
              <w:t>2021</w:t>
            </w:r>
            <w:r w:rsidRPr="00DE1241">
              <w:rPr>
                <w:rFonts w:eastAsiaTheme="minorEastAsia" w:hAnsiTheme="minorEastAsia" w:hint="eastAsia"/>
                <w:szCs w:val="21"/>
              </w:rPr>
              <w:t>年</w:t>
            </w:r>
            <w:r w:rsidRPr="00DE1241">
              <w:rPr>
                <w:rFonts w:eastAsiaTheme="minorEastAsia" w:hAnsiTheme="minorEastAsia" w:hint="eastAsia"/>
                <w:szCs w:val="21"/>
              </w:rPr>
              <w:t>4</w:t>
            </w:r>
            <w:r w:rsidRPr="00DE1241">
              <w:rPr>
                <w:rFonts w:eastAsiaTheme="minorEastAsia" w:hAnsiTheme="minorEastAsia" w:hint="eastAsia"/>
                <w:szCs w:val="21"/>
              </w:rPr>
              <w:t>月每月环境安全检查中对生产车间固体废弃物排控制检查，符合要求。</w:t>
            </w:r>
          </w:p>
          <w:p w:rsidR="0052286E" w:rsidRPr="00DE1241" w:rsidRDefault="0052286E" w:rsidP="001A2280">
            <w:pPr>
              <w:tabs>
                <w:tab w:val="left" w:pos="6597"/>
              </w:tabs>
              <w:spacing w:line="312" w:lineRule="auto"/>
              <w:ind w:firstLine="480"/>
              <w:rPr>
                <w:rFonts w:eastAsiaTheme="minorEastAsia" w:hAnsiTheme="minorEastAsia"/>
                <w:szCs w:val="21"/>
              </w:rPr>
            </w:pPr>
            <w:r w:rsidRPr="00DE1241">
              <w:rPr>
                <w:rFonts w:eastAsiaTheme="minorEastAsia" w:hAnsiTheme="minorEastAsia" w:hint="eastAsia"/>
                <w:szCs w:val="21"/>
              </w:rPr>
              <w:t>提供</w:t>
            </w:r>
            <w:r w:rsidR="00BB71EA" w:rsidRPr="00DE1241">
              <w:rPr>
                <w:rFonts w:eastAsiaTheme="minorEastAsia" w:hAnsiTheme="minorEastAsia" w:hint="eastAsia"/>
                <w:szCs w:val="21"/>
              </w:rPr>
              <w:t>了</w:t>
            </w:r>
            <w:r w:rsidRPr="00DE1241">
              <w:rPr>
                <w:rFonts w:eastAsiaTheme="minorEastAsia" w:hAnsiTheme="minorEastAsia" w:hint="eastAsia"/>
                <w:szCs w:val="21"/>
              </w:rPr>
              <w:t>三废检测报告，检测单位：</w:t>
            </w:r>
            <w:r w:rsidR="009A1A02" w:rsidRPr="00DE1241">
              <w:rPr>
                <w:rFonts w:eastAsiaTheme="minorEastAsia" w:hAnsiTheme="minorEastAsia" w:hint="eastAsia"/>
                <w:szCs w:val="21"/>
              </w:rPr>
              <w:t>深圳</w:t>
            </w:r>
            <w:r w:rsidR="00BB71EA" w:rsidRPr="00DE1241">
              <w:rPr>
                <w:rFonts w:eastAsiaTheme="minorEastAsia" w:hAnsiTheme="minorEastAsia" w:hint="eastAsia"/>
                <w:szCs w:val="21"/>
              </w:rPr>
              <w:t>市鸿瑞检测技术有限公司</w:t>
            </w:r>
            <w:r w:rsidRPr="00DE1241">
              <w:rPr>
                <w:rFonts w:eastAsiaTheme="minorEastAsia" w:hAnsiTheme="minorEastAsia" w:hint="eastAsia"/>
                <w:szCs w:val="21"/>
              </w:rPr>
              <w:t>；时间：</w:t>
            </w:r>
            <w:r w:rsidR="00BB71EA" w:rsidRPr="00DE1241">
              <w:rPr>
                <w:rFonts w:eastAsiaTheme="minorEastAsia" w:hAnsiTheme="minorEastAsia" w:hint="eastAsia"/>
                <w:szCs w:val="21"/>
              </w:rPr>
              <w:t>2021</w:t>
            </w:r>
            <w:r w:rsidRPr="00DE1241">
              <w:rPr>
                <w:rFonts w:eastAsiaTheme="minorEastAsia" w:hAnsiTheme="minorEastAsia" w:hint="eastAsia"/>
                <w:szCs w:val="21"/>
              </w:rPr>
              <w:t>年</w:t>
            </w:r>
            <w:r w:rsidR="00BB71EA" w:rsidRPr="00DE1241">
              <w:rPr>
                <w:rFonts w:eastAsiaTheme="minorEastAsia" w:hAnsiTheme="minorEastAsia" w:hint="eastAsia"/>
                <w:szCs w:val="21"/>
              </w:rPr>
              <w:t>5</w:t>
            </w:r>
            <w:r w:rsidRPr="00DE1241">
              <w:rPr>
                <w:rFonts w:eastAsiaTheme="minorEastAsia" w:hAnsiTheme="minorEastAsia" w:hint="eastAsia"/>
                <w:szCs w:val="21"/>
              </w:rPr>
              <w:t>月</w:t>
            </w:r>
            <w:r w:rsidR="00BB71EA" w:rsidRPr="00DE1241">
              <w:rPr>
                <w:rFonts w:eastAsiaTheme="minorEastAsia" w:hAnsiTheme="minorEastAsia" w:hint="eastAsia"/>
                <w:szCs w:val="21"/>
              </w:rPr>
              <w:t>21</w:t>
            </w:r>
            <w:r w:rsidRPr="00DE1241">
              <w:rPr>
                <w:rFonts w:eastAsiaTheme="minorEastAsia" w:hAnsiTheme="minorEastAsia" w:hint="eastAsia"/>
                <w:szCs w:val="21"/>
              </w:rPr>
              <w:t>日；检测项目：废水、废气、噪音等。报告各测数据在标准范围之内，见附件报告。</w:t>
            </w:r>
          </w:p>
          <w:p w:rsidR="0052286E" w:rsidRPr="00DE1241" w:rsidRDefault="0052286E" w:rsidP="001A2280">
            <w:pPr>
              <w:tabs>
                <w:tab w:val="left" w:pos="6597"/>
              </w:tabs>
              <w:spacing w:line="312" w:lineRule="auto"/>
              <w:ind w:firstLine="480"/>
              <w:rPr>
                <w:rFonts w:eastAsiaTheme="minorEastAsia" w:hAnsiTheme="minorEastAsia"/>
                <w:szCs w:val="21"/>
              </w:rPr>
            </w:pPr>
            <w:r w:rsidRPr="00DE1241">
              <w:rPr>
                <w:rFonts w:eastAsiaTheme="minorEastAsia" w:hAnsiTheme="minorEastAsia" w:hint="eastAsia"/>
                <w:szCs w:val="21"/>
              </w:rPr>
              <w:t>6</w:t>
            </w:r>
            <w:r w:rsidRPr="00DE1241">
              <w:rPr>
                <w:rFonts w:eastAsiaTheme="minorEastAsia" w:hAnsiTheme="minorEastAsia" w:hint="eastAsia"/>
                <w:szCs w:val="21"/>
              </w:rPr>
              <w:t>、能源资源管控：</w:t>
            </w:r>
          </w:p>
          <w:p w:rsidR="0052286E" w:rsidRPr="00DE1241" w:rsidRDefault="0052286E" w:rsidP="001A2280">
            <w:pPr>
              <w:tabs>
                <w:tab w:val="left" w:pos="6597"/>
              </w:tabs>
              <w:spacing w:line="312" w:lineRule="auto"/>
              <w:ind w:firstLine="480"/>
              <w:rPr>
                <w:rFonts w:eastAsiaTheme="minorEastAsia" w:hAnsiTheme="minorEastAsia"/>
                <w:szCs w:val="21"/>
              </w:rPr>
            </w:pPr>
            <w:r w:rsidRPr="00DE1241">
              <w:rPr>
                <w:rFonts w:eastAsiaTheme="minorEastAsia" w:hAnsiTheme="minorEastAsia" w:hint="eastAsia"/>
                <w:szCs w:val="21"/>
              </w:rPr>
              <w:t>生产过程注意节水、节电、节约钢材等，人走关闭设备和照明开关，现场未发现有漏水和浪费电能的现象。</w:t>
            </w:r>
          </w:p>
          <w:p w:rsidR="0052286E" w:rsidRPr="00DE1241" w:rsidRDefault="0052286E" w:rsidP="001A2280">
            <w:pPr>
              <w:tabs>
                <w:tab w:val="left" w:pos="6597"/>
              </w:tabs>
              <w:spacing w:line="312" w:lineRule="auto"/>
              <w:ind w:firstLine="480"/>
              <w:rPr>
                <w:rFonts w:eastAsiaTheme="minorEastAsia" w:hAnsiTheme="minorEastAsia"/>
                <w:szCs w:val="21"/>
              </w:rPr>
            </w:pPr>
            <w:r w:rsidRPr="00DE1241">
              <w:rPr>
                <w:rFonts w:eastAsiaTheme="minorEastAsia" w:hAnsiTheme="minorEastAsia" w:hint="eastAsia"/>
                <w:szCs w:val="21"/>
              </w:rPr>
              <w:lastRenderedPageBreak/>
              <w:t>7</w:t>
            </w:r>
            <w:r w:rsidRPr="00DE1241">
              <w:rPr>
                <w:rFonts w:eastAsiaTheme="minorEastAsia" w:hAnsiTheme="minorEastAsia" w:hint="eastAsia"/>
                <w:szCs w:val="21"/>
              </w:rPr>
              <w:t>、产品生命周期的环境管控：</w:t>
            </w:r>
          </w:p>
          <w:p w:rsidR="0052286E" w:rsidRPr="00DE1241" w:rsidRDefault="0052286E" w:rsidP="001A2280">
            <w:pPr>
              <w:tabs>
                <w:tab w:val="left" w:pos="6597"/>
              </w:tabs>
              <w:spacing w:line="312" w:lineRule="auto"/>
              <w:ind w:firstLine="480"/>
              <w:rPr>
                <w:rFonts w:eastAsiaTheme="minorEastAsia" w:hAnsiTheme="minorEastAsia"/>
                <w:szCs w:val="21"/>
              </w:rPr>
            </w:pPr>
            <w:r w:rsidRPr="00DE1241">
              <w:rPr>
                <w:rFonts w:eastAsiaTheme="minorEastAsia" w:hAnsiTheme="minorEastAsia" w:hint="eastAsia"/>
                <w:szCs w:val="21"/>
              </w:rPr>
              <w:t>公司从工艺设计和采购产品时已考虑了产品的环保性（包括其包装），生产过程中，严格按照环保等管理制</w:t>
            </w:r>
            <w:r w:rsidR="007B3F78" w:rsidRPr="00DE1241">
              <w:rPr>
                <w:rFonts w:eastAsiaTheme="minorEastAsia" w:hAnsiTheme="minorEastAsia" w:hint="eastAsia"/>
                <w:szCs w:val="21"/>
              </w:rPr>
              <w:t>度实施，控制好辅助材料的用量，避免浪费，生命周期终了时钢板</w:t>
            </w:r>
            <w:r w:rsidR="005743AA" w:rsidRPr="00DE1241">
              <w:rPr>
                <w:rFonts w:eastAsiaTheme="minorEastAsia" w:hAnsiTheme="minorEastAsia" w:hint="eastAsia"/>
                <w:szCs w:val="21"/>
              </w:rPr>
              <w:t>、</w:t>
            </w:r>
            <w:r w:rsidR="001A2280" w:rsidRPr="00DE1241">
              <w:rPr>
                <w:rFonts w:eastAsiaTheme="minorEastAsia" w:hAnsiTheme="minorEastAsia" w:hint="eastAsia"/>
                <w:szCs w:val="21"/>
              </w:rPr>
              <w:t>镀锌板、铝材、铝塑板等</w:t>
            </w:r>
            <w:r w:rsidRPr="00DE1241">
              <w:rPr>
                <w:rFonts w:eastAsiaTheme="minorEastAsia" w:hAnsiTheme="minorEastAsia" w:hint="eastAsia"/>
                <w:szCs w:val="21"/>
              </w:rPr>
              <w:t>还可以回收再利用。</w:t>
            </w:r>
          </w:p>
          <w:p w:rsidR="0052286E" w:rsidRPr="00DE1241" w:rsidRDefault="0052286E" w:rsidP="001A2280">
            <w:pPr>
              <w:tabs>
                <w:tab w:val="left" w:pos="6597"/>
              </w:tabs>
              <w:spacing w:line="312" w:lineRule="auto"/>
              <w:ind w:firstLine="480"/>
              <w:rPr>
                <w:rFonts w:eastAsiaTheme="minorEastAsia" w:hAnsiTheme="minorEastAsia"/>
                <w:szCs w:val="21"/>
              </w:rPr>
            </w:pPr>
            <w:r w:rsidRPr="00DE1241">
              <w:rPr>
                <w:rFonts w:eastAsiaTheme="minorEastAsia" w:hAnsiTheme="minorEastAsia" w:hint="eastAsia"/>
                <w:szCs w:val="21"/>
              </w:rPr>
              <w:t>8</w:t>
            </w:r>
            <w:r w:rsidRPr="00DE1241">
              <w:rPr>
                <w:rFonts w:eastAsiaTheme="minorEastAsia" w:hAnsiTheme="minorEastAsia" w:hint="eastAsia"/>
                <w:szCs w:val="21"/>
              </w:rPr>
              <w:t>、潜在火灾管控：</w:t>
            </w:r>
          </w:p>
          <w:p w:rsidR="0052286E" w:rsidRPr="00DE1241" w:rsidRDefault="0052286E" w:rsidP="001A2280">
            <w:pPr>
              <w:tabs>
                <w:tab w:val="left" w:pos="6597"/>
              </w:tabs>
              <w:spacing w:line="312" w:lineRule="auto"/>
              <w:ind w:firstLine="480"/>
              <w:rPr>
                <w:rFonts w:eastAsiaTheme="minorEastAsia" w:hAnsiTheme="minorEastAsia"/>
                <w:szCs w:val="21"/>
              </w:rPr>
            </w:pPr>
            <w:r w:rsidRPr="00DE1241">
              <w:rPr>
                <w:rFonts w:eastAsiaTheme="minorEastAsia" w:hAnsiTheme="minorEastAsia" w:hint="eastAsia"/>
                <w:szCs w:val="21"/>
              </w:rPr>
              <w:t>公司生产车间和办公区域配备了灭火器、消防栓，均符合要求。</w:t>
            </w:r>
          </w:p>
          <w:p w:rsidR="001A2280" w:rsidRPr="00DE1241" w:rsidRDefault="001A2280" w:rsidP="001A2280">
            <w:pPr>
              <w:spacing w:line="288" w:lineRule="auto"/>
              <w:ind w:firstLine="480"/>
              <w:rPr>
                <w:rFonts w:eastAsiaTheme="minorEastAsia" w:hAnsiTheme="minorEastAsia"/>
                <w:szCs w:val="21"/>
              </w:rPr>
            </w:pPr>
            <w:r w:rsidRPr="00DE1241">
              <w:rPr>
                <w:rFonts w:eastAsiaTheme="minorEastAsia" w:hAnsiTheme="minorEastAsia" w:hint="eastAsia"/>
                <w:szCs w:val="21"/>
              </w:rPr>
              <w:t>9</w:t>
            </w:r>
            <w:r w:rsidRPr="00DE1241">
              <w:rPr>
                <w:rFonts w:eastAsiaTheme="minorEastAsia" w:hAnsiTheme="minorEastAsia" w:hint="eastAsia"/>
                <w:szCs w:val="21"/>
              </w:rPr>
              <w:t>、安全防护：</w:t>
            </w:r>
          </w:p>
          <w:p w:rsidR="001A2280" w:rsidRPr="00DE1241" w:rsidRDefault="001A2280" w:rsidP="001A2280">
            <w:pPr>
              <w:spacing w:line="288" w:lineRule="auto"/>
              <w:ind w:firstLine="480"/>
              <w:rPr>
                <w:rFonts w:eastAsiaTheme="minorEastAsia" w:hAnsiTheme="minorEastAsia"/>
                <w:szCs w:val="21"/>
              </w:rPr>
            </w:pPr>
            <w:r w:rsidRPr="00DE1241">
              <w:rPr>
                <w:rFonts w:eastAsiaTheme="minorEastAsia" w:hAnsiTheme="minorEastAsia" w:hint="eastAsia"/>
                <w:szCs w:val="21"/>
              </w:rPr>
              <w:t>提供各岗位职业病危害告知书，公司给员工发放手套、口罩、耳塞、工作服、护目镜等劳保用品。</w:t>
            </w:r>
          </w:p>
          <w:p w:rsidR="0052286E" w:rsidRPr="00DE1241" w:rsidRDefault="0052286E" w:rsidP="001A2280">
            <w:pPr>
              <w:tabs>
                <w:tab w:val="left" w:pos="6597"/>
              </w:tabs>
              <w:spacing w:line="312" w:lineRule="auto"/>
              <w:ind w:firstLine="480"/>
              <w:rPr>
                <w:rFonts w:eastAsiaTheme="minorEastAsia" w:hAnsiTheme="minorEastAsia"/>
                <w:szCs w:val="21"/>
              </w:rPr>
            </w:pPr>
            <w:r w:rsidRPr="00DE1241">
              <w:rPr>
                <w:rFonts w:eastAsiaTheme="minorEastAsia" w:hAnsiTheme="minorEastAsia" w:hint="eastAsia"/>
                <w:szCs w:val="21"/>
              </w:rPr>
              <w:t>10</w:t>
            </w:r>
            <w:r w:rsidRPr="00DE1241">
              <w:rPr>
                <w:rFonts w:eastAsiaTheme="minorEastAsia" w:hAnsiTheme="minorEastAsia" w:hint="eastAsia"/>
                <w:szCs w:val="21"/>
              </w:rPr>
              <w:t>、能提供防止员工意外伤害加重的急救药品如创可贴、杀菌药水等。</w:t>
            </w:r>
          </w:p>
          <w:p w:rsidR="0052286E" w:rsidRPr="00DE1241" w:rsidRDefault="0052286E" w:rsidP="001A2280">
            <w:pPr>
              <w:tabs>
                <w:tab w:val="left" w:pos="6597"/>
              </w:tabs>
              <w:spacing w:line="312" w:lineRule="auto"/>
              <w:ind w:firstLine="480"/>
              <w:rPr>
                <w:rFonts w:eastAsiaTheme="minorEastAsia" w:hAnsiTheme="minorEastAsia"/>
                <w:szCs w:val="21"/>
              </w:rPr>
            </w:pPr>
            <w:r w:rsidRPr="00DE1241">
              <w:rPr>
                <w:rFonts w:eastAsiaTheme="minorEastAsia" w:hAnsiTheme="minorEastAsia" w:hint="eastAsia"/>
                <w:szCs w:val="21"/>
              </w:rPr>
              <w:t>11</w:t>
            </w:r>
            <w:r w:rsidRPr="00DE1241">
              <w:rPr>
                <w:rFonts w:eastAsiaTheme="minorEastAsia" w:hAnsiTheme="minorEastAsia" w:hint="eastAsia"/>
                <w:szCs w:val="21"/>
              </w:rPr>
              <w:t>、为主要长期员工上社保，查见了交款证明。</w:t>
            </w:r>
          </w:p>
          <w:p w:rsidR="0052286E" w:rsidRPr="00DE1241" w:rsidRDefault="0052286E" w:rsidP="001A2280">
            <w:pPr>
              <w:tabs>
                <w:tab w:val="left" w:pos="6597"/>
              </w:tabs>
              <w:spacing w:line="312" w:lineRule="auto"/>
              <w:ind w:firstLine="480"/>
              <w:rPr>
                <w:rFonts w:eastAsiaTheme="minorEastAsia" w:hAnsiTheme="minorEastAsia"/>
                <w:szCs w:val="21"/>
              </w:rPr>
            </w:pPr>
            <w:r w:rsidRPr="00DE1241">
              <w:rPr>
                <w:rFonts w:eastAsiaTheme="minorEastAsia" w:hAnsiTheme="minorEastAsia" w:hint="eastAsia"/>
                <w:szCs w:val="21"/>
              </w:rPr>
              <w:t>12</w:t>
            </w:r>
            <w:r w:rsidRPr="00DE1241">
              <w:rPr>
                <w:rFonts w:eastAsiaTheme="minorEastAsia" w:hAnsiTheme="minorEastAsia" w:hint="eastAsia"/>
                <w:szCs w:val="21"/>
              </w:rPr>
              <w:t>、为环境和职业健康安全管理体系运行提供了财务支持，查</w:t>
            </w:r>
            <w:r w:rsidRPr="00DE1241">
              <w:rPr>
                <w:rFonts w:eastAsiaTheme="minorEastAsia" w:hAnsiTheme="minorEastAsia" w:hint="eastAsia"/>
                <w:szCs w:val="21"/>
              </w:rPr>
              <w:t>2020</w:t>
            </w:r>
            <w:r w:rsidRPr="00DE1241">
              <w:rPr>
                <w:rFonts w:eastAsiaTheme="minorEastAsia" w:hAnsiTheme="minorEastAsia" w:hint="eastAsia"/>
                <w:szCs w:val="21"/>
              </w:rPr>
              <w:t>年</w:t>
            </w:r>
            <w:r w:rsidR="007B3F78" w:rsidRPr="00DE1241">
              <w:rPr>
                <w:rFonts w:eastAsiaTheme="minorEastAsia" w:hAnsiTheme="minorEastAsia" w:hint="eastAsia"/>
                <w:szCs w:val="21"/>
              </w:rPr>
              <w:t>体系运行</w:t>
            </w:r>
            <w:r w:rsidRPr="00DE1241">
              <w:rPr>
                <w:rFonts w:eastAsiaTheme="minorEastAsia" w:hAnsiTheme="minorEastAsia" w:hint="eastAsia"/>
                <w:szCs w:val="21"/>
              </w:rPr>
              <w:t>至今用于环保、安全资金投入约</w:t>
            </w:r>
            <w:r w:rsidR="001A2280" w:rsidRPr="00DE1241">
              <w:rPr>
                <w:rFonts w:eastAsiaTheme="minorEastAsia" w:hAnsiTheme="minorEastAsia" w:hint="eastAsia"/>
                <w:szCs w:val="21"/>
              </w:rPr>
              <w:t>7.</w:t>
            </w:r>
            <w:r w:rsidR="007B3F78" w:rsidRPr="00DE1241">
              <w:rPr>
                <w:rFonts w:eastAsiaTheme="minorEastAsia" w:hAnsiTheme="minorEastAsia" w:hint="eastAsia"/>
                <w:szCs w:val="21"/>
              </w:rPr>
              <w:t>6</w:t>
            </w:r>
            <w:r w:rsidRPr="00DE1241">
              <w:rPr>
                <w:rFonts w:eastAsiaTheme="minorEastAsia" w:hAnsiTheme="minorEastAsia" w:hint="eastAsia"/>
                <w:szCs w:val="21"/>
              </w:rPr>
              <w:t>万</w:t>
            </w:r>
            <w:r w:rsidR="005743AA" w:rsidRPr="00DE1241">
              <w:rPr>
                <w:rFonts w:eastAsiaTheme="minorEastAsia" w:hAnsiTheme="minorEastAsia" w:hint="eastAsia"/>
                <w:szCs w:val="21"/>
              </w:rPr>
              <w:t>余</w:t>
            </w:r>
            <w:r w:rsidRPr="00DE1241">
              <w:rPr>
                <w:rFonts w:eastAsiaTheme="minorEastAsia" w:hAnsiTheme="minorEastAsia" w:hint="eastAsia"/>
                <w:szCs w:val="21"/>
              </w:rPr>
              <w:t>元，主要是垃圾处理、环保设施、消防设备、社保劳保用品、安全教育培训等。</w:t>
            </w:r>
          </w:p>
          <w:p w:rsidR="0052286E" w:rsidRPr="00DE1241" w:rsidRDefault="0052286E" w:rsidP="001A2280">
            <w:pPr>
              <w:tabs>
                <w:tab w:val="left" w:pos="6597"/>
              </w:tabs>
              <w:spacing w:line="312" w:lineRule="auto"/>
              <w:ind w:firstLine="480"/>
              <w:rPr>
                <w:rFonts w:eastAsiaTheme="minorEastAsia" w:hAnsiTheme="minorEastAsia"/>
                <w:szCs w:val="21"/>
              </w:rPr>
            </w:pPr>
            <w:r w:rsidRPr="00DE1241">
              <w:rPr>
                <w:rFonts w:eastAsiaTheme="minorEastAsia" w:hAnsiTheme="minorEastAsia" w:hint="eastAsia"/>
                <w:szCs w:val="21"/>
              </w:rPr>
              <w:t>13</w:t>
            </w:r>
            <w:r w:rsidRPr="00DE1241">
              <w:rPr>
                <w:rFonts w:eastAsiaTheme="minorEastAsia" w:hAnsiTheme="minorEastAsia" w:hint="eastAsia"/>
                <w:szCs w:val="21"/>
              </w:rPr>
              <w:t>、员工饮用水为纯净水通过饮水机饮用。</w:t>
            </w:r>
          </w:p>
          <w:p w:rsidR="0052286E" w:rsidRPr="00DE1241" w:rsidRDefault="0052286E" w:rsidP="001A2280">
            <w:pPr>
              <w:tabs>
                <w:tab w:val="left" w:pos="6597"/>
              </w:tabs>
              <w:spacing w:line="312" w:lineRule="auto"/>
              <w:ind w:firstLine="480"/>
              <w:rPr>
                <w:rFonts w:eastAsiaTheme="minorEastAsia" w:hAnsiTheme="minorEastAsia"/>
                <w:szCs w:val="21"/>
              </w:rPr>
            </w:pPr>
            <w:r w:rsidRPr="00DE1241">
              <w:rPr>
                <w:rFonts w:eastAsiaTheme="minorEastAsia" w:hAnsiTheme="minorEastAsia" w:hint="eastAsia"/>
                <w:szCs w:val="21"/>
              </w:rPr>
              <w:t>14</w:t>
            </w:r>
            <w:r w:rsidRPr="00DE1241">
              <w:rPr>
                <w:rFonts w:eastAsiaTheme="minorEastAsia" w:hAnsiTheme="minorEastAsia"/>
                <w:szCs w:val="21"/>
              </w:rPr>
              <w:t>、</w:t>
            </w:r>
            <w:r w:rsidRPr="00DE1241">
              <w:rPr>
                <w:rFonts w:eastAsiaTheme="minorEastAsia" w:hAnsiTheme="minorEastAsia" w:hint="eastAsia"/>
                <w:szCs w:val="21"/>
              </w:rPr>
              <w:t>固体废弃物分类管理，可回收废物交废品收购单位回收；不可回收废弃物，由环卫部门负责处理。</w:t>
            </w:r>
          </w:p>
          <w:p w:rsidR="0052286E" w:rsidRPr="00DE1241" w:rsidRDefault="0052286E" w:rsidP="001A2280">
            <w:pPr>
              <w:tabs>
                <w:tab w:val="left" w:pos="6597"/>
              </w:tabs>
              <w:snapToGrid w:val="0"/>
              <w:spacing w:line="312" w:lineRule="auto"/>
              <w:ind w:firstLine="480"/>
              <w:rPr>
                <w:rFonts w:eastAsiaTheme="minorEastAsia" w:hAnsiTheme="minorEastAsia"/>
                <w:szCs w:val="21"/>
              </w:rPr>
            </w:pPr>
            <w:r w:rsidRPr="00DE1241">
              <w:rPr>
                <w:rFonts w:eastAsiaTheme="minorEastAsia" w:hAnsiTheme="minorEastAsia"/>
                <w:szCs w:val="21"/>
              </w:rPr>
              <w:t>生产部已经按照体系的要求进行策划控制。</w:t>
            </w:r>
          </w:p>
          <w:p w:rsidR="0052286E" w:rsidRPr="00DE1241" w:rsidRDefault="0052286E" w:rsidP="001A2280">
            <w:pPr>
              <w:tabs>
                <w:tab w:val="left" w:pos="6597"/>
              </w:tabs>
              <w:snapToGrid w:val="0"/>
              <w:spacing w:line="312" w:lineRule="auto"/>
              <w:ind w:firstLine="480"/>
              <w:rPr>
                <w:rFonts w:eastAsiaTheme="minorEastAsia" w:hAnsiTheme="minorEastAsia"/>
                <w:szCs w:val="21"/>
              </w:rPr>
            </w:pPr>
            <w:r w:rsidRPr="00DE1241">
              <w:rPr>
                <w:rFonts w:eastAsiaTheme="minorEastAsia" w:hAnsiTheme="minorEastAsia"/>
                <w:szCs w:val="21"/>
              </w:rPr>
              <w:t>巡查办公区、厂区：</w:t>
            </w:r>
          </w:p>
          <w:p w:rsidR="0052286E" w:rsidRPr="00DE1241" w:rsidRDefault="0052286E" w:rsidP="001A2280">
            <w:pPr>
              <w:tabs>
                <w:tab w:val="left" w:pos="6597"/>
              </w:tabs>
              <w:spacing w:line="312" w:lineRule="auto"/>
              <w:ind w:firstLine="480"/>
              <w:rPr>
                <w:rFonts w:eastAsiaTheme="minorEastAsia" w:hAnsiTheme="minorEastAsia"/>
                <w:szCs w:val="21"/>
              </w:rPr>
            </w:pPr>
            <w:r w:rsidRPr="00DE1241">
              <w:rPr>
                <w:rFonts w:eastAsiaTheme="minorEastAsia" w:hAnsiTheme="minorEastAsia" w:hint="eastAsia"/>
                <w:szCs w:val="21"/>
              </w:rPr>
              <w:t>企业</w:t>
            </w:r>
            <w:r w:rsidR="005B55F7">
              <w:rPr>
                <w:rFonts w:eastAsiaTheme="minorEastAsia" w:hAnsiTheme="minorEastAsia" w:hint="eastAsia"/>
                <w:szCs w:val="21"/>
              </w:rPr>
              <w:t>办公及厂区</w:t>
            </w:r>
            <w:r w:rsidRPr="00DE1241">
              <w:rPr>
                <w:rFonts w:eastAsiaTheme="minorEastAsia" w:hAnsiTheme="minorEastAsia" w:hint="eastAsia"/>
                <w:szCs w:val="21"/>
              </w:rPr>
              <w:t>位于</w:t>
            </w:r>
            <w:r w:rsidR="001A2280" w:rsidRPr="00DE1241">
              <w:rPr>
                <w:rFonts w:eastAsiaTheme="minorEastAsia" w:hAnsiTheme="minorEastAsia" w:hint="eastAsia"/>
                <w:szCs w:val="21"/>
              </w:rPr>
              <w:t>江西省樟树市药都北路</w:t>
            </w:r>
            <w:r w:rsidR="001A2280" w:rsidRPr="00DE1241">
              <w:rPr>
                <w:rFonts w:eastAsiaTheme="minorEastAsia" w:hAnsiTheme="minorEastAsia" w:hint="eastAsia"/>
                <w:szCs w:val="21"/>
              </w:rPr>
              <w:t>66</w:t>
            </w:r>
            <w:r w:rsidR="001A2280" w:rsidRPr="00DE1241">
              <w:rPr>
                <w:rFonts w:eastAsiaTheme="minorEastAsia" w:hAnsiTheme="minorEastAsia" w:hint="eastAsia"/>
                <w:szCs w:val="21"/>
              </w:rPr>
              <w:t>号</w:t>
            </w:r>
            <w:r w:rsidRPr="00DE1241">
              <w:rPr>
                <w:rFonts w:eastAsiaTheme="minorEastAsia" w:hAnsiTheme="minorEastAsia" w:hint="eastAsia"/>
                <w:szCs w:val="21"/>
              </w:rPr>
              <w:t>，公司四周是其他企业，无重大敏感区，</w:t>
            </w:r>
            <w:r w:rsidR="00391E32">
              <w:rPr>
                <w:rFonts w:eastAsiaTheme="minorEastAsia" w:hAnsiTheme="minorEastAsia" w:hint="eastAsia"/>
                <w:szCs w:val="21"/>
              </w:rPr>
              <w:t>租用</w:t>
            </w:r>
            <w:r w:rsidR="00571AE7" w:rsidRPr="00DE1241">
              <w:rPr>
                <w:rFonts w:eastAsiaTheme="minorEastAsia" w:hAnsiTheme="minorEastAsia" w:hint="eastAsia"/>
                <w:szCs w:val="21"/>
              </w:rPr>
              <w:t>厂房，</w:t>
            </w:r>
            <w:r w:rsidR="00391E32">
              <w:rPr>
                <w:rFonts w:eastAsiaTheme="minorEastAsia" w:hAnsiTheme="minorEastAsia" w:hint="eastAsia"/>
                <w:szCs w:val="21"/>
              </w:rPr>
              <w:t>约</w:t>
            </w:r>
            <w:r w:rsidR="00391E32">
              <w:rPr>
                <w:rFonts w:eastAsiaTheme="minorEastAsia" w:hAnsiTheme="minorEastAsia" w:hint="eastAsia"/>
                <w:szCs w:val="21"/>
              </w:rPr>
              <w:t>1000</w:t>
            </w:r>
            <w:r w:rsidR="00391E32">
              <w:rPr>
                <w:rFonts w:eastAsiaTheme="minorEastAsia" w:hAnsiTheme="minorEastAsia" w:hint="eastAsia"/>
                <w:szCs w:val="21"/>
              </w:rPr>
              <w:t>平方，</w:t>
            </w:r>
            <w:r w:rsidR="00571AE7" w:rsidRPr="00DE1241">
              <w:rPr>
                <w:rFonts w:eastAsiaTheme="minorEastAsia" w:hAnsiTheme="minorEastAsia" w:hint="eastAsia"/>
                <w:szCs w:val="21"/>
              </w:rPr>
              <w:t>根据体系运行的需要设置了生产区、办公区。</w:t>
            </w:r>
            <w:r w:rsidR="00571AE7" w:rsidRPr="00DE1241">
              <w:rPr>
                <w:rFonts w:eastAsiaTheme="minorEastAsia" w:hAnsiTheme="minorEastAsia"/>
                <w:szCs w:val="21"/>
              </w:rPr>
              <w:t xml:space="preserve"> </w:t>
            </w:r>
          </w:p>
          <w:p w:rsidR="0052286E" w:rsidRPr="00DE1241" w:rsidRDefault="0052286E" w:rsidP="001A2280">
            <w:pPr>
              <w:tabs>
                <w:tab w:val="left" w:pos="6597"/>
              </w:tabs>
              <w:spacing w:line="312" w:lineRule="auto"/>
              <w:ind w:firstLine="480"/>
              <w:rPr>
                <w:rFonts w:eastAsiaTheme="minorEastAsia" w:hAnsiTheme="minorEastAsia"/>
                <w:szCs w:val="21"/>
              </w:rPr>
            </w:pPr>
            <w:r w:rsidRPr="00DE1241">
              <w:rPr>
                <w:rFonts w:eastAsiaTheme="minorEastAsia" w:hAnsiTheme="minorEastAsia"/>
                <w:szCs w:val="21"/>
              </w:rPr>
              <w:t>按公司要求人走关灯，办公室内电脑要求人走后电源切断。</w:t>
            </w:r>
          </w:p>
          <w:p w:rsidR="0052286E" w:rsidRPr="00DE1241" w:rsidRDefault="0052286E" w:rsidP="001A2280">
            <w:pPr>
              <w:tabs>
                <w:tab w:val="left" w:pos="6597"/>
              </w:tabs>
              <w:spacing w:line="312" w:lineRule="auto"/>
              <w:ind w:firstLine="480"/>
              <w:rPr>
                <w:rFonts w:eastAsiaTheme="minorEastAsia" w:hAnsiTheme="minorEastAsia"/>
                <w:szCs w:val="21"/>
              </w:rPr>
            </w:pPr>
            <w:r w:rsidRPr="00DE1241">
              <w:rPr>
                <w:rFonts w:eastAsiaTheme="minorEastAsia" w:hAnsiTheme="minorEastAsia"/>
                <w:szCs w:val="21"/>
              </w:rPr>
              <w:t>办公室内主要是电的使用，电器有漏电保护器，经常对电路、电源进行检查，没有露电现象发生。</w:t>
            </w:r>
          </w:p>
          <w:p w:rsidR="0052286E" w:rsidRPr="00DE1241" w:rsidRDefault="0052286E" w:rsidP="001A2280">
            <w:pPr>
              <w:tabs>
                <w:tab w:val="left" w:pos="6597"/>
              </w:tabs>
              <w:spacing w:line="312" w:lineRule="auto"/>
              <w:ind w:firstLine="480"/>
              <w:rPr>
                <w:rFonts w:eastAsiaTheme="minorEastAsia" w:hAnsiTheme="minorEastAsia"/>
                <w:szCs w:val="21"/>
              </w:rPr>
            </w:pPr>
            <w:r w:rsidRPr="00DE1241">
              <w:rPr>
                <w:rFonts w:eastAsiaTheme="minorEastAsia" w:hAnsiTheme="minorEastAsia"/>
                <w:szCs w:val="21"/>
              </w:rPr>
              <w:t>现场巡视办公区域灭火器正常，电线、电气插座完整，未见破损，温度适宜空调未开启。</w:t>
            </w:r>
          </w:p>
          <w:p w:rsidR="0052286E" w:rsidRPr="00DE1241" w:rsidRDefault="0052286E" w:rsidP="001A2280">
            <w:pPr>
              <w:tabs>
                <w:tab w:val="left" w:pos="6597"/>
              </w:tabs>
              <w:snapToGrid w:val="0"/>
              <w:spacing w:line="312" w:lineRule="auto"/>
              <w:ind w:firstLine="480"/>
              <w:rPr>
                <w:rFonts w:eastAsiaTheme="minorEastAsia" w:hAnsiTheme="minorEastAsia"/>
                <w:szCs w:val="21"/>
              </w:rPr>
            </w:pPr>
            <w:r w:rsidRPr="00DE1241">
              <w:rPr>
                <w:rFonts w:eastAsiaTheme="minorEastAsia" w:hAnsiTheme="minorEastAsia"/>
                <w:szCs w:val="21"/>
              </w:rPr>
              <w:t>查看各办公区域电脑，空调等办公设施齐全，用电规范，无临时线使用。办公区卫生保持较好，管理较好，无废水乱排现象，无浪费水电现象。</w:t>
            </w:r>
          </w:p>
          <w:p w:rsidR="0052286E" w:rsidRPr="00DE1241" w:rsidRDefault="0052286E" w:rsidP="001A2280">
            <w:pPr>
              <w:tabs>
                <w:tab w:val="left" w:pos="6597"/>
              </w:tabs>
              <w:snapToGrid w:val="0"/>
              <w:spacing w:line="312" w:lineRule="auto"/>
              <w:ind w:firstLine="480"/>
              <w:rPr>
                <w:rFonts w:eastAsiaTheme="minorEastAsia" w:hAnsiTheme="minorEastAsia"/>
                <w:szCs w:val="21"/>
              </w:rPr>
            </w:pPr>
            <w:r w:rsidRPr="00DE1241">
              <w:rPr>
                <w:rFonts w:eastAsiaTheme="minorEastAsia" w:hAnsiTheme="minorEastAsia"/>
                <w:szCs w:val="21"/>
              </w:rPr>
              <w:lastRenderedPageBreak/>
              <w:t>办公区域、配置了消防器材、粉灭火器，查看指针在绿区，有效。</w:t>
            </w:r>
          </w:p>
          <w:p w:rsidR="0052286E" w:rsidRPr="00DE1241" w:rsidRDefault="0052286E" w:rsidP="001A2280">
            <w:pPr>
              <w:tabs>
                <w:tab w:val="left" w:pos="6597"/>
              </w:tabs>
              <w:spacing w:line="312" w:lineRule="auto"/>
              <w:ind w:firstLine="480"/>
              <w:rPr>
                <w:rFonts w:eastAsiaTheme="minorEastAsia" w:hAnsiTheme="minorEastAsia"/>
                <w:szCs w:val="21"/>
              </w:rPr>
            </w:pPr>
            <w:r w:rsidRPr="00DE1241">
              <w:rPr>
                <w:rFonts w:eastAsiaTheme="minorEastAsia" w:hAnsiTheme="minorEastAsia"/>
                <w:szCs w:val="21"/>
              </w:rPr>
              <w:t>办公区域均有固废分类垃圾篓，未发现乱存放废纸、废电池、硒鼓等情况。</w:t>
            </w:r>
          </w:p>
          <w:p w:rsidR="0052286E" w:rsidRPr="00DE1241" w:rsidRDefault="0052286E" w:rsidP="001A2280">
            <w:pPr>
              <w:tabs>
                <w:tab w:val="left" w:pos="6597"/>
              </w:tabs>
              <w:spacing w:line="312" w:lineRule="auto"/>
              <w:ind w:firstLine="480"/>
              <w:rPr>
                <w:rFonts w:eastAsiaTheme="minorEastAsia" w:hAnsiTheme="minorEastAsia"/>
                <w:szCs w:val="21"/>
              </w:rPr>
            </w:pPr>
            <w:r w:rsidRPr="00DE1241">
              <w:rPr>
                <w:rFonts w:eastAsiaTheme="minorEastAsia" w:hAnsiTheme="minorEastAsia"/>
                <w:szCs w:val="21"/>
              </w:rPr>
              <w:t>厂区有配电室一个，有配电重地标识，未发现安全隐患。</w:t>
            </w:r>
            <w:r w:rsidR="0022431C" w:rsidRPr="00DE1241">
              <w:rPr>
                <w:rFonts w:eastAsiaTheme="minorEastAsia" w:hAnsiTheme="minorEastAsia" w:hint="eastAsia"/>
                <w:szCs w:val="21"/>
              </w:rPr>
              <w:t>配电室，配有绝缘手套、绝缘鞋、高压验电笔、安全帽，内部配有灭火器，处于有效状态。</w:t>
            </w:r>
          </w:p>
          <w:p w:rsidR="0052286E" w:rsidRPr="00DE1241" w:rsidRDefault="0052286E" w:rsidP="001A2280">
            <w:pPr>
              <w:tabs>
                <w:tab w:val="left" w:pos="6597"/>
              </w:tabs>
              <w:snapToGrid w:val="0"/>
              <w:spacing w:line="312" w:lineRule="auto"/>
              <w:ind w:firstLine="480"/>
              <w:rPr>
                <w:rFonts w:eastAsiaTheme="minorEastAsia" w:hAnsiTheme="minorEastAsia"/>
                <w:szCs w:val="21"/>
              </w:rPr>
            </w:pPr>
            <w:r w:rsidRPr="00DE1241">
              <w:rPr>
                <w:rFonts w:eastAsiaTheme="minorEastAsia" w:hAnsiTheme="minorEastAsia"/>
                <w:szCs w:val="21"/>
              </w:rPr>
              <w:t>巡查生产车间：</w:t>
            </w:r>
          </w:p>
          <w:p w:rsidR="0052286E" w:rsidRPr="00DE1241" w:rsidRDefault="0052286E" w:rsidP="001A2280">
            <w:pPr>
              <w:tabs>
                <w:tab w:val="left" w:pos="6597"/>
              </w:tabs>
              <w:snapToGrid w:val="0"/>
              <w:spacing w:line="312" w:lineRule="auto"/>
              <w:ind w:firstLine="480"/>
              <w:rPr>
                <w:rFonts w:eastAsiaTheme="minorEastAsia" w:hAnsiTheme="minorEastAsia"/>
                <w:szCs w:val="21"/>
              </w:rPr>
            </w:pPr>
            <w:r w:rsidRPr="00DE1241">
              <w:rPr>
                <w:rFonts w:eastAsiaTheme="minorEastAsia" w:hAnsiTheme="minorEastAsia"/>
                <w:szCs w:val="21"/>
              </w:rPr>
              <w:t>涉及到的重要环境因素主要是：</w:t>
            </w:r>
            <w:r w:rsidRPr="00DE1241">
              <w:rPr>
                <w:rFonts w:eastAsiaTheme="minorEastAsia" w:hAnsiTheme="minorEastAsia" w:hint="eastAsia"/>
                <w:szCs w:val="21"/>
              </w:rPr>
              <w:t>潜在火灾、粉尘</w:t>
            </w:r>
            <w:r w:rsidRPr="00DE1241">
              <w:rPr>
                <w:rFonts w:eastAsiaTheme="minorEastAsia" w:hAnsiTheme="minorEastAsia" w:hint="eastAsia"/>
                <w:szCs w:val="21"/>
              </w:rPr>
              <w:t>/</w:t>
            </w:r>
            <w:r w:rsidRPr="00DE1241">
              <w:rPr>
                <w:rFonts w:eastAsiaTheme="minorEastAsia" w:hAnsiTheme="minorEastAsia" w:hint="eastAsia"/>
                <w:szCs w:val="21"/>
              </w:rPr>
              <w:t>废气排放、固废排放、噪音排放</w:t>
            </w:r>
            <w:r w:rsidRPr="00DE1241">
              <w:rPr>
                <w:rFonts w:eastAsiaTheme="minorEastAsia" w:hAnsiTheme="minorEastAsia"/>
                <w:szCs w:val="21"/>
              </w:rPr>
              <w:t>等。</w:t>
            </w:r>
          </w:p>
          <w:p w:rsidR="00571AE7" w:rsidRPr="00DE1241" w:rsidRDefault="00571AE7" w:rsidP="001A2280">
            <w:pPr>
              <w:tabs>
                <w:tab w:val="left" w:pos="6597"/>
              </w:tabs>
              <w:snapToGrid w:val="0"/>
              <w:spacing w:line="312" w:lineRule="auto"/>
              <w:ind w:firstLine="480"/>
              <w:rPr>
                <w:rFonts w:eastAsiaTheme="minorEastAsia" w:hAnsiTheme="minorEastAsia"/>
                <w:szCs w:val="21"/>
              </w:rPr>
            </w:pPr>
            <w:r w:rsidRPr="00DE1241">
              <w:rPr>
                <w:rFonts w:eastAsiaTheme="minorEastAsia" w:hAnsiTheme="minorEastAsia"/>
                <w:szCs w:val="21"/>
              </w:rPr>
              <w:t>涉及到的不可接受风险主要是：</w:t>
            </w:r>
            <w:r w:rsidRPr="00DE1241">
              <w:rPr>
                <w:rFonts w:eastAsiaTheme="minorEastAsia" w:hAnsiTheme="minorEastAsia" w:hint="eastAsia"/>
                <w:szCs w:val="21"/>
              </w:rPr>
              <w:t>火灾、触电、</w:t>
            </w:r>
            <w:r w:rsidR="001A2280" w:rsidRPr="00DE1241">
              <w:rPr>
                <w:rFonts w:eastAsiaTheme="minorEastAsia" w:hAnsiTheme="minorEastAsia" w:hint="eastAsia"/>
                <w:szCs w:val="21"/>
              </w:rPr>
              <w:t>职业病（粉尘</w:t>
            </w:r>
            <w:r w:rsidR="001A2280" w:rsidRPr="00DE1241">
              <w:rPr>
                <w:rFonts w:eastAsiaTheme="minorEastAsia" w:hAnsiTheme="minorEastAsia" w:hint="eastAsia"/>
                <w:szCs w:val="21"/>
              </w:rPr>
              <w:t>/</w:t>
            </w:r>
            <w:r w:rsidR="001A2280" w:rsidRPr="00DE1241">
              <w:rPr>
                <w:rFonts w:eastAsiaTheme="minorEastAsia" w:hAnsiTheme="minorEastAsia" w:hint="eastAsia"/>
                <w:szCs w:val="21"/>
              </w:rPr>
              <w:t>噪音伤害）</w:t>
            </w:r>
            <w:r w:rsidRPr="00DE1241">
              <w:rPr>
                <w:rFonts w:eastAsiaTheme="minorEastAsia" w:hAnsiTheme="minorEastAsia" w:hint="eastAsia"/>
                <w:szCs w:val="21"/>
              </w:rPr>
              <w:t>、机械伤害等</w:t>
            </w:r>
            <w:r w:rsidRPr="00DE1241">
              <w:rPr>
                <w:rFonts w:eastAsiaTheme="minorEastAsia" w:hAnsiTheme="minorEastAsia"/>
                <w:szCs w:val="21"/>
              </w:rPr>
              <w:t>。</w:t>
            </w:r>
          </w:p>
          <w:p w:rsidR="001313EB" w:rsidRDefault="0052286E" w:rsidP="001A2280">
            <w:pPr>
              <w:tabs>
                <w:tab w:val="left" w:pos="6597"/>
              </w:tabs>
              <w:snapToGrid w:val="0"/>
              <w:spacing w:line="312" w:lineRule="auto"/>
              <w:ind w:firstLine="480"/>
              <w:rPr>
                <w:rFonts w:eastAsiaTheme="minorEastAsia" w:hAnsiTheme="minorEastAsia"/>
                <w:szCs w:val="21"/>
              </w:rPr>
            </w:pPr>
            <w:r w:rsidRPr="00DE1241">
              <w:rPr>
                <w:rFonts w:eastAsiaTheme="minorEastAsia" w:hAnsiTheme="minorEastAsia" w:hint="eastAsia"/>
                <w:szCs w:val="21"/>
              </w:rPr>
              <w:t>各工序设备操作，建立了《操作规程》，提出了相关操作安全注意事项要求；建立了当心触电、小心火灾、禁止吸烟等安全警示标识。</w:t>
            </w:r>
          </w:p>
          <w:p w:rsidR="001948DC" w:rsidRDefault="001948DC" w:rsidP="001A2280">
            <w:pPr>
              <w:tabs>
                <w:tab w:val="left" w:pos="6597"/>
              </w:tabs>
              <w:snapToGrid w:val="0"/>
              <w:spacing w:line="312" w:lineRule="auto"/>
              <w:ind w:firstLine="480"/>
              <w:rPr>
                <w:rFonts w:eastAsiaTheme="minorEastAsia" w:hAnsiTheme="minorEastAsia"/>
                <w:szCs w:val="21"/>
              </w:rPr>
            </w:pPr>
            <w:r>
              <w:rPr>
                <w:rFonts w:eastAsiaTheme="minorEastAsia" w:hAnsiTheme="minorEastAsia"/>
                <w:noProof/>
                <w:szCs w:val="21"/>
              </w:rPr>
              <w:drawing>
                <wp:inline distT="0" distB="0" distL="0" distR="0">
                  <wp:extent cx="2095500" cy="2556844"/>
                  <wp:effectExtent l="19050" t="0" r="0" b="0"/>
                  <wp:docPr id="8"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srcRect/>
                          <a:stretch>
                            <a:fillRect/>
                          </a:stretch>
                        </pic:blipFill>
                        <pic:spPr bwMode="auto">
                          <a:xfrm>
                            <a:off x="0" y="0"/>
                            <a:ext cx="2095500" cy="2556844"/>
                          </a:xfrm>
                          <a:prstGeom prst="rect">
                            <a:avLst/>
                          </a:prstGeom>
                          <a:noFill/>
                          <a:ln w="9525">
                            <a:noFill/>
                            <a:miter lim="800000"/>
                            <a:headEnd/>
                            <a:tailEnd/>
                          </a:ln>
                        </pic:spPr>
                      </pic:pic>
                    </a:graphicData>
                  </a:graphic>
                </wp:inline>
              </w:drawing>
            </w:r>
            <w:r>
              <w:rPr>
                <w:rFonts w:eastAsiaTheme="minorEastAsia" w:hAnsiTheme="minorEastAsia"/>
                <w:noProof/>
                <w:szCs w:val="21"/>
              </w:rPr>
              <w:drawing>
                <wp:inline distT="0" distB="0" distL="0" distR="0">
                  <wp:extent cx="2028825" cy="2621969"/>
                  <wp:effectExtent l="19050" t="0" r="9525" b="0"/>
                  <wp:docPr id="11"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srcRect/>
                          <a:stretch>
                            <a:fillRect/>
                          </a:stretch>
                        </pic:blipFill>
                        <pic:spPr bwMode="auto">
                          <a:xfrm>
                            <a:off x="0" y="0"/>
                            <a:ext cx="2028825" cy="2621969"/>
                          </a:xfrm>
                          <a:prstGeom prst="rect">
                            <a:avLst/>
                          </a:prstGeom>
                          <a:noFill/>
                          <a:ln w="9525">
                            <a:noFill/>
                            <a:miter lim="800000"/>
                            <a:headEnd/>
                            <a:tailEnd/>
                          </a:ln>
                        </pic:spPr>
                      </pic:pic>
                    </a:graphicData>
                  </a:graphic>
                </wp:inline>
              </w:drawing>
            </w:r>
            <w:r>
              <w:rPr>
                <w:rFonts w:eastAsiaTheme="minorEastAsia" w:hAnsiTheme="minorEastAsia"/>
                <w:noProof/>
                <w:szCs w:val="21"/>
              </w:rPr>
              <w:drawing>
                <wp:inline distT="0" distB="0" distL="0" distR="0">
                  <wp:extent cx="1861487" cy="2486025"/>
                  <wp:effectExtent l="19050" t="0" r="5413"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srcRect/>
                          <a:stretch>
                            <a:fillRect/>
                          </a:stretch>
                        </pic:blipFill>
                        <pic:spPr bwMode="auto">
                          <a:xfrm>
                            <a:off x="0" y="0"/>
                            <a:ext cx="1861487" cy="2486025"/>
                          </a:xfrm>
                          <a:prstGeom prst="rect">
                            <a:avLst/>
                          </a:prstGeom>
                          <a:noFill/>
                          <a:ln w="9525">
                            <a:noFill/>
                            <a:miter lim="800000"/>
                            <a:headEnd/>
                            <a:tailEnd/>
                          </a:ln>
                        </pic:spPr>
                      </pic:pic>
                    </a:graphicData>
                  </a:graphic>
                </wp:inline>
              </w:drawing>
            </w:r>
          </w:p>
          <w:p w:rsidR="001948DC" w:rsidRPr="00DE1241" w:rsidRDefault="001948DC" w:rsidP="001A2280">
            <w:pPr>
              <w:tabs>
                <w:tab w:val="left" w:pos="6597"/>
              </w:tabs>
              <w:snapToGrid w:val="0"/>
              <w:spacing w:line="312" w:lineRule="auto"/>
              <w:ind w:firstLine="480"/>
              <w:rPr>
                <w:rFonts w:eastAsiaTheme="minorEastAsia" w:hAnsiTheme="minorEastAsia"/>
                <w:szCs w:val="21"/>
              </w:rPr>
            </w:pPr>
            <w:r>
              <w:rPr>
                <w:rFonts w:eastAsiaTheme="minorEastAsia" w:hAnsiTheme="minorEastAsia"/>
                <w:noProof/>
                <w:szCs w:val="21"/>
              </w:rPr>
              <w:lastRenderedPageBreak/>
              <w:drawing>
                <wp:inline distT="0" distB="0" distL="0" distR="0">
                  <wp:extent cx="1724025" cy="1792355"/>
                  <wp:effectExtent l="19050" t="0" r="9525"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2"/>
                          <a:srcRect/>
                          <a:stretch>
                            <a:fillRect/>
                          </a:stretch>
                        </pic:blipFill>
                        <pic:spPr bwMode="auto">
                          <a:xfrm>
                            <a:off x="0" y="0"/>
                            <a:ext cx="1724025" cy="1792355"/>
                          </a:xfrm>
                          <a:prstGeom prst="rect">
                            <a:avLst/>
                          </a:prstGeom>
                          <a:noFill/>
                          <a:ln w="9525">
                            <a:noFill/>
                            <a:miter lim="800000"/>
                            <a:headEnd/>
                            <a:tailEnd/>
                          </a:ln>
                        </pic:spPr>
                      </pic:pic>
                    </a:graphicData>
                  </a:graphic>
                </wp:inline>
              </w:drawing>
            </w:r>
          </w:p>
          <w:p w:rsidR="0052286E" w:rsidRDefault="005B55F7" w:rsidP="001A2280">
            <w:pPr>
              <w:tabs>
                <w:tab w:val="left" w:pos="6597"/>
              </w:tabs>
              <w:snapToGrid w:val="0"/>
              <w:spacing w:line="312" w:lineRule="auto"/>
              <w:ind w:firstLine="480"/>
              <w:rPr>
                <w:rFonts w:eastAsiaTheme="minorEastAsia" w:hAnsiTheme="minorEastAsia" w:hint="eastAsia"/>
                <w:szCs w:val="21"/>
              </w:rPr>
            </w:pPr>
            <w:r>
              <w:rPr>
                <w:rFonts w:eastAsiaTheme="minorEastAsia" w:hAnsiTheme="minorEastAsia" w:hint="eastAsia"/>
                <w:szCs w:val="21"/>
              </w:rPr>
              <w:t>查看特种设备有行车、储气罐，提供了相关检验报告，在有效期内。</w:t>
            </w:r>
            <w:r w:rsidR="0052286E" w:rsidRPr="00DE1241">
              <w:rPr>
                <w:rFonts w:eastAsiaTheme="minorEastAsia" w:hAnsiTheme="minorEastAsia" w:hint="eastAsia"/>
                <w:szCs w:val="21"/>
              </w:rPr>
              <w:t>各工序设备运转正常，人员操作方法合理，并佩带要相应的防护措施等。操作人员佩带工作服、手套、护目镜、耳塞等安全防护用品。</w:t>
            </w:r>
          </w:p>
          <w:p w:rsidR="0052286E" w:rsidRDefault="0052286E" w:rsidP="001A2280">
            <w:pPr>
              <w:tabs>
                <w:tab w:val="left" w:pos="6597"/>
              </w:tabs>
              <w:snapToGrid w:val="0"/>
              <w:spacing w:line="312" w:lineRule="auto"/>
              <w:ind w:firstLine="480"/>
              <w:rPr>
                <w:rFonts w:eastAsiaTheme="minorEastAsia" w:hAnsiTheme="minorEastAsia"/>
                <w:szCs w:val="21"/>
              </w:rPr>
            </w:pPr>
            <w:r w:rsidRPr="00DE1241">
              <w:rPr>
                <w:rFonts w:eastAsiaTheme="minorEastAsia" w:hAnsiTheme="minorEastAsia" w:hint="eastAsia"/>
                <w:szCs w:val="21"/>
              </w:rPr>
              <w:t>固体废弃物主要来源于原材料的包装物和生产过程的边角料</w:t>
            </w:r>
            <w:r w:rsidR="00571AE7" w:rsidRPr="00DE1241">
              <w:rPr>
                <w:rFonts w:eastAsiaTheme="minorEastAsia" w:hAnsiTheme="minorEastAsia" w:hint="eastAsia"/>
                <w:szCs w:val="21"/>
              </w:rPr>
              <w:t>、焊接废料</w:t>
            </w:r>
            <w:r w:rsidRPr="00DE1241">
              <w:rPr>
                <w:rFonts w:eastAsiaTheme="minorEastAsia" w:hAnsiTheme="minorEastAsia" w:hint="eastAsia"/>
                <w:szCs w:val="21"/>
              </w:rPr>
              <w:t>，各自分类集中收集，回收外售；生产过程产生的不合格废品回收外售，生产垃圾由相关部门处理。</w:t>
            </w:r>
          </w:p>
          <w:p w:rsidR="0052286E" w:rsidRPr="00DE1241" w:rsidRDefault="0052286E" w:rsidP="001A2280">
            <w:pPr>
              <w:tabs>
                <w:tab w:val="left" w:pos="6597"/>
              </w:tabs>
              <w:snapToGrid w:val="0"/>
              <w:spacing w:line="312" w:lineRule="auto"/>
              <w:ind w:firstLine="480"/>
              <w:rPr>
                <w:rFonts w:eastAsiaTheme="minorEastAsia" w:hAnsiTheme="minorEastAsia"/>
                <w:szCs w:val="21"/>
              </w:rPr>
            </w:pPr>
            <w:r w:rsidRPr="00DE1241">
              <w:rPr>
                <w:rFonts w:eastAsiaTheme="minorEastAsia" w:hAnsiTheme="minorEastAsia" w:hint="eastAsia"/>
                <w:szCs w:val="21"/>
              </w:rPr>
              <w:t>噪声源主要来源于冲压机、剪板机、折弯机等设备，高噪声设备安装在厂房内部，安装了减震装置，消音器等，噪音影响不大。</w:t>
            </w:r>
          </w:p>
          <w:p w:rsidR="0052286E" w:rsidRPr="00DE1241" w:rsidRDefault="0052286E" w:rsidP="001A2280">
            <w:pPr>
              <w:tabs>
                <w:tab w:val="left" w:pos="6597"/>
              </w:tabs>
              <w:snapToGrid w:val="0"/>
              <w:spacing w:line="312" w:lineRule="auto"/>
              <w:ind w:firstLine="480"/>
              <w:rPr>
                <w:rFonts w:eastAsiaTheme="minorEastAsia" w:hAnsiTheme="minorEastAsia"/>
                <w:szCs w:val="21"/>
              </w:rPr>
            </w:pPr>
            <w:r w:rsidRPr="00DE1241">
              <w:rPr>
                <w:rFonts w:eastAsiaTheme="minorEastAsia" w:hAnsiTheme="minorEastAsia" w:hint="eastAsia"/>
                <w:szCs w:val="21"/>
              </w:rPr>
              <w:t>焊接工序，</w:t>
            </w:r>
            <w:r w:rsidR="001A2280" w:rsidRPr="00DE1241">
              <w:rPr>
                <w:rFonts w:eastAsiaTheme="minorEastAsia" w:hAnsiTheme="minorEastAsia" w:hint="eastAsia"/>
                <w:szCs w:val="21"/>
              </w:rPr>
              <w:t>主要是少量部件如门板筋点焊碰焊加固作业等</w:t>
            </w:r>
            <w:r w:rsidRPr="00DE1241">
              <w:rPr>
                <w:rFonts w:eastAsiaTheme="minorEastAsia" w:hAnsiTheme="minorEastAsia" w:hint="eastAsia"/>
                <w:szCs w:val="21"/>
              </w:rPr>
              <w:t>，</w:t>
            </w:r>
            <w:r w:rsidR="001A2280" w:rsidRPr="00DE1241">
              <w:rPr>
                <w:rFonts w:eastAsiaTheme="minorEastAsia" w:hAnsiTheme="minorEastAsia" w:hint="eastAsia"/>
                <w:szCs w:val="21"/>
              </w:rPr>
              <w:t>会产生少</w:t>
            </w:r>
            <w:r w:rsidRPr="00DE1241">
              <w:rPr>
                <w:rFonts w:eastAsiaTheme="minorEastAsia" w:hAnsiTheme="minorEastAsia" w:hint="eastAsia"/>
                <w:szCs w:val="21"/>
              </w:rPr>
              <w:t>量的焊接烟尘。通过车间通风排放到车间外，员工穿戴了工作服、手套、口罩、护目</w:t>
            </w:r>
            <w:r w:rsidR="00D84199" w:rsidRPr="00DE1241">
              <w:rPr>
                <w:rFonts w:eastAsiaTheme="minorEastAsia" w:hAnsiTheme="minorEastAsia" w:hint="eastAsia"/>
                <w:szCs w:val="21"/>
              </w:rPr>
              <w:t>镜等防护用品，</w:t>
            </w:r>
            <w:r w:rsidR="001A2280" w:rsidRPr="00DE1241">
              <w:rPr>
                <w:rFonts w:eastAsiaTheme="minorEastAsia" w:hAnsiTheme="minorEastAsia" w:hint="eastAsia"/>
                <w:szCs w:val="21"/>
              </w:rPr>
              <w:t>现场查看二氧化碳气瓶放置摆放整齐，设有固定防倒装置，</w:t>
            </w:r>
            <w:r w:rsidR="00D84199" w:rsidRPr="00DE1241">
              <w:rPr>
                <w:rFonts w:eastAsiaTheme="minorEastAsia" w:hAnsiTheme="minorEastAsia" w:hint="eastAsia"/>
                <w:szCs w:val="21"/>
              </w:rPr>
              <w:t>符合要求。</w:t>
            </w:r>
          </w:p>
          <w:p w:rsidR="0052286E" w:rsidRPr="00DE1241" w:rsidRDefault="0052286E" w:rsidP="001A2280">
            <w:pPr>
              <w:tabs>
                <w:tab w:val="left" w:pos="6597"/>
              </w:tabs>
              <w:snapToGrid w:val="0"/>
              <w:spacing w:line="312" w:lineRule="auto"/>
              <w:ind w:firstLine="480"/>
              <w:rPr>
                <w:rFonts w:eastAsiaTheme="minorEastAsia" w:hAnsiTheme="minorEastAsia"/>
                <w:szCs w:val="21"/>
              </w:rPr>
            </w:pPr>
            <w:r w:rsidRPr="00DE1241">
              <w:rPr>
                <w:rFonts w:eastAsiaTheme="minorEastAsia" w:hAnsiTheme="minorEastAsia" w:hint="eastAsia"/>
                <w:szCs w:val="21"/>
              </w:rPr>
              <w:t>生物质燃烧炉加装有除尘器，运转正常。</w:t>
            </w:r>
          </w:p>
          <w:p w:rsidR="001A2280" w:rsidRDefault="001A2280" w:rsidP="001A2280">
            <w:pPr>
              <w:tabs>
                <w:tab w:val="left" w:pos="6597"/>
              </w:tabs>
              <w:snapToGrid w:val="0"/>
              <w:spacing w:line="312" w:lineRule="auto"/>
              <w:ind w:firstLine="480"/>
              <w:rPr>
                <w:rFonts w:eastAsiaTheme="minorEastAsia" w:hAnsiTheme="minorEastAsia"/>
                <w:szCs w:val="21"/>
              </w:rPr>
            </w:pPr>
            <w:r w:rsidRPr="00DE1241">
              <w:rPr>
                <w:rFonts w:eastAsiaTheme="minorEastAsia" w:hAnsiTheme="minorEastAsia" w:hint="eastAsia"/>
                <w:szCs w:val="21"/>
              </w:rPr>
              <w:t>喷涂工序，张贴职业病危害告知卡，喷塑人员配戴有手套、防毒口罩等防护用品；喷涂室内产生的粉末涂料粉尘采用旋风除尘器</w:t>
            </w:r>
            <w:r w:rsidRPr="00DE1241">
              <w:rPr>
                <w:rFonts w:eastAsiaTheme="minorEastAsia" w:hAnsiTheme="minorEastAsia" w:hint="eastAsia"/>
                <w:szCs w:val="21"/>
              </w:rPr>
              <w:t>+</w:t>
            </w:r>
            <w:r w:rsidRPr="00DE1241">
              <w:rPr>
                <w:rFonts w:eastAsiaTheme="minorEastAsia" w:hAnsiTheme="minorEastAsia" w:hint="eastAsia"/>
                <w:szCs w:val="21"/>
              </w:rPr>
              <w:t>圆筒形过滤装置过滤（其作用相当于布袋除尘器），对喷塑废气粉尘进行处理，塑粉回收利用再生产，未回收到的粉尘为无组织排放。</w:t>
            </w:r>
          </w:p>
          <w:p w:rsidR="001948DC" w:rsidRPr="00DE1241" w:rsidRDefault="001948DC" w:rsidP="001A2280">
            <w:pPr>
              <w:tabs>
                <w:tab w:val="left" w:pos="6597"/>
              </w:tabs>
              <w:snapToGrid w:val="0"/>
              <w:spacing w:line="312" w:lineRule="auto"/>
              <w:ind w:firstLine="480"/>
              <w:rPr>
                <w:rFonts w:eastAsiaTheme="minorEastAsia" w:hAnsiTheme="minorEastAsia"/>
                <w:szCs w:val="21"/>
              </w:rPr>
            </w:pPr>
            <w:r>
              <w:rPr>
                <w:rFonts w:eastAsiaTheme="minorEastAsia" w:hAnsiTheme="minorEastAsia"/>
                <w:noProof/>
                <w:szCs w:val="21"/>
              </w:rPr>
              <w:lastRenderedPageBreak/>
              <w:drawing>
                <wp:inline distT="0" distB="0" distL="0" distR="0">
                  <wp:extent cx="2447925" cy="1548386"/>
                  <wp:effectExtent l="19050" t="0" r="9525" b="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3"/>
                          <a:srcRect/>
                          <a:stretch>
                            <a:fillRect/>
                          </a:stretch>
                        </pic:blipFill>
                        <pic:spPr bwMode="auto">
                          <a:xfrm>
                            <a:off x="0" y="0"/>
                            <a:ext cx="2452267" cy="1551132"/>
                          </a:xfrm>
                          <a:prstGeom prst="rect">
                            <a:avLst/>
                          </a:prstGeom>
                          <a:noFill/>
                          <a:ln w="9525">
                            <a:noFill/>
                            <a:miter lim="800000"/>
                            <a:headEnd/>
                            <a:tailEnd/>
                          </a:ln>
                        </pic:spPr>
                      </pic:pic>
                    </a:graphicData>
                  </a:graphic>
                </wp:inline>
              </w:drawing>
            </w:r>
          </w:p>
          <w:p w:rsidR="001A2280" w:rsidRPr="00DE1241" w:rsidRDefault="001A2280" w:rsidP="001A2280">
            <w:pPr>
              <w:tabs>
                <w:tab w:val="left" w:pos="6597"/>
              </w:tabs>
              <w:snapToGrid w:val="0"/>
              <w:spacing w:line="312" w:lineRule="auto"/>
              <w:ind w:firstLine="480"/>
              <w:rPr>
                <w:rFonts w:eastAsiaTheme="minorEastAsia" w:hAnsiTheme="minorEastAsia"/>
                <w:szCs w:val="21"/>
              </w:rPr>
            </w:pPr>
            <w:r w:rsidRPr="00DE1241">
              <w:rPr>
                <w:rFonts w:eastAsiaTheme="minorEastAsia" w:hAnsiTheme="minorEastAsia" w:hint="eastAsia"/>
                <w:szCs w:val="21"/>
              </w:rPr>
              <w:t>冲压、折弯、工序观察到操作工技巧熟练使用，经询问知道一定的安全防护及应急知识，穿戴了防护用品如工作服、手套、口罩、耳塞等，符合要求。</w:t>
            </w:r>
          </w:p>
          <w:p w:rsidR="0022431C" w:rsidRDefault="0052286E" w:rsidP="0022431C">
            <w:pPr>
              <w:tabs>
                <w:tab w:val="left" w:pos="6597"/>
              </w:tabs>
              <w:snapToGrid w:val="0"/>
              <w:spacing w:line="312" w:lineRule="auto"/>
              <w:ind w:firstLine="480"/>
              <w:rPr>
                <w:rFonts w:eastAsiaTheme="minorEastAsia" w:hAnsiTheme="minorEastAsia"/>
                <w:szCs w:val="21"/>
              </w:rPr>
            </w:pPr>
            <w:r w:rsidRPr="001948DC">
              <w:rPr>
                <w:rFonts w:eastAsiaTheme="minorEastAsia" w:hAnsiTheme="minorEastAsia" w:hint="eastAsia"/>
                <w:szCs w:val="21"/>
              </w:rPr>
              <w:t>现场电线布线合理，电线均处于完好状态，电路开关完好。</w:t>
            </w:r>
          </w:p>
          <w:p w:rsidR="001948DC" w:rsidRDefault="00391E32" w:rsidP="0022431C">
            <w:pPr>
              <w:tabs>
                <w:tab w:val="left" w:pos="6597"/>
              </w:tabs>
              <w:snapToGrid w:val="0"/>
              <w:spacing w:line="312" w:lineRule="auto"/>
              <w:ind w:firstLine="480"/>
              <w:rPr>
                <w:rFonts w:eastAsiaTheme="minorEastAsia" w:hAnsiTheme="minorEastAsia"/>
                <w:color w:val="FF0000"/>
                <w:szCs w:val="21"/>
              </w:rPr>
            </w:pPr>
            <w:r>
              <w:rPr>
                <w:rFonts w:eastAsiaTheme="minorEastAsia" w:hAnsiTheme="minorEastAsia" w:hint="eastAsia"/>
                <w:szCs w:val="21"/>
              </w:rPr>
              <w:t>现场查看灭火器多个，指针指向绿色，处于有效状态，</w:t>
            </w:r>
            <w:r w:rsidRPr="00391E32">
              <w:rPr>
                <w:rFonts w:eastAsiaTheme="minorEastAsia" w:hAnsiTheme="minorEastAsia" w:hint="eastAsia"/>
                <w:color w:val="FF0000"/>
                <w:szCs w:val="21"/>
              </w:rPr>
              <w:t>发现</w:t>
            </w:r>
            <w:r w:rsidRPr="00391E32">
              <w:rPr>
                <w:rFonts w:eastAsiaTheme="minorEastAsia" w:hAnsiTheme="minorEastAsia" w:hint="eastAsia"/>
                <w:color w:val="FF0000"/>
                <w:szCs w:val="21"/>
              </w:rPr>
              <w:t>1</w:t>
            </w:r>
            <w:r w:rsidRPr="00391E32">
              <w:rPr>
                <w:rFonts w:eastAsiaTheme="minorEastAsia" w:hAnsiTheme="minorEastAsia" w:hint="eastAsia"/>
                <w:color w:val="FF0000"/>
                <w:szCs w:val="21"/>
              </w:rPr>
              <w:t>处灭火器消防通道被</w:t>
            </w:r>
            <w:r w:rsidR="00094166">
              <w:rPr>
                <w:rFonts w:eastAsiaTheme="minorEastAsia" w:hAnsiTheme="minorEastAsia" w:hint="eastAsia"/>
                <w:color w:val="FF0000"/>
                <w:szCs w:val="21"/>
              </w:rPr>
              <w:t>杂物</w:t>
            </w:r>
            <w:r w:rsidRPr="00391E32">
              <w:rPr>
                <w:rFonts w:eastAsiaTheme="minorEastAsia" w:hAnsiTheme="minorEastAsia" w:hint="eastAsia"/>
                <w:color w:val="FF0000"/>
                <w:szCs w:val="21"/>
              </w:rPr>
              <w:t>堵塞，不符合要求，开出不符合项，要求改善。</w:t>
            </w:r>
          </w:p>
          <w:p w:rsidR="00391E32" w:rsidRPr="00391E32" w:rsidRDefault="00391E32" w:rsidP="0022431C">
            <w:pPr>
              <w:tabs>
                <w:tab w:val="left" w:pos="6597"/>
              </w:tabs>
              <w:snapToGrid w:val="0"/>
              <w:spacing w:line="312" w:lineRule="auto"/>
              <w:ind w:firstLine="480"/>
              <w:rPr>
                <w:rFonts w:eastAsiaTheme="minorEastAsia" w:hAnsiTheme="minorEastAsia"/>
                <w:color w:val="FF0000"/>
                <w:szCs w:val="21"/>
              </w:rPr>
            </w:pPr>
            <w:r>
              <w:rPr>
                <w:rFonts w:eastAsiaTheme="minorEastAsia" w:hAnsiTheme="minorEastAsia"/>
                <w:noProof/>
                <w:color w:val="FF0000"/>
                <w:szCs w:val="21"/>
              </w:rPr>
              <w:drawing>
                <wp:inline distT="0" distB="0" distL="0" distR="0">
                  <wp:extent cx="1350000" cy="1800000"/>
                  <wp:effectExtent l="19050" t="0" r="2550" b="0"/>
                  <wp:docPr id="6" name="图片 1" descr="C:\Users\ADMINI~1.USE\AppData\Local\Temp\WeChat Files\aa2f83131d4be184f878b6cbaccfcf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1.USE\AppData\Local\Temp\WeChat Files\aa2f83131d4be184f878b6cbaccfcf3.jpg"/>
                          <pic:cNvPicPr>
                            <a:picLocks noChangeAspect="1" noChangeArrowheads="1"/>
                          </pic:cNvPicPr>
                        </pic:nvPicPr>
                        <pic:blipFill>
                          <a:blip r:embed="rId14" cstate="print"/>
                          <a:srcRect/>
                          <a:stretch>
                            <a:fillRect/>
                          </a:stretch>
                        </pic:blipFill>
                        <pic:spPr bwMode="auto">
                          <a:xfrm>
                            <a:off x="0" y="0"/>
                            <a:ext cx="1350000" cy="1800000"/>
                          </a:xfrm>
                          <a:prstGeom prst="rect">
                            <a:avLst/>
                          </a:prstGeom>
                          <a:noFill/>
                          <a:ln w="9525">
                            <a:noFill/>
                            <a:miter lim="800000"/>
                            <a:headEnd/>
                            <a:tailEnd/>
                          </a:ln>
                        </pic:spPr>
                      </pic:pic>
                    </a:graphicData>
                  </a:graphic>
                </wp:inline>
              </w:drawing>
            </w:r>
          </w:p>
          <w:p w:rsidR="0022431C" w:rsidRPr="00DE1241" w:rsidRDefault="0022431C" w:rsidP="0022431C">
            <w:pPr>
              <w:tabs>
                <w:tab w:val="left" w:pos="6597"/>
              </w:tabs>
              <w:snapToGrid w:val="0"/>
              <w:spacing w:line="312" w:lineRule="auto"/>
              <w:ind w:firstLine="480"/>
              <w:rPr>
                <w:rFonts w:eastAsiaTheme="minorEastAsia" w:hAnsiTheme="minorEastAsia"/>
                <w:szCs w:val="21"/>
              </w:rPr>
            </w:pPr>
            <w:r w:rsidRPr="00DE1241">
              <w:rPr>
                <w:rFonts w:eastAsiaTheme="minorEastAsia" w:hAnsiTheme="minorEastAsia" w:hint="eastAsia"/>
                <w:szCs w:val="21"/>
              </w:rPr>
              <w:t>车间现场在环保和职业健康安全防护方面的控制管理基本有效</w:t>
            </w:r>
            <w:r w:rsidRPr="00DE1241">
              <w:rPr>
                <w:rFonts w:eastAsiaTheme="minorEastAsia" w:hAnsiTheme="minorEastAsia" w:hint="eastAsia"/>
                <w:szCs w:val="21"/>
              </w:rPr>
              <w:t xml:space="preserve"> </w:t>
            </w:r>
            <w:r w:rsidRPr="00DE1241">
              <w:rPr>
                <w:rFonts w:eastAsiaTheme="minorEastAsia" w:hAnsiTheme="minorEastAsia" w:hint="eastAsia"/>
                <w:szCs w:val="21"/>
              </w:rPr>
              <w:t>，但需加强对</w:t>
            </w:r>
            <w:r w:rsidR="005B55F7">
              <w:rPr>
                <w:rFonts w:eastAsiaTheme="minorEastAsia" w:hAnsiTheme="minorEastAsia" w:hint="eastAsia"/>
                <w:szCs w:val="21"/>
              </w:rPr>
              <w:t>消防通道安全管理</w:t>
            </w:r>
            <w:r w:rsidRPr="00DE1241">
              <w:rPr>
                <w:rFonts w:eastAsiaTheme="minorEastAsia" w:hAnsiTheme="minorEastAsia" w:hint="eastAsia"/>
                <w:szCs w:val="21"/>
              </w:rPr>
              <w:t>。</w:t>
            </w:r>
          </w:p>
          <w:p w:rsidR="005C4CDE" w:rsidRPr="00DE1241" w:rsidRDefault="005C4CDE" w:rsidP="005B55F7">
            <w:pPr>
              <w:tabs>
                <w:tab w:val="left" w:pos="6597"/>
              </w:tabs>
              <w:snapToGrid w:val="0"/>
              <w:spacing w:line="312" w:lineRule="auto"/>
              <w:rPr>
                <w:rFonts w:eastAsiaTheme="minorEastAsia" w:hAnsiTheme="minorEastAsia"/>
                <w:szCs w:val="21"/>
              </w:rPr>
            </w:pPr>
          </w:p>
        </w:tc>
        <w:tc>
          <w:tcPr>
            <w:tcW w:w="851" w:type="dxa"/>
          </w:tcPr>
          <w:p w:rsidR="00424198" w:rsidRPr="00DE1241" w:rsidRDefault="00424198" w:rsidP="0063241C">
            <w:pPr>
              <w:rPr>
                <w:rFonts w:eastAsiaTheme="minorEastAsia"/>
                <w:szCs w:val="21"/>
              </w:rPr>
            </w:pPr>
          </w:p>
          <w:p w:rsidR="00424198" w:rsidRPr="00DE1241" w:rsidRDefault="00424198" w:rsidP="0063241C">
            <w:pPr>
              <w:rPr>
                <w:rFonts w:eastAsiaTheme="minorEastAsia"/>
                <w:szCs w:val="21"/>
              </w:rPr>
            </w:pPr>
          </w:p>
          <w:p w:rsidR="00424198" w:rsidRPr="00DE1241" w:rsidRDefault="00424198" w:rsidP="0063241C">
            <w:pPr>
              <w:rPr>
                <w:rFonts w:eastAsiaTheme="minorEastAsia"/>
                <w:szCs w:val="21"/>
              </w:rPr>
            </w:pPr>
          </w:p>
          <w:p w:rsidR="00424198" w:rsidRPr="00DE1241" w:rsidRDefault="00424198" w:rsidP="0063241C">
            <w:pPr>
              <w:rPr>
                <w:rFonts w:eastAsiaTheme="minorEastAsia"/>
                <w:szCs w:val="21"/>
              </w:rPr>
            </w:pPr>
          </w:p>
          <w:p w:rsidR="00424198" w:rsidRPr="00DE1241" w:rsidRDefault="00424198" w:rsidP="0063241C">
            <w:pPr>
              <w:rPr>
                <w:rFonts w:eastAsiaTheme="minorEastAsia"/>
                <w:szCs w:val="21"/>
              </w:rPr>
            </w:pPr>
          </w:p>
          <w:p w:rsidR="00424198" w:rsidRPr="00DE1241" w:rsidRDefault="00424198" w:rsidP="0063241C">
            <w:pPr>
              <w:rPr>
                <w:rFonts w:eastAsiaTheme="minorEastAsia"/>
                <w:szCs w:val="21"/>
              </w:rPr>
            </w:pPr>
          </w:p>
          <w:p w:rsidR="00424198" w:rsidRPr="00DE1241" w:rsidRDefault="00424198" w:rsidP="0063241C">
            <w:pPr>
              <w:rPr>
                <w:rFonts w:eastAsiaTheme="minorEastAsia"/>
                <w:szCs w:val="21"/>
              </w:rPr>
            </w:pPr>
          </w:p>
          <w:p w:rsidR="00424198" w:rsidRPr="00DE1241" w:rsidRDefault="00424198" w:rsidP="0063241C">
            <w:pPr>
              <w:rPr>
                <w:rFonts w:eastAsiaTheme="minorEastAsia"/>
                <w:szCs w:val="21"/>
              </w:rPr>
            </w:pPr>
          </w:p>
          <w:p w:rsidR="00424198" w:rsidRPr="00DE1241" w:rsidRDefault="00424198" w:rsidP="0063241C">
            <w:pPr>
              <w:rPr>
                <w:rFonts w:eastAsiaTheme="minorEastAsia"/>
                <w:szCs w:val="21"/>
              </w:rPr>
            </w:pPr>
          </w:p>
          <w:p w:rsidR="00424198" w:rsidRPr="00DE1241" w:rsidRDefault="00424198" w:rsidP="0063241C">
            <w:pPr>
              <w:rPr>
                <w:rFonts w:eastAsiaTheme="minorEastAsia"/>
                <w:szCs w:val="21"/>
              </w:rPr>
            </w:pPr>
          </w:p>
          <w:p w:rsidR="00424198" w:rsidRPr="00DE1241" w:rsidRDefault="00424198" w:rsidP="0063241C">
            <w:pPr>
              <w:rPr>
                <w:rFonts w:eastAsiaTheme="minorEastAsia"/>
                <w:szCs w:val="21"/>
              </w:rPr>
            </w:pPr>
          </w:p>
          <w:p w:rsidR="00424198" w:rsidRPr="00DE1241" w:rsidRDefault="00424198" w:rsidP="0063241C">
            <w:pPr>
              <w:rPr>
                <w:rFonts w:eastAsiaTheme="minorEastAsia"/>
                <w:szCs w:val="21"/>
              </w:rPr>
            </w:pPr>
          </w:p>
          <w:p w:rsidR="00424198" w:rsidRPr="00DE1241" w:rsidRDefault="00424198" w:rsidP="0063241C">
            <w:pPr>
              <w:rPr>
                <w:rFonts w:eastAsiaTheme="minorEastAsia"/>
                <w:szCs w:val="21"/>
              </w:rPr>
            </w:pPr>
          </w:p>
          <w:p w:rsidR="00424198" w:rsidRPr="00DE1241" w:rsidRDefault="00424198" w:rsidP="0063241C">
            <w:pPr>
              <w:rPr>
                <w:rFonts w:eastAsiaTheme="minorEastAsia"/>
                <w:szCs w:val="21"/>
              </w:rPr>
            </w:pPr>
          </w:p>
          <w:p w:rsidR="00424198" w:rsidRPr="00DE1241" w:rsidRDefault="00424198" w:rsidP="0063241C">
            <w:pPr>
              <w:rPr>
                <w:rFonts w:eastAsiaTheme="minorEastAsia"/>
                <w:szCs w:val="21"/>
              </w:rPr>
            </w:pPr>
          </w:p>
          <w:p w:rsidR="00424198" w:rsidRPr="00DE1241" w:rsidRDefault="00424198" w:rsidP="0063241C">
            <w:pPr>
              <w:rPr>
                <w:rFonts w:eastAsiaTheme="minorEastAsia"/>
                <w:szCs w:val="21"/>
              </w:rPr>
            </w:pPr>
          </w:p>
          <w:p w:rsidR="00424198" w:rsidRPr="00DE1241" w:rsidRDefault="00424198" w:rsidP="0063241C">
            <w:pPr>
              <w:rPr>
                <w:rFonts w:eastAsiaTheme="minorEastAsia"/>
                <w:szCs w:val="21"/>
              </w:rPr>
            </w:pPr>
          </w:p>
          <w:p w:rsidR="00424198" w:rsidRPr="00DE1241" w:rsidRDefault="00424198" w:rsidP="0063241C">
            <w:pPr>
              <w:rPr>
                <w:rFonts w:eastAsiaTheme="minorEastAsia"/>
                <w:szCs w:val="21"/>
              </w:rPr>
            </w:pPr>
          </w:p>
          <w:p w:rsidR="00424198" w:rsidRPr="00DE1241" w:rsidRDefault="00424198" w:rsidP="0063241C">
            <w:pPr>
              <w:rPr>
                <w:rFonts w:eastAsiaTheme="minorEastAsia"/>
                <w:szCs w:val="21"/>
              </w:rPr>
            </w:pPr>
          </w:p>
          <w:p w:rsidR="00424198" w:rsidRPr="00DE1241" w:rsidRDefault="00424198" w:rsidP="0063241C">
            <w:pPr>
              <w:rPr>
                <w:rFonts w:eastAsiaTheme="minorEastAsia"/>
                <w:szCs w:val="21"/>
              </w:rPr>
            </w:pPr>
          </w:p>
          <w:p w:rsidR="00424198" w:rsidRPr="00DE1241" w:rsidRDefault="00424198" w:rsidP="0063241C">
            <w:pPr>
              <w:rPr>
                <w:rFonts w:eastAsiaTheme="minorEastAsia"/>
                <w:szCs w:val="21"/>
              </w:rPr>
            </w:pPr>
          </w:p>
          <w:p w:rsidR="00424198" w:rsidRPr="00DE1241" w:rsidRDefault="00424198" w:rsidP="0063241C">
            <w:pPr>
              <w:rPr>
                <w:rFonts w:eastAsiaTheme="minorEastAsia"/>
                <w:szCs w:val="21"/>
              </w:rPr>
            </w:pPr>
          </w:p>
          <w:p w:rsidR="00424198" w:rsidRPr="00DE1241" w:rsidRDefault="00424198" w:rsidP="0063241C">
            <w:pPr>
              <w:rPr>
                <w:rFonts w:eastAsiaTheme="minorEastAsia"/>
                <w:szCs w:val="21"/>
              </w:rPr>
            </w:pPr>
          </w:p>
          <w:p w:rsidR="00424198" w:rsidRPr="00DE1241" w:rsidRDefault="00424198" w:rsidP="0063241C">
            <w:pPr>
              <w:rPr>
                <w:rFonts w:eastAsiaTheme="minorEastAsia"/>
                <w:szCs w:val="21"/>
              </w:rPr>
            </w:pPr>
          </w:p>
          <w:p w:rsidR="00424198" w:rsidRPr="00DE1241" w:rsidRDefault="00424198" w:rsidP="0063241C">
            <w:pPr>
              <w:rPr>
                <w:rFonts w:eastAsiaTheme="minorEastAsia"/>
                <w:szCs w:val="21"/>
              </w:rPr>
            </w:pPr>
          </w:p>
          <w:p w:rsidR="00424198" w:rsidRPr="00DE1241" w:rsidRDefault="00424198" w:rsidP="0063241C">
            <w:pPr>
              <w:rPr>
                <w:rFonts w:eastAsiaTheme="minorEastAsia"/>
                <w:szCs w:val="21"/>
              </w:rPr>
            </w:pPr>
          </w:p>
          <w:p w:rsidR="00424198" w:rsidRPr="00DE1241" w:rsidRDefault="00424198" w:rsidP="0063241C">
            <w:pPr>
              <w:rPr>
                <w:rFonts w:eastAsiaTheme="minorEastAsia"/>
                <w:szCs w:val="21"/>
              </w:rPr>
            </w:pPr>
          </w:p>
          <w:p w:rsidR="00424198" w:rsidRPr="00DE1241" w:rsidRDefault="00424198" w:rsidP="0063241C">
            <w:pPr>
              <w:rPr>
                <w:rFonts w:eastAsiaTheme="minorEastAsia"/>
                <w:szCs w:val="21"/>
              </w:rPr>
            </w:pPr>
          </w:p>
          <w:p w:rsidR="00424198" w:rsidRPr="00DE1241" w:rsidRDefault="00424198" w:rsidP="0063241C">
            <w:pPr>
              <w:rPr>
                <w:rFonts w:eastAsiaTheme="minorEastAsia"/>
                <w:szCs w:val="21"/>
              </w:rPr>
            </w:pPr>
          </w:p>
          <w:p w:rsidR="00424198" w:rsidRPr="00DE1241" w:rsidRDefault="00424198" w:rsidP="0063241C">
            <w:pPr>
              <w:rPr>
                <w:rFonts w:eastAsiaTheme="minorEastAsia"/>
                <w:szCs w:val="21"/>
              </w:rPr>
            </w:pPr>
          </w:p>
          <w:p w:rsidR="00424198" w:rsidRPr="00DE1241" w:rsidRDefault="00424198" w:rsidP="0063241C">
            <w:pPr>
              <w:rPr>
                <w:rFonts w:eastAsiaTheme="minorEastAsia"/>
                <w:szCs w:val="21"/>
              </w:rPr>
            </w:pPr>
          </w:p>
          <w:p w:rsidR="00424198" w:rsidRPr="00DE1241" w:rsidRDefault="00424198" w:rsidP="0063241C">
            <w:pPr>
              <w:rPr>
                <w:rFonts w:eastAsiaTheme="minorEastAsia"/>
                <w:szCs w:val="21"/>
              </w:rPr>
            </w:pPr>
          </w:p>
          <w:p w:rsidR="00424198" w:rsidRPr="00DE1241" w:rsidRDefault="00424198" w:rsidP="0063241C">
            <w:pPr>
              <w:rPr>
                <w:rFonts w:eastAsiaTheme="minorEastAsia"/>
                <w:szCs w:val="21"/>
              </w:rPr>
            </w:pPr>
          </w:p>
          <w:p w:rsidR="00424198" w:rsidRPr="00DE1241" w:rsidRDefault="00424198" w:rsidP="0063241C">
            <w:pPr>
              <w:rPr>
                <w:rFonts w:eastAsiaTheme="minorEastAsia"/>
                <w:szCs w:val="21"/>
              </w:rPr>
            </w:pPr>
          </w:p>
          <w:p w:rsidR="00424198" w:rsidRPr="00DE1241" w:rsidRDefault="00424198" w:rsidP="0063241C">
            <w:pPr>
              <w:rPr>
                <w:rFonts w:eastAsiaTheme="minorEastAsia"/>
                <w:szCs w:val="21"/>
              </w:rPr>
            </w:pPr>
          </w:p>
          <w:p w:rsidR="00424198" w:rsidRPr="00DE1241" w:rsidRDefault="00424198" w:rsidP="0063241C">
            <w:pPr>
              <w:rPr>
                <w:rFonts w:eastAsiaTheme="minorEastAsia"/>
                <w:szCs w:val="21"/>
              </w:rPr>
            </w:pPr>
          </w:p>
          <w:p w:rsidR="00424198" w:rsidRPr="00DE1241" w:rsidRDefault="00424198" w:rsidP="0063241C">
            <w:pPr>
              <w:rPr>
                <w:rFonts w:eastAsiaTheme="minorEastAsia"/>
                <w:szCs w:val="21"/>
              </w:rPr>
            </w:pPr>
          </w:p>
          <w:p w:rsidR="00424198" w:rsidRPr="00DE1241" w:rsidRDefault="00424198" w:rsidP="0063241C">
            <w:pPr>
              <w:rPr>
                <w:rFonts w:eastAsiaTheme="minorEastAsia"/>
                <w:szCs w:val="21"/>
              </w:rPr>
            </w:pPr>
          </w:p>
          <w:p w:rsidR="00424198" w:rsidRPr="00DE1241" w:rsidRDefault="00424198" w:rsidP="0063241C">
            <w:pPr>
              <w:rPr>
                <w:rFonts w:eastAsiaTheme="minorEastAsia"/>
                <w:szCs w:val="21"/>
              </w:rPr>
            </w:pPr>
          </w:p>
          <w:p w:rsidR="00424198" w:rsidRPr="00DE1241" w:rsidRDefault="00424198" w:rsidP="0063241C">
            <w:pPr>
              <w:rPr>
                <w:rFonts w:eastAsiaTheme="minorEastAsia"/>
                <w:szCs w:val="21"/>
              </w:rPr>
            </w:pPr>
          </w:p>
          <w:p w:rsidR="00424198" w:rsidRPr="00DE1241" w:rsidRDefault="00424198" w:rsidP="0063241C">
            <w:pPr>
              <w:rPr>
                <w:rFonts w:eastAsiaTheme="minorEastAsia"/>
                <w:szCs w:val="21"/>
              </w:rPr>
            </w:pPr>
          </w:p>
          <w:p w:rsidR="00424198" w:rsidRPr="00DE1241" w:rsidRDefault="00424198" w:rsidP="0063241C">
            <w:pPr>
              <w:rPr>
                <w:rFonts w:eastAsiaTheme="minorEastAsia"/>
                <w:szCs w:val="21"/>
              </w:rPr>
            </w:pPr>
          </w:p>
          <w:p w:rsidR="00424198" w:rsidRPr="00DE1241" w:rsidRDefault="00424198" w:rsidP="0063241C">
            <w:pPr>
              <w:rPr>
                <w:rFonts w:eastAsiaTheme="minorEastAsia"/>
                <w:szCs w:val="21"/>
              </w:rPr>
            </w:pPr>
          </w:p>
          <w:p w:rsidR="00424198" w:rsidRPr="00DE1241" w:rsidRDefault="00424198" w:rsidP="0063241C">
            <w:pPr>
              <w:rPr>
                <w:rFonts w:eastAsiaTheme="minorEastAsia"/>
                <w:szCs w:val="21"/>
              </w:rPr>
            </w:pPr>
          </w:p>
          <w:p w:rsidR="00424198" w:rsidRPr="00DE1241" w:rsidRDefault="00424198" w:rsidP="0063241C">
            <w:pPr>
              <w:rPr>
                <w:rFonts w:eastAsiaTheme="minorEastAsia"/>
                <w:szCs w:val="21"/>
              </w:rPr>
            </w:pPr>
          </w:p>
          <w:p w:rsidR="00424198" w:rsidRPr="00DE1241" w:rsidRDefault="00424198" w:rsidP="0063241C">
            <w:pPr>
              <w:rPr>
                <w:rFonts w:eastAsiaTheme="minorEastAsia"/>
                <w:szCs w:val="21"/>
              </w:rPr>
            </w:pPr>
          </w:p>
          <w:p w:rsidR="00424198" w:rsidRPr="00DE1241" w:rsidRDefault="00424198" w:rsidP="0063241C">
            <w:pPr>
              <w:rPr>
                <w:rFonts w:eastAsiaTheme="minorEastAsia"/>
                <w:szCs w:val="21"/>
              </w:rPr>
            </w:pPr>
          </w:p>
          <w:p w:rsidR="00424198" w:rsidRPr="00DE1241" w:rsidRDefault="00424198" w:rsidP="0063241C">
            <w:pPr>
              <w:rPr>
                <w:rFonts w:eastAsiaTheme="minorEastAsia"/>
                <w:szCs w:val="21"/>
              </w:rPr>
            </w:pPr>
          </w:p>
          <w:p w:rsidR="00424198" w:rsidRPr="00DE1241" w:rsidRDefault="00424198" w:rsidP="0063241C">
            <w:pPr>
              <w:rPr>
                <w:rFonts w:eastAsiaTheme="minorEastAsia"/>
                <w:szCs w:val="21"/>
              </w:rPr>
            </w:pPr>
          </w:p>
          <w:p w:rsidR="00424198" w:rsidRPr="00DE1241" w:rsidRDefault="00424198" w:rsidP="0063241C">
            <w:pPr>
              <w:rPr>
                <w:rFonts w:eastAsiaTheme="minorEastAsia"/>
                <w:szCs w:val="21"/>
              </w:rPr>
            </w:pPr>
          </w:p>
          <w:p w:rsidR="00424198" w:rsidRPr="00DE1241" w:rsidRDefault="00424198" w:rsidP="0063241C">
            <w:pPr>
              <w:rPr>
                <w:rFonts w:eastAsiaTheme="minorEastAsia"/>
                <w:szCs w:val="21"/>
              </w:rPr>
            </w:pPr>
          </w:p>
          <w:p w:rsidR="00424198" w:rsidRPr="00DE1241" w:rsidRDefault="00424198" w:rsidP="0063241C">
            <w:pPr>
              <w:rPr>
                <w:rFonts w:eastAsiaTheme="minorEastAsia"/>
                <w:szCs w:val="21"/>
              </w:rPr>
            </w:pPr>
          </w:p>
          <w:p w:rsidR="00424198" w:rsidRPr="00DE1241" w:rsidRDefault="00424198" w:rsidP="0063241C">
            <w:pPr>
              <w:rPr>
                <w:rFonts w:eastAsiaTheme="minorEastAsia"/>
                <w:szCs w:val="21"/>
              </w:rPr>
            </w:pPr>
          </w:p>
          <w:p w:rsidR="00424198" w:rsidRPr="00DE1241" w:rsidRDefault="00424198" w:rsidP="0063241C">
            <w:pPr>
              <w:rPr>
                <w:rFonts w:eastAsiaTheme="minorEastAsia"/>
                <w:szCs w:val="21"/>
              </w:rPr>
            </w:pPr>
          </w:p>
          <w:p w:rsidR="00424198" w:rsidRPr="00DE1241" w:rsidRDefault="00424198" w:rsidP="0063241C">
            <w:pPr>
              <w:rPr>
                <w:rFonts w:eastAsiaTheme="minorEastAsia"/>
                <w:szCs w:val="21"/>
              </w:rPr>
            </w:pPr>
          </w:p>
          <w:p w:rsidR="00424198" w:rsidRPr="00DE1241" w:rsidRDefault="00424198" w:rsidP="0063241C">
            <w:pPr>
              <w:rPr>
                <w:rFonts w:eastAsiaTheme="minorEastAsia"/>
                <w:szCs w:val="21"/>
              </w:rPr>
            </w:pPr>
          </w:p>
          <w:p w:rsidR="00424198" w:rsidRPr="00DE1241" w:rsidRDefault="00424198" w:rsidP="0063241C">
            <w:pPr>
              <w:rPr>
                <w:rFonts w:eastAsiaTheme="minorEastAsia"/>
                <w:szCs w:val="21"/>
              </w:rPr>
            </w:pPr>
          </w:p>
          <w:p w:rsidR="00424198" w:rsidRPr="00DE1241" w:rsidRDefault="00424198" w:rsidP="0063241C">
            <w:pPr>
              <w:rPr>
                <w:rFonts w:eastAsiaTheme="minorEastAsia"/>
                <w:szCs w:val="21"/>
              </w:rPr>
            </w:pPr>
          </w:p>
          <w:p w:rsidR="00424198" w:rsidRPr="00DE1241" w:rsidRDefault="00424198" w:rsidP="0063241C">
            <w:pPr>
              <w:rPr>
                <w:rFonts w:eastAsiaTheme="minorEastAsia"/>
                <w:szCs w:val="21"/>
              </w:rPr>
            </w:pPr>
          </w:p>
          <w:p w:rsidR="00424198" w:rsidRPr="00DE1241" w:rsidRDefault="00424198" w:rsidP="0063241C">
            <w:pPr>
              <w:rPr>
                <w:rFonts w:eastAsiaTheme="minorEastAsia"/>
                <w:szCs w:val="21"/>
              </w:rPr>
            </w:pPr>
          </w:p>
          <w:p w:rsidR="00424198" w:rsidRPr="00DE1241" w:rsidRDefault="00424198" w:rsidP="0063241C">
            <w:pPr>
              <w:rPr>
                <w:rFonts w:eastAsiaTheme="minorEastAsia"/>
                <w:szCs w:val="21"/>
              </w:rPr>
            </w:pPr>
          </w:p>
          <w:p w:rsidR="00424198" w:rsidRPr="00DE1241" w:rsidRDefault="00424198" w:rsidP="0063241C">
            <w:pPr>
              <w:rPr>
                <w:rFonts w:eastAsiaTheme="minorEastAsia"/>
                <w:szCs w:val="21"/>
              </w:rPr>
            </w:pPr>
          </w:p>
          <w:p w:rsidR="00424198" w:rsidRPr="00DE1241" w:rsidRDefault="00424198" w:rsidP="0063241C">
            <w:pPr>
              <w:rPr>
                <w:rFonts w:eastAsiaTheme="minorEastAsia"/>
                <w:szCs w:val="21"/>
              </w:rPr>
            </w:pPr>
          </w:p>
          <w:p w:rsidR="00424198" w:rsidRPr="00DE1241" w:rsidRDefault="00424198" w:rsidP="0063241C">
            <w:pPr>
              <w:rPr>
                <w:rFonts w:eastAsiaTheme="minorEastAsia"/>
                <w:szCs w:val="21"/>
              </w:rPr>
            </w:pPr>
          </w:p>
          <w:p w:rsidR="00424198" w:rsidRPr="00DE1241" w:rsidRDefault="00424198" w:rsidP="0063241C">
            <w:pPr>
              <w:rPr>
                <w:rFonts w:eastAsiaTheme="minorEastAsia"/>
                <w:szCs w:val="21"/>
              </w:rPr>
            </w:pPr>
          </w:p>
          <w:p w:rsidR="00424198" w:rsidRPr="00DE1241" w:rsidRDefault="00424198" w:rsidP="0063241C">
            <w:pPr>
              <w:rPr>
                <w:rFonts w:eastAsiaTheme="minorEastAsia"/>
                <w:szCs w:val="21"/>
              </w:rPr>
            </w:pPr>
          </w:p>
          <w:p w:rsidR="00424198" w:rsidRPr="00DE1241" w:rsidRDefault="00424198" w:rsidP="0063241C">
            <w:pPr>
              <w:rPr>
                <w:rFonts w:eastAsiaTheme="minorEastAsia"/>
                <w:szCs w:val="21"/>
              </w:rPr>
            </w:pPr>
          </w:p>
          <w:p w:rsidR="00424198" w:rsidRPr="00DE1241" w:rsidRDefault="00424198" w:rsidP="0063241C">
            <w:pPr>
              <w:rPr>
                <w:rFonts w:eastAsiaTheme="minorEastAsia"/>
                <w:szCs w:val="21"/>
              </w:rPr>
            </w:pPr>
          </w:p>
          <w:p w:rsidR="00424198" w:rsidRPr="00DE1241" w:rsidRDefault="00424198" w:rsidP="0063241C">
            <w:pPr>
              <w:rPr>
                <w:rFonts w:eastAsiaTheme="minorEastAsia"/>
                <w:szCs w:val="21"/>
              </w:rPr>
            </w:pPr>
          </w:p>
          <w:p w:rsidR="00424198" w:rsidRPr="00DE1241" w:rsidRDefault="00424198" w:rsidP="0063241C">
            <w:pPr>
              <w:rPr>
                <w:rFonts w:eastAsiaTheme="minorEastAsia"/>
                <w:szCs w:val="21"/>
              </w:rPr>
            </w:pPr>
          </w:p>
          <w:p w:rsidR="00424198" w:rsidRPr="00DE1241" w:rsidRDefault="00424198" w:rsidP="0063241C">
            <w:pPr>
              <w:rPr>
                <w:rFonts w:eastAsiaTheme="minorEastAsia"/>
                <w:szCs w:val="21"/>
              </w:rPr>
            </w:pPr>
          </w:p>
          <w:p w:rsidR="00424198" w:rsidRPr="00DE1241" w:rsidRDefault="00424198" w:rsidP="0063241C">
            <w:pPr>
              <w:rPr>
                <w:rFonts w:eastAsiaTheme="minorEastAsia"/>
                <w:szCs w:val="21"/>
              </w:rPr>
            </w:pPr>
          </w:p>
          <w:p w:rsidR="00424198" w:rsidRPr="00DE1241" w:rsidRDefault="00424198" w:rsidP="0063241C">
            <w:pPr>
              <w:rPr>
                <w:rFonts w:eastAsiaTheme="minorEastAsia"/>
                <w:szCs w:val="21"/>
              </w:rPr>
            </w:pPr>
          </w:p>
          <w:p w:rsidR="00424198" w:rsidRPr="00DE1241" w:rsidRDefault="00424198" w:rsidP="0063241C">
            <w:pPr>
              <w:rPr>
                <w:rFonts w:eastAsiaTheme="minorEastAsia"/>
                <w:szCs w:val="21"/>
              </w:rPr>
            </w:pPr>
          </w:p>
          <w:p w:rsidR="00424198" w:rsidRPr="00DE1241" w:rsidRDefault="00424198" w:rsidP="0063241C">
            <w:pPr>
              <w:rPr>
                <w:rFonts w:eastAsiaTheme="minorEastAsia"/>
                <w:szCs w:val="21"/>
              </w:rPr>
            </w:pPr>
          </w:p>
          <w:p w:rsidR="00424198" w:rsidRPr="00DE1241" w:rsidRDefault="00424198" w:rsidP="0063241C">
            <w:pPr>
              <w:rPr>
                <w:rFonts w:eastAsiaTheme="minorEastAsia"/>
                <w:szCs w:val="21"/>
              </w:rPr>
            </w:pPr>
          </w:p>
          <w:p w:rsidR="00424198" w:rsidRPr="00DE1241" w:rsidRDefault="00424198" w:rsidP="0063241C">
            <w:pPr>
              <w:rPr>
                <w:rFonts w:eastAsiaTheme="minorEastAsia"/>
                <w:szCs w:val="21"/>
              </w:rPr>
            </w:pPr>
          </w:p>
          <w:p w:rsidR="00424198" w:rsidRPr="00DE1241" w:rsidRDefault="00424198" w:rsidP="0063241C">
            <w:pPr>
              <w:rPr>
                <w:rFonts w:eastAsiaTheme="minorEastAsia"/>
                <w:szCs w:val="21"/>
              </w:rPr>
            </w:pPr>
          </w:p>
          <w:p w:rsidR="00424198" w:rsidRPr="00DE1241" w:rsidRDefault="00424198" w:rsidP="0063241C">
            <w:pPr>
              <w:rPr>
                <w:rFonts w:eastAsiaTheme="minorEastAsia"/>
                <w:szCs w:val="21"/>
              </w:rPr>
            </w:pPr>
          </w:p>
          <w:p w:rsidR="00424198" w:rsidRPr="00DE1241" w:rsidRDefault="00424198" w:rsidP="0063241C">
            <w:pPr>
              <w:rPr>
                <w:rFonts w:eastAsiaTheme="minorEastAsia"/>
                <w:szCs w:val="21"/>
              </w:rPr>
            </w:pPr>
          </w:p>
          <w:p w:rsidR="00424198" w:rsidRPr="00DE1241" w:rsidRDefault="00424198" w:rsidP="0063241C">
            <w:pPr>
              <w:rPr>
                <w:rFonts w:eastAsiaTheme="minorEastAsia"/>
                <w:szCs w:val="21"/>
              </w:rPr>
            </w:pPr>
          </w:p>
          <w:p w:rsidR="00424198" w:rsidRPr="00DE1241" w:rsidRDefault="00424198" w:rsidP="0063241C">
            <w:pPr>
              <w:rPr>
                <w:rFonts w:eastAsiaTheme="minorEastAsia"/>
                <w:szCs w:val="21"/>
              </w:rPr>
            </w:pPr>
          </w:p>
          <w:p w:rsidR="00424198" w:rsidRPr="00DE1241" w:rsidRDefault="00424198" w:rsidP="0063241C">
            <w:pPr>
              <w:rPr>
                <w:rFonts w:eastAsiaTheme="minorEastAsia"/>
                <w:szCs w:val="21"/>
              </w:rPr>
            </w:pPr>
          </w:p>
          <w:p w:rsidR="00424198" w:rsidRPr="00DE1241" w:rsidRDefault="00424198" w:rsidP="0063241C">
            <w:pPr>
              <w:rPr>
                <w:rFonts w:eastAsiaTheme="minorEastAsia"/>
                <w:szCs w:val="21"/>
              </w:rPr>
            </w:pPr>
          </w:p>
          <w:p w:rsidR="00424198" w:rsidRPr="00DE1241" w:rsidRDefault="00424198" w:rsidP="0063241C">
            <w:pPr>
              <w:rPr>
                <w:rFonts w:eastAsiaTheme="minorEastAsia"/>
                <w:szCs w:val="21"/>
              </w:rPr>
            </w:pPr>
          </w:p>
          <w:p w:rsidR="00424198" w:rsidRPr="00DE1241" w:rsidRDefault="00424198" w:rsidP="0063241C">
            <w:pPr>
              <w:rPr>
                <w:rFonts w:eastAsiaTheme="minorEastAsia"/>
                <w:szCs w:val="21"/>
              </w:rPr>
            </w:pPr>
          </w:p>
          <w:p w:rsidR="00424198" w:rsidRPr="00DE1241" w:rsidRDefault="00424198" w:rsidP="0063241C">
            <w:pPr>
              <w:rPr>
                <w:rFonts w:eastAsiaTheme="minorEastAsia"/>
                <w:szCs w:val="21"/>
              </w:rPr>
            </w:pPr>
          </w:p>
          <w:p w:rsidR="00424198" w:rsidRPr="00DE1241" w:rsidRDefault="00424198" w:rsidP="0063241C">
            <w:pPr>
              <w:rPr>
                <w:rFonts w:eastAsiaTheme="minorEastAsia"/>
                <w:szCs w:val="21"/>
              </w:rPr>
            </w:pPr>
          </w:p>
          <w:p w:rsidR="00424198" w:rsidRPr="00DE1241" w:rsidRDefault="00424198" w:rsidP="0063241C">
            <w:pPr>
              <w:rPr>
                <w:rFonts w:eastAsiaTheme="minorEastAsia"/>
                <w:szCs w:val="21"/>
              </w:rPr>
            </w:pPr>
          </w:p>
          <w:p w:rsidR="00424198" w:rsidRPr="00DE1241" w:rsidRDefault="00424198" w:rsidP="0063241C">
            <w:pPr>
              <w:rPr>
                <w:rFonts w:eastAsiaTheme="minorEastAsia"/>
                <w:szCs w:val="21"/>
              </w:rPr>
            </w:pPr>
          </w:p>
          <w:p w:rsidR="00424198" w:rsidRPr="00DE1241" w:rsidRDefault="00424198" w:rsidP="0063241C">
            <w:pPr>
              <w:rPr>
                <w:rFonts w:eastAsiaTheme="minorEastAsia"/>
                <w:szCs w:val="21"/>
              </w:rPr>
            </w:pPr>
          </w:p>
          <w:p w:rsidR="00424198" w:rsidRDefault="00424198" w:rsidP="0063241C">
            <w:pPr>
              <w:rPr>
                <w:rFonts w:eastAsiaTheme="minorEastAsia"/>
                <w:szCs w:val="21"/>
              </w:rPr>
            </w:pPr>
          </w:p>
          <w:p w:rsidR="001948DC" w:rsidRDefault="001948DC" w:rsidP="0063241C">
            <w:pPr>
              <w:rPr>
                <w:rFonts w:eastAsiaTheme="minorEastAsia"/>
                <w:szCs w:val="21"/>
              </w:rPr>
            </w:pPr>
          </w:p>
          <w:p w:rsidR="001948DC" w:rsidRDefault="001948DC" w:rsidP="0063241C">
            <w:pPr>
              <w:rPr>
                <w:rFonts w:eastAsiaTheme="minorEastAsia"/>
                <w:szCs w:val="21"/>
              </w:rPr>
            </w:pPr>
          </w:p>
          <w:p w:rsidR="001948DC" w:rsidRDefault="001948DC" w:rsidP="0063241C">
            <w:pPr>
              <w:rPr>
                <w:rFonts w:eastAsiaTheme="minorEastAsia"/>
                <w:szCs w:val="21"/>
              </w:rPr>
            </w:pPr>
          </w:p>
          <w:p w:rsidR="001948DC" w:rsidRDefault="001948DC" w:rsidP="0063241C">
            <w:pPr>
              <w:rPr>
                <w:rFonts w:eastAsiaTheme="minorEastAsia"/>
                <w:szCs w:val="21"/>
              </w:rPr>
            </w:pPr>
          </w:p>
          <w:p w:rsidR="001948DC" w:rsidRDefault="001948DC" w:rsidP="0063241C">
            <w:pPr>
              <w:rPr>
                <w:rFonts w:eastAsiaTheme="minorEastAsia"/>
                <w:szCs w:val="21"/>
              </w:rPr>
            </w:pPr>
          </w:p>
          <w:p w:rsidR="001948DC" w:rsidRDefault="001948DC" w:rsidP="0063241C">
            <w:pPr>
              <w:rPr>
                <w:rFonts w:eastAsiaTheme="minorEastAsia"/>
                <w:szCs w:val="21"/>
              </w:rPr>
            </w:pPr>
          </w:p>
          <w:p w:rsidR="001948DC" w:rsidRDefault="001948DC" w:rsidP="0063241C">
            <w:pPr>
              <w:rPr>
                <w:rFonts w:eastAsiaTheme="minorEastAsia"/>
                <w:szCs w:val="21"/>
              </w:rPr>
            </w:pPr>
          </w:p>
          <w:p w:rsidR="001948DC" w:rsidRDefault="001948DC" w:rsidP="0063241C">
            <w:pPr>
              <w:rPr>
                <w:rFonts w:eastAsiaTheme="minorEastAsia"/>
                <w:szCs w:val="21"/>
              </w:rPr>
            </w:pPr>
          </w:p>
          <w:p w:rsidR="001948DC" w:rsidRDefault="001948DC" w:rsidP="0063241C">
            <w:pPr>
              <w:rPr>
                <w:rFonts w:eastAsiaTheme="minorEastAsia"/>
                <w:szCs w:val="21"/>
              </w:rPr>
            </w:pPr>
          </w:p>
          <w:p w:rsidR="001948DC" w:rsidRDefault="001948DC" w:rsidP="0063241C">
            <w:pPr>
              <w:rPr>
                <w:rFonts w:eastAsiaTheme="minorEastAsia"/>
                <w:szCs w:val="21"/>
              </w:rPr>
            </w:pPr>
          </w:p>
          <w:p w:rsidR="001948DC" w:rsidRDefault="001948DC" w:rsidP="0063241C">
            <w:pPr>
              <w:rPr>
                <w:rFonts w:eastAsiaTheme="minorEastAsia"/>
                <w:szCs w:val="21"/>
              </w:rPr>
            </w:pPr>
          </w:p>
          <w:p w:rsidR="001948DC" w:rsidRDefault="001948DC" w:rsidP="0063241C">
            <w:pPr>
              <w:rPr>
                <w:rFonts w:eastAsiaTheme="minorEastAsia"/>
                <w:szCs w:val="21"/>
              </w:rPr>
            </w:pPr>
          </w:p>
          <w:p w:rsidR="001948DC" w:rsidRDefault="001948DC" w:rsidP="0063241C">
            <w:pPr>
              <w:rPr>
                <w:rFonts w:eastAsiaTheme="minorEastAsia"/>
                <w:szCs w:val="21"/>
              </w:rPr>
            </w:pPr>
          </w:p>
          <w:p w:rsidR="001948DC" w:rsidRDefault="001948DC" w:rsidP="0063241C">
            <w:pPr>
              <w:rPr>
                <w:rFonts w:eastAsiaTheme="minorEastAsia"/>
                <w:szCs w:val="21"/>
              </w:rPr>
            </w:pPr>
          </w:p>
          <w:p w:rsidR="001948DC" w:rsidRDefault="001948DC" w:rsidP="0063241C">
            <w:pPr>
              <w:rPr>
                <w:rFonts w:eastAsiaTheme="minorEastAsia"/>
                <w:szCs w:val="21"/>
              </w:rPr>
            </w:pPr>
          </w:p>
          <w:p w:rsidR="001948DC" w:rsidRDefault="001948DC" w:rsidP="0063241C">
            <w:pPr>
              <w:rPr>
                <w:rFonts w:eastAsiaTheme="minorEastAsia"/>
                <w:szCs w:val="21"/>
              </w:rPr>
            </w:pPr>
          </w:p>
          <w:p w:rsidR="001948DC" w:rsidRDefault="001948DC" w:rsidP="0063241C">
            <w:pPr>
              <w:rPr>
                <w:rFonts w:eastAsiaTheme="minorEastAsia"/>
                <w:szCs w:val="21"/>
              </w:rPr>
            </w:pPr>
          </w:p>
          <w:p w:rsidR="001948DC" w:rsidRDefault="001948DC" w:rsidP="0063241C">
            <w:pPr>
              <w:rPr>
                <w:rFonts w:eastAsiaTheme="minorEastAsia"/>
                <w:szCs w:val="21"/>
              </w:rPr>
            </w:pPr>
          </w:p>
          <w:p w:rsidR="001948DC" w:rsidRDefault="001948DC" w:rsidP="0063241C">
            <w:pPr>
              <w:rPr>
                <w:rFonts w:eastAsiaTheme="minorEastAsia"/>
                <w:szCs w:val="21"/>
              </w:rPr>
            </w:pPr>
          </w:p>
          <w:p w:rsidR="001948DC" w:rsidRDefault="001948DC" w:rsidP="0063241C">
            <w:pPr>
              <w:rPr>
                <w:rFonts w:eastAsiaTheme="minorEastAsia"/>
                <w:szCs w:val="21"/>
              </w:rPr>
            </w:pPr>
          </w:p>
          <w:p w:rsidR="001948DC" w:rsidRDefault="001948DC" w:rsidP="0063241C">
            <w:pPr>
              <w:rPr>
                <w:rFonts w:eastAsiaTheme="minorEastAsia"/>
                <w:szCs w:val="21"/>
              </w:rPr>
            </w:pPr>
          </w:p>
          <w:p w:rsidR="001948DC" w:rsidRDefault="001948DC" w:rsidP="0063241C">
            <w:pPr>
              <w:rPr>
                <w:rFonts w:eastAsiaTheme="minorEastAsia"/>
                <w:szCs w:val="21"/>
              </w:rPr>
            </w:pPr>
          </w:p>
          <w:p w:rsidR="001948DC" w:rsidRDefault="001948DC" w:rsidP="0063241C">
            <w:pPr>
              <w:rPr>
                <w:rFonts w:eastAsiaTheme="minorEastAsia"/>
                <w:szCs w:val="21"/>
              </w:rPr>
            </w:pPr>
          </w:p>
          <w:p w:rsidR="001948DC" w:rsidRDefault="001948DC" w:rsidP="0063241C">
            <w:pPr>
              <w:rPr>
                <w:rFonts w:eastAsiaTheme="minorEastAsia"/>
                <w:szCs w:val="21"/>
              </w:rPr>
            </w:pPr>
          </w:p>
          <w:p w:rsidR="001948DC" w:rsidRDefault="001948DC" w:rsidP="0063241C">
            <w:pPr>
              <w:rPr>
                <w:rFonts w:eastAsiaTheme="minorEastAsia"/>
                <w:szCs w:val="21"/>
              </w:rPr>
            </w:pPr>
          </w:p>
          <w:p w:rsidR="001948DC" w:rsidRDefault="001948DC" w:rsidP="0063241C">
            <w:pPr>
              <w:rPr>
                <w:rFonts w:eastAsiaTheme="minorEastAsia"/>
                <w:szCs w:val="21"/>
              </w:rPr>
            </w:pPr>
          </w:p>
          <w:p w:rsidR="001948DC" w:rsidRDefault="001948DC" w:rsidP="0063241C">
            <w:pPr>
              <w:rPr>
                <w:rFonts w:eastAsiaTheme="minorEastAsia"/>
                <w:szCs w:val="21"/>
              </w:rPr>
            </w:pPr>
          </w:p>
          <w:p w:rsidR="001948DC" w:rsidRDefault="001948DC" w:rsidP="0063241C">
            <w:pPr>
              <w:rPr>
                <w:rFonts w:eastAsiaTheme="minorEastAsia"/>
                <w:szCs w:val="21"/>
              </w:rPr>
            </w:pPr>
          </w:p>
          <w:p w:rsidR="001948DC" w:rsidRDefault="001948DC" w:rsidP="0063241C">
            <w:pPr>
              <w:rPr>
                <w:rFonts w:eastAsiaTheme="minorEastAsia"/>
                <w:szCs w:val="21"/>
              </w:rPr>
            </w:pPr>
          </w:p>
          <w:p w:rsidR="001948DC" w:rsidRDefault="001948DC" w:rsidP="0063241C">
            <w:pPr>
              <w:rPr>
                <w:rFonts w:eastAsiaTheme="minorEastAsia"/>
                <w:szCs w:val="21"/>
              </w:rPr>
            </w:pPr>
          </w:p>
          <w:p w:rsidR="001948DC" w:rsidRDefault="001948DC" w:rsidP="0063241C">
            <w:pPr>
              <w:rPr>
                <w:rFonts w:eastAsiaTheme="minorEastAsia"/>
                <w:szCs w:val="21"/>
              </w:rPr>
            </w:pPr>
          </w:p>
          <w:p w:rsidR="001948DC" w:rsidRDefault="001948DC" w:rsidP="0063241C">
            <w:pPr>
              <w:rPr>
                <w:rFonts w:eastAsiaTheme="minorEastAsia"/>
                <w:szCs w:val="21"/>
              </w:rPr>
            </w:pPr>
          </w:p>
          <w:p w:rsidR="001948DC" w:rsidRDefault="001948DC" w:rsidP="0063241C">
            <w:pPr>
              <w:rPr>
                <w:rFonts w:eastAsiaTheme="minorEastAsia"/>
                <w:szCs w:val="21"/>
              </w:rPr>
            </w:pPr>
          </w:p>
          <w:p w:rsidR="001948DC" w:rsidRDefault="001948DC" w:rsidP="0063241C">
            <w:pPr>
              <w:rPr>
                <w:rFonts w:eastAsiaTheme="minorEastAsia"/>
                <w:szCs w:val="21"/>
              </w:rPr>
            </w:pPr>
          </w:p>
          <w:p w:rsidR="001948DC" w:rsidRDefault="001948DC" w:rsidP="0063241C">
            <w:pPr>
              <w:rPr>
                <w:rFonts w:eastAsiaTheme="minorEastAsia"/>
                <w:szCs w:val="21"/>
              </w:rPr>
            </w:pPr>
          </w:p>
          <w:p w:rsidR="001948DC" w:rsidRDefault="001948DC" w:rsidP="0063241C">
            <w:pPr>
              <w:rPr>
                <w:rFonts w:eastAsiaTheme="minorEastAsia"/>
                <w:szCs w:val="21"/>
              </w:rPr>
            </w:pPr>
          </w:p>
          <w:p w:rsidR="001948DC" w:rsidRDefault="001948DC" w:rsidP="0063241C">
            <w:pPr>
              <w:rPr>
                <w:rFonts w:eastAsiaTheme="minorEastAsia"/>
                <w:szCs w:val="21"/>
              </w:rPr>
            </w:pPr>
          </w:p>
          <w:p w:rsidR="001948DC" w:rsidRDefault="001948DC" w:rsidP="0063241C">
            <w:pPr>
              <w:rPr>
                <w:rFonts w:eastAsiaTheme="minorEastAsia"/>
                <w:szCs w:val="21"/>
              </w:rPr>
            </w:pPr>
          </w:p>
          <w:p w:rsidR="001948DC" w:rsidRDefault="001948DC" w:rsidP="0063241C">
            <w:pPr>
              <w:rPr>
                <w:rFonts w:eastAsiaTheme="minorEastAsia"/>
                <w:szCs w:val="21"/>
              </w:rPr>
            </w:pPr>
          </w:p>
          <w:p w:rsidR="001948DC" w:rsidRPr="00DE1241" w:rsidRDefault="001948DC" w:rsidP="0063241C">
            <w:pPr>
              <w:rPr>
                <w:rFonts w:eastAsiaTheme="minorEastAsia"/>
                <w:szCs w:val="21"/>
              </w:rPr>
            </w:pPr>
          </w:p>
          <w:p w:rsidR="0052286E" w:rsidRPr="00DE1241" w:rsidRDefault="00424198" w:rsidP="0063241C">
            <w:pPr>
              <w:rPr>
                <w:szCs w:val="21"/>
              </w:rPr>
            </w:pPr>
            <w:r w:rsidRPr="00DE1241">
              <w:rPr>
                <w:rFonts w:eastAsiaTheme="minorEastAsia" w:hint="eastAsia"/>
                <w:szCs w:val="21"/>
              </w:rPr>
              <w:t>不</w:t>
            </w:r>
            <w:r w:rsidR="0052286E" w:rsidRPr="00DE1241">
              <w:rPr>
                <w:rFonts w:eastAsiaTheme="minorEastAsia" w:hint="eastAsia"/>
                <w:szCs w:val="21"/>
              </w:rPr>
              <w:t>符合</w:t>
            </w:r>
          </w:p>
        </w:tc>
      </w:tr>
      <w:tr w:rsidR="0052286E" w:rsidRPr="00DE1241" w:rsidTr="0038113A">
        <w:trPr>
          <w:trHeight w:val="560"/>
        </w:trPr>
        <w:tc>
          <w:tcPr>
            <w:tcW w:w="1954" w:type="dxa"/>
          </w:tcPr>
          <w:p w:rsidR="0052286E" w:rsidRPr="00DE1241" w:rsidRDefault="0052286E" w:rsidP="0038113A">
            <w:pPr>
              <w:rPr>
                <w:rFonts w:eastAsiaTheme="minorEastAsia"/>
                <w:szCs w:val="21"/>
              </w:rPr>
            </w:pPr>
            <w:r w:rsidRPr="00DE1241">
              <w:rPr>
                <w:rFonts w:eastAsiaTheme="minorEastAsia" w:hAnsiTheme="minorEastAsia"/>
                <w:bCs/>
                <w:szCs w:val="21"/>
              </w:rPr>
              <w:lastRenderedPageBreak/>
              <w:t>应急准备和响应</w:t>
            </w:r>
          </w:p>
        </w:tc>
        <w:tc>
          <w:tcPr>
            <w:tcW w:w="1166" w:type="dxa"/>
          </w:tcPr>
          <w:p w:rsidR="0052286E" w:rsidRPr="00DE1241" w:rsidRDefault="0052286E" w:rsidP="0038113A">
            <w:pPr>
              <w:rPr>
                <w:rFonts w:eastAsiaTheme="minorEastAsia"/>
                <w:b/>
                <w:szCs w:val="21"/>
              </w:rPr>
            </w:pPr>
            <w:r w:rsidRPr="00DE1241">
              <w:rPr>
                <w:rFonts w:eastAsiaTheme="minorEastAsia"/>
                <w:b/>
                <w:szCs w:val="21"/>
              </w:rPr>
              <w:t>EO8.2</w:t>
            </w:r>
          </w:p>
          <w:p w:rsidR="0052286E" w:rsidRPr="00DE1241" w:rsidRDefault="0052286E" w:rsidP="0038113A">
            <w:pPr>
              <w:rPr>
                <w:rFonts w:eastAsiaTheme="minorEastAsia"/>
                <w:szCs w:val="21"/>
              </w:rPr>
            </w:pPr>
          </w:p>
        </w:tc>
        <w:tc>
          <w:tcPr>
            <w:tcW w:w="10738" w:type="dxa"/>
          </w:tcPr>
          <w:p w:rsidR="00DF502D" w:rsidRPr="00DE1241" w:rsidRDefault="00DF502D" w:rsidP="005B55F7">
            <w:pPr>
              <w:tabs>
                <w:tab w:val="left" w:pos="6597"/>
              </w:tabs>
              <w:spacing w:beforeLines="20" w:afterLines="20" w:line="312" w:lineRule="auto"/>
              <w:ind w:firstLineChars="200" w:firstLine="420"/>
              <w:rPr>
                <w:rFonts w:eastAsiaTheme="minorEastAsia" w:hAnsiTheme="minorEastAsia"/>
                <w:szCs w:val="21"/>
              </w:rPr>
            </w:pPr>
            <w:r w:rsidRPr="00DE1241">
              <w:rPr>
                <w:rFonts w:eastAsiaTheme="minorEastAsia" w:hAnsiTheme="minorEastAsia" w:hint="eastAsia"/>
                <w:szCs w:val="21"/>
              </w:rPr>
              <w:t>编</w:t>
            </w:r>
            <w:r w:rsidR="0048328F" w:rsidRPr="00DE1241">
              <w:rPr>
                <w:rFonts w:eastAsiaTheme="minorEastAsia" w:hAnsiTheme="minorEastAsia" w:hint="eastAsia"/>
                <w:szCs w:val="21"/>
              </w:rPr>
              <w:t>制了《应急准备和响应程序》，建立了火灾、触电、机械伤害</w:t>
            </w:r>
            <w:r w:rsidRPr="00DE1241">
              <w:rPr>
                <w:rFonts w:eastAsiaTheme="minorEastAsia" w:hAnsiTheme="minorEastAsia" w:hint="eastAsia"/>
                <w:szCs w:val="21"/>
              </w:rPr>
              <w:t>等应急预案，由生产部组织演练，提供了应急预</w:t>
            </w:r>
            <w:r w:rsidRPr="00DE1241">
              <w:rPr>
                <w:rFonts w:eastAsiaTheme="minorEastAsia" w:hAnsiTheme="minorEastAsia" w:hint="eastAsia"/>
                <w:szCs w:val="21"/>
              </w:rPr>
              <w:lastRenderedPageBreak/>
              <w:t>案演习记录，</w:t>
            </w:r>
          </w:p>
          <w:p w:rsidR="0052286E" w:rsidRPr="00DE1241" w:rsidRDefault="00DF502D" w:rsidP="005B55F7">
            <w:pPr>
              <w:tabs>
                <w:tab w:val="left" w:pos="6597"/>
              </w:tabs>
              <w:spacing w:beforeLines="20" w:afterLines="20" w:line="312" w:lineRule="auto"/>
              <w:ind w:firstLineChars="200" w:firstLine="420"/>
              <w:rPr>
                <w:rFonts w:eastAsiaTheme="minorEastAsia"/>
                <w:szCs w:val="21"/>
              </w:rPr>
            </w:pPr>
            <w:r w:rsidRPr="00DE1241">
              <w:rPr>
                <w:rFonts w:eastAsiaTheme="minorEastAsia" w:hAnsiTheme="minorEastAsia" w:hint="eastAsia"/>
                <w:szCs w:val="21"/>
              </w:rPr>
              <w:t>查火灾应急演练记录，演练时间</w:t>
            </w:r>
            <w:r w:rsidRPr="00DE1241">
              <w:rPr>
                <w:rFonts w:eastAsiaTheme="minorEastAsia" w:hAnsiTheme="minorEastAsia" w:hint="eastAsia"/>
                <w:szCs w:val="21"/>
              </w:rPr>
              <w:t xml:space="preserve">  </w:t>
            </w:r>
            <w:r w:rsidR="0048328F" w:rsidRPr="00DE1241">
              <w:rPr>
                <w:rFonts w:eastAsiaTheme="minorEastAsia" w:hAnsiTheme="minorEastAsia" w:hint="eastAsia"/>
                <w:szCs w:val="21"/>
              </w:rPr>
              <w:t>2021</w:t>
            </w:r>
            <w:r w:rsidR="0048328F" w:rsidRPr="00DE1241">
              <w:rPr>
                <w:rFonts w:eastAsiaTheme="minorEastAsia" w:hAnsiTheme="minorEastAsia" w:hint="eastAsia"/>
                <w:szCs w:val="21"/>
              </w:rPr>
              <w:t>年</w:t>
            </w:r>
            <w:r w:rsidR="0048328F" w:rsidRPr="00DE1241">
              <w:rPr>
                <w:rFonts w:eastAsiaTheme="minorEastAsia" w:hAnsiTheme="minorEastAsia" w:hint="eastAsia"/>
                <w:szCs w:val="21"/>
              </w:rPr>
              <w:t>3</w:t>
            </w:r>
            <w:r w:rsidR="0048328F" w:rsidRPr="00DE1241">
              <w:rPr>
                <w:rFonts w:eastAsiaTheme="minorEastAsia" w:hAnsiTheme="minorEastAsia" w:hint="eastAsia"/>
                <w:szCs w:val="21"/>
              </w:rPr>
              <w:t>月</w:t>
            </w:r>
            <w:r w:rsidR="0048328F" w:rsidRPr="00DE1241">
              <w:rPr>
                <w:rFonts w:eastAsiaTheme="minorEastAsia" w:hAnsiTheme="minorEastAsia" w:hint="eastAsia"/>
                <w:szCs w:val="21"/>
              </w:rPr>
              <w:t>10</w:t>
            </w:r>
            <w:r w:rsidR="0048328F" w:rsidRPr="00DE1241">
              <w:rPr>
                <w:rFonts w:eastAsiaTheme="minorEastAsia" w:hAnsiTheme="minorEastAsia" w:hint="eastAsia"/>
                <w:szCs w:val="21"/>
              </w:rPr>
              <w:t>日</w:t>
            </w:r>
          </w:p>
          <w:p w:rsidR="0052286E" w:rsidRPr="00DE1241" w:rsidRDefault="0052286E" w:rsidP="005B55F7">
            <w:pPr>
              <w:tabs>
                <w:tab w:val="left" w:pos="6597"/>
              </w:tabs>
              <w:spacing w:beforeLines="20" w:afterLines="20" w:line="312" w:lineRule="auto"/>
              <w:ind w:firstLineChars="200" w:firstLine="420"/>
              <w:rPr>
                <w:rFonts w:eastAsiaTheme="minorEastAsia"/>
                <w:szCs w:val="21"/>
              </w:rPr>
            </w:pPr>
            <w:r w:rsidRPr="00DE1241">
              <w:rPr>
                <w:rFonts w:eastAsiaTheme="minorEastAsia" w:hAnsiTheme="minorEastAsia"/>
                <w:szCs w:val="21"/>
              </w:rPr>
              <w:t>负责人：</w:t>
            </w:r>
            <w:r w:rsidR="0048328F" w:rsidRPr="00DE1241">
              <w:rPr>
                <w:rFonts w:eastAsiaTheme="minorEastAsia" w:hAnsiTheme="minorEastAsia" w:hint="eastAsia"/>
                <w:szCs w:val="21"/>
              </w:rPr>
              <w:t>龚赠峭</w:t>
            </w:r>
          </w:p>
          <w:p w:rsidR="0052286E" w:rsidRPr="00DE1241" w:rsidRDefault="0025462D" w:rsidP="005B55F7">
            <w:pPr>
              <w:tabs>
                <w:tab w:val="left" w:pos="6597"/>
              </w:tabs>
              <w:spacing w:beforeLines="20" w:afterLines="20" w:line="312" w:lineRule="auto"/>
              <w:ind w:firstLineChars="200" w:firstLine="420"/>
              <w:rPr>
                <w:rFonts w:eastAsiaTheme="minorEastAsia"/>
                <w:szCs w:val="21"/>
              </w:rPr>
            </w:pPr>
            <w:r w:rsidRPr="00DE1241">
              <w:rPr>
                <w:rFonts w:eastAsiaTheme="minorEastAsia" w:hAnsiTheme="minorEastAsia"/>
                <w:szCs w:val="21"/>
              </w:rPr>
              <w:t>参加人：全体员工（生产部、行政部、</w:t>
            </w:r>
            <w:r w:rsidR="0048328F" w:rsidRPr="00DE1241">
              <w:rPr>
                <w:rFonts w:eastAsiaTheme="minorEastAsia" w:hAnsiTheme="minorEastAsia"/>
                <w:szCs w:val="21"/>
              </w:rPr>
              <w:t>采购</w:t>
            </w:r>
            <w:r w:rsidR="0052286E" w:rsidRPr="00DE1241">
              <w:rPr>
                <w:rFonts w:eastAsiaTheme="minorEastAsia" w:hAnsiTheme="minorEastAsia"/>
                <w:szCs w:val="21"/>
              </w:rPr>
              <w:t>部、</w:t>
            </w:r>
            <w:r w:rsidR="0048328F" w:rsidRPr="00DE1241">
              <w:rPr>
                <w:rFonts w:eastAsiaTheme="minorEastAsia" w:hAnsiTheme="minorEastAsia"/>
                <w:szCs w:val="21"/>
              </w:rPr>
              <w:t>营销部、</w:t>
            </w:r>
            <w:r w:rsidR="0052286E" w:rsidRPr="00DE1241">
              <w:rPr>
                <w:rFonts w:eastAsiaTheme="minorEastAsia" w:hAnsiTheme="minorEastAsia"/>
                <w:szCs w:val="21"/>
              </w:rPr>
              <w:t>质检部）</w:t>
            </w:r>
          </w:p>
          <w:p w:rsidR="0052286E" w:rsidRPr="00DE1241" w:rsidRDefault="0052286E" w:rsidP="005B55F7">
            <w:pPr>
              <w:tabs>
                <w:tab w:val="left" w:pos="6597"/>
              </w:tabs>
              <w:spacing w:beforeLines="20" w:afterLines="20" w:line="312" w:lineRule="auto"/>
              <w:ind w:firstLineChars="200" w:firstLine="420"/>
              <w:rPr>
                <w:rFonts w:eastAsiaTheme="minorEastAsia"/>
                <w:szCs w:val="21"/>
              </w:rPr>
            </w:pPr>
            <w:r w:rsidRPr="00DE1241">
              <w:rPr>
                <w:rFonts w:eastAsiaTheme="minorEastAsia" w:hAnsiTheme="minorEastAsia"/>
                <w:szCs w:val="21"/>
              </w:rPr>
              <w:t>演练的效果</w:t>
            </w:r>
          </w:p>
          <w:p w:rsidR="00DF502D" w:rsidRPr="00DE1241" w:rsidRDefault="00DF502D" w:rsidP="005B55F7">
            <w:pPr>
              <w:tabs>
                <w:tab w:val="left" w:pos="6597"/>
              </w:tabs>
              <w:spacing w:beforeLines="20" w:afterLines="20" w:line="312" w:lineRule="auto"/>
              <w:ind w:firstLineChars="200" w:firstLine="420"/>
              <w:rPr>
                <w:rFonts w:eastAsiaTheme="minorEastAsia" w:hAnsiTheme="minorEastAsia"/>
                <w:szCs w:val="21"/>
              </w:rPr>
            </w:pPr>
            <w:r w:rsidRPr="00DE1241">
              <w:rPr>
                <w:rFonts w:eastAsiaTheme="minorEastAsia" w:hAnsiTheme="minorEastAsia" w:hint="eastAsia"/>
                <w:szCs w:val="21"/>
              </w:rPr>
              <w:t>1</w:t>
            </w:r>
            <w:r w:rsidRPr="00DE1241">
              <w:rPr>
                <w:rFonts w:eastAsiaTheme="minorEastAsia" w:hAnsiTheme="minorEastAsia" w:hint="eastAsia"/>
                <w:szCs w:val="21"/>
              </w:rPr>
              <w:t>、组织指挥有序，项目岗位配合较好，达到了预定目标，演练的效果较好。</w:t>
            </w:r>
          </w:p>
          <w:p w:rsidR="00DF502D" w:rsidRPr="00DE1241" w:rsidRDefault="00DF502D" w:rsidP="005B55F7">
            <w:pPr>
              <w:tabs>
                <w:tab w:val="left" w:pos="6597"/>
              </w:tabs>
              <w:spacing w:beforeLines="20" w:afterLines="20" w:line="312" w:lineRule="auto"/>
              <w:ind w:firstLineChars="200" w:firstLine="420"/>
              <w:rPr>
                <w:rFonts w:eastAsiaTheme="minorEastAsia" w:hAnsiTheme="minorEastAsia"/>
                <w:szCs w:val="21"/>
              </w:rPr>
            </w:pPr>
            <w:r w:rsidRPr="00DE1241">
              <w:rPr>
                <w:rFonts w:eastAsiaTheme="minorEastAsia" w:hAnsiTheme="minorEastAsia" w:hint="eastAsia"/>
                <w:szCs w:val="21"/>
              </w:rPr>
              <w:t>2</w:t>
            </w:r>
            <w:r w:rsidRPr="00DE1241">
              <w:rPr>
                <w:rFonts w:eastAsiaTheme="minorEastAsia" w:hAnsiTheme="minorEastAsia" w:hint="eastAsia"/>
                <w:szCs w:val="21"/>
              </w:rPr>
              <w:t>、人员的速度较快，及时按照预定方案对事故处理人员进行保护。</w:t>
            </w:r>
          </w:p>
          <w:p w:rsidR="00DF502D" w:rsidRPr="00DE1241" w:rsidRDefault="00DF502D" w:rsidP="005B55F7">
            <w:pPr>
              <w:tabs>
                <w:tab w:val="left" w:pos="6597"/>
              </w:tabs>
              <w:spacing w:beforeLines="20" w:afterLines="20" w:line="312" w:lineRule="auto"/>
              <w:ind w:firstLineChars="200" w:firstLine="420"/>
              <w:rPr>
                <w:rFonts w:eastAsiaTheme="minorEastAsia" w:hAnsiTheme="minorEastAsia"/>
                <w:szCs w:val="21"/>
              </w:rPr>
            </w:pPr>
            <w:r w:rsidRPr="00DE1241">
              <w:rPr>
                <w:rFonts w:eastAsiaTheme="minorEastAsia" w:hAnsiTheme="minorEastAsia" w:hint="eastAsia"/>
                <w:szCs w:val="21"/>
              </w:rPr>
              <w:t>3</w:t>
            </w:r>
            <w:r w:rsidRPr="00DE1241">
              <w:rPr>
                <w:rFonts w:eastAsiaTheme="minorEastAsia" w:hAnsiTheme="minorEastAsia" w:hint="eastAsia"/>
                <w:szCs w:val="21"/>
              </w:rPr>
              <w:t>、各参训人员装备佩戴完整，精神饱满。</w:t>
            </w:r>
          </w:p>
          <w:p w:rsidR="00DF502D" w:rsidRPr="00DE1241" w:rsidRDefault="00DF502D" w:rsidP="005B55F7">
            <w:pPr>
              <w:tabs>
                <w:tab w:val="left" w:pos="6597"/>
              </w:tabs>
              <w:spacing w:beforeLines="20" w:afterLines="20" w:line="312" w:lineRule="auto"/>
              <w:ind w:firstLineChars="200" w:firstLine="420"/>
              <w:rPr>
                <w:rFonts w:eastAsiaTheme="minorEastAsia" w:hAnsiTheme="minorEastAsia"/>
                <w:szCs w:val="21"/>
              </w:rPr>
            </w:pPr>
            <w:r w:rsidRPr="00DE1241">
              <w:rPr>
                <w:rFonts w:eastAsiaTheme="minorEastAsia" w:hAnsiTheme="minorEastAsia" w:hint="eastAsia"/>
                <w:szCs w:val="21"/>
              </w:rPr>
              <w:t>4</w:t>
            </w:r>
            <w:r w:rsidRPr="00DE1241">
              <w:rPr>
                <w:rFonts w:eastAsiaTheme="minorEastAsia" w:hAnsiTheme="minorEastAsia" w:hint="eastAsia"/>
                <w:szCs w:val="21"/>
              </w:rPr>
              <w:t>、处理事故得当，速度较快，分工明确，能各负其责。</w:t>
            </w:r>
          </w:p>
          <w:p w:rsidR="00DF502D" w:rsidRPr="00DE1241" w:rsidRDefault="00DF502D" w:rsidP="005B55F7">
            <w:pPr>
              <w:tabs>
                <w:tab w:val="left" w:pos="6597"/>
              </w:tabs>
              <w:spacing w:beforeLines="20" w:afterLines="20" w:line="312" w:lineRule="auto"/>
              <w:ind w:firstLineChars="200" w:firstLine="420"/>
              <w:rPr>
                <w:rFonts w:eastAsiaTheme="minorEastAsia" w:hAnsiTheme="minorEastAsia"/>
                <w:szCs w:val="21"/>
              </w:rPr>
            </w:pPr>
            <w:r w:rsidRPr="00DE1241">
              <w:rPr>
                <w:rFonts w:eastAsiaTheme="minorEastAsia" w:hAnsiTheme="minorEastAsia" w:hint="eastAsia"/>
                <w:szCs w:val="21"/>
              </w:rPr>
              <w:t>5</w:t>
            </w:r>
            <w:r w:rsidRPr="00DE1241">
              <w:rPr>
                <w:rFonts w:eastAsiaTheme="minorEastAsia" w:hAnsiTheme="minorEastAsia" w:hint="eastAsia"/>
                <w:szCs w:val="21"/>
              </w:rPr>
              <w:t>、预案可行。</w:t>
            </w:r>
          </w:p>
          <w:p w:rsidR="0052286E" w:rsidRPr="00DE1241" w:rsidRDefault="00EE23CE" w:rsidP="005B55F7">
            <w:pPr>
              <w:tabs>
                <w:tab w:val="left" w:pos="6597"/>
              </w:tabs>
              <w:spacing w:beforeLines="20" w:afterLines="20" w:line="312" w:lineRule="auto"/>
              <w:ind w:firstLineChars="200" w:firstLine="420"/>
              <w:rPr>
                <w:rFonts w:eastAsiaTheme="minorEastAsia" w:hAnsiTheme="minorEastAsia"/>
                <w:szCs w:val="21"/>
              </w:rPr>
            </w:pPr>
            <w:r w:rsidRPr="00DE1241">
              <w:rPr>
                <w:rFonts w:eastAsiaTheme="minorEastAsia" w:hAnsiTheme="minorEastAsia"/>
                <w:szCs w:val="21"/>
              </w:rPr>
              <w:t>再查</w:t>
            </w:r>
            <w:r w:rsidRPr="00DE1241">
              <w:rPr>
                <w:rFonts w:eastAsiaTheme="minorEastAsia" w:hAnsiTheme="minorEastAsia" w:hint="eastAsia"/>
                <w:szCs w:val="21"/>
              </w:rPr>
              <w:t>202</w:t>
            </w:r>
            <w:r w:rsidR="0048328F" w:rsidRPr="00DE1241">
              <w:rPr>
                <w:rFonts w:eastAsiaTheme="minorEastAsia" w:hAnsiTheme="minorEastAsia" w:hint="eastAsia"/>
                <w:szCs w:val="21"/>
              </w:rPr>
              <w:t>1</w:t>
            </w:r>
            <w:r w:rsidRPr="00DE1241">
              <w:rPr>
                <w:rFonts w:eastAsiaTheme="minorEastAsia" w:hAnsiTheme="minorEastAsia" w:hint="eastAsia"/>
                <w:szCs w:val="21"/>
              </w:rPr>
              <w:t>年</w:t>
            </w:r>
            <w:r w:rsidRPr="00DE1241">
              <w:rPr>
                <w:rFonts w:eastAsiaTheme="minorEastAsia" w:hAnsiTheme="minorEastAsia" w:hint="eastAsia"/>
                <w:szCs w:val="21"/>
              </w:rPr>
              <w:t>1</w:t>
            </w:r>
            <w:r w:rsidRPr="00DE1241">
              <w:rPr>
                <w:rFonts w:eastAsiaTheme="minorEastAsia" w:hAnsiTheme="minorEastAsia" w:hint="eastAsia"/>
                <w:szCs w:val="21"/>
              </w:rPr>
              <w:t>月</w:t>
            </w:r>
            <w:r w:rsidR="0048328F" w:rsidRPr="00DE1241">
              <w:rPr>
                <w:rFonts w:eastAsiaTheme="minorEastAsia" w:hAnsiTheme="minorEastAsia" w:hint="eastAsia"/>
                <w:szCs w:val="21"/>
              </w:rPr>
              <w:t>25</w:t>
            </w:r>
            <w:r w:rsidRPr="00DE1241">
              <w:rPr>
                <w:rFonts w:eastAsiaTheme="minorEastAsia" w:hAnsiTheme="minorEastAsia" w:hint="eastAsia"/>
                <w:szCs w:val="21"/>
              </w:rPr>
              <w:t>日</w:t>
            </w:r>
            <w:r w:rsidRPr="00DE1241">
              <w:rPr>
                <w:rFonts w:eastAsiaTheme="minorEastAsia" w:hAnsiTheme="minorEastAsia"/>
                <w:szCs w:val="21"/>
              </w:rPr>
              <w:t>触电应急演练记录，</w:t>
            </w:r>
            <w:r w:rsidR="0052286E" w:rsidRPr="00DE1241">
              <w:rPr>
                <w:rFonts w:eastAsiaTheme="minorEastAsia" w:hAnsiTheme="minorEastAsia"/>
                <w:szCs w:val="21"/>
              </w:rPr>
              <w:t>情况基本同上。</w:t>
            </w:r>
          </w:p>
          <w:p w:rsidR="0052286E" w:rsidRPr="00DE1241" w:rsidRDefault="0052286E" w:rsidP="005B55F7">
            <w:pPr>
              <w:tabs>
                <w:tab w:val="left" w:pos="6597"/>
              </w:tabs>
              <w:spacing w:beforeLines="20" w:afterLines="20" w:line="312" w:lineRule="auto"/>
              <w:ind w:firstLineChars="200" w:firstLine="420"/>
              <w:rPr>
                <w:rFonts w:eastAsiaTheme="minorEastAsia"/>
                <w:szCs w:val="21"/>
              </w:rPr>
            </w:pPr>
            <w:r w:rsidRPr="00DE1241">
              <w:rPr>
                <w:rFonts w:eastAsiaTheme="minorEastAsia" w:hint="eastAsia"/>
                <w:szCs w:val="21"/>
              </w:rPr>
              <w:t>查到“</w:t>
            </w:r>
            <w:r w:rsidRPr="00DE1241">
              <w:rPr>
                <w:rFonts w:eastAsiaTheme="minorEastAsia" w:hint="eastAsia"/>
                <w:szCs w:val="21"/>
              </w:rPr>
              <w:t>2020-2021</w:t>
            </w:r>
            <w:r w:rsidR="00DF502D" w:rsidRPr="00DE1241">
              <w:rPr>
                <w:rFonts w:eastAsiaTheme="minorEastAsia" w:hint="eastAsia"/>
                <w:szCs w:val="21"/>
              </w:rPr>
              <w:t>年消防器材检查记录”，每月</w:t>
            </w:r>
            <w:r w:rsidRPr="00DE1241">
              <w:rPr>
                <w:rFonts w:eastAsiaTheme="minorEastAsia" w:hint="eastAsia"/>
                <w:szCs w:val="21"/>
              </w:rPr>
              <w:t>对各区域的灭火器、消防栓等消防器材进行了检查，检查结果正常，检查人：</w:t>
            </w:r>
            <w:r w:rsidR="0048328F" w:rsidRPr="00DE1241">
              <w:rPr>
                <w:rFonts w:eastAsiaTheme="minorEastAsia" w:hint="eastAsia"/>
                <w:szCs w:val="21"/>
              </w:rPr>
              <w:t>龚赠峭</w:t>
            </w:r>
            <w:r w:rsidR="009A1A02" w:rsidRPr="00DE1241">
              <w:rPr>
                <w:rFonts w:eastAsiaTheme="minorEastAsia" w:hint="eastAsia"/>
                <w:szCs w:val="21"/>
              </w:rPr>
              <w:t>、喻铁根</w:t>
            </w:r>
            <w:r w:rsidRPr="00DE1241">
              <w:rPr>
                <w:rFonts w:eastAsiaTheme="minorEastAsia" w:hint="eastAsia"/>
                <w:szCs w:val="21"/>
              </w:rPr>
              <w:t>等。</w:t>
            </w:r>
          </w:p>
          <w:p w:rsidR="0052286E" w:rsidRPr="00DE1241" w:rsidRDefault="0052286E" w:rsidP="00551B20">
            <w:pPr>
              <w:tabs>
                <w:tab w:val="left" w:pos="8689"/>
              </w:tabs>
              <w:spacing w:line="288" w:lineRule="auto"/>
              <w:ind w:firstLineChars="200" w:firstLine="420"/>
              <w:rPr>
                <w:rFonts w:eastAsiaTheme="minorEastAsia"/>
                <w:szCs w:val="21"/>
                <w:highlight w:val="yellow"/>
              </w:rPr>
            </w:pPr>
            <w:r w:rsidRPr="00DE1241">
              <w:rPr>
                <w:rFonts w:eastAsiaTheme="minorEastAsia" w:hAnsiTheme="minorEastAsia"/>
                <w:szCs w:val="21"/>
              </w:rPr>
              <w:t>自体系运行以来尚未发生紧急情况。</w:t>
            </w:r>
          </w:p>
        </w:tc>
        <w:tc>
          <w:tcPr>
            <w:tcW w:w="851" w:type="dxa"/>
          </w:tcPr>
          <w:p w:rsidR="0052286E" w:rsidRPr="00DE1241" w:rsidRDefault="0052286E">
            <w:pPr>
              <w:rPr>
                <w:szCs w:val="21"/>
              </w:rPr>
            </w:pPr>
            <w:r w:rsidRPr="00DE1241">
              <w:rPr>
                <w:rFonts w:eastAsiaTheme="minorEastAsia"/>
                <w:szCs w:val="21"/>
              </w:rPr>
              <w:lastRenderedPageBreak/>
              <w:t>符合</w:t>
            </w:r>
          </w:p>
        </w:tc>
      </w:tr>
      <w:tr w:rsidR="00F71B94" w:rsidRPr="00DE1241" w:rsidTr="00D0438D">
        <w:trPr>
          <w:trHeight w:val="560"/>
        </w:trPr>
        <w:tc>
          <w:tcPr>
            <w:tcW w:w="1954" w:type="dxa"/>
          </w:tcPr>
          <w:p w:rsidR="00F71B94" w:rsidRPr="00DE1241" w:rsidRDefault="00F71B94" w:rsidP="003A57B7">
            <w:pPr>
              <w:spacing w:line="360" w:lineRule="auto"/>
              <w:rPr>
                <w:szCs w:val="21"/>
              </w:rPr>
            </w:pPr>
            <w:r w:rsidRPr="00DE1241">
              <w:rPr>
                <w:rFonts w:hAnsi="宋体"/>
                <w:szCs w:val="21"/>
              </w:rPr>
              <w:lastRenderedPageBreak/>
              <w:t>合规义务</w:t>
            </w:r>
          </w:p>
          <w:p w:rsidR="00F71B94" w:rsidRPr="00DE1241" w:rsidRDefault="00F71B94" w:rsidP="003A57B7">
            <w:pPr>
              <w:pStyle w:val="2"/>
              <w:rPr>
                <w:sz w:val="21"/>
                <w:szCs w:val="21"/>
              </w:rPr>
            </w:pPr>
          </w:p>
          <w:p w:rsidR="00F71B94" w:rsidRPr="00DE1241" w:rsidRDefault="00F71B94" w:rsidP="003A57B7">
            <w:pPr>
              <w:pStyle w:val="a0"/>
              <w:rPr>
                <w:szCs w:val="21"/>
              </w:rPr>
            </w:pPr>
          </w:p>
          <w:p w:rsidR="00F71B94" w:rsidRPr="00DE1241" w:rsidRDefault="00F71B94" w:rsidP="003A57B7">
            <w:pPr>
              <w:pStyle w:val="a0"/>
              <w:rPr>
                <w:szCs w:val="21"/>
              </w:rPr>
            </w:pPr>
          </w:p>
          <w:p w:rsidR="00F71B94" w:rsidRPr="00DE1241" w:rsidRDefault="00F71B94" w:rsidP="003A57B7">
            <w:pPr>
              <w:pStyle w:val="a0"/>
              <w:rPr>
                <w:szCs w:val="21"/>
              </w:rPr>
            </w:pPr>
          </w:p>
          <w:p w:rsidR="00F71B94" w:rsidRPr="00DE1241" w:rsidRDefault="00F71B94" w:rsidP="003A57B7">
            <w:pPr>
              <w:pStyle w:val="a0"/>
              <w:rPr>
                <w:szCs w:val="21"/>
              </w:rPr>
            </w:pPr>
          </w:p>
          <w:p w:rsidR="00F71B94" w:rsidRPr="00DE1241" w:rsidRDefault="00F71B94" w:rsidP="003A57B7">
            <w:pPr>
              <w:spacing w:line="360" w:lineRule="auto"/>
              <w:rPr>
                <w:rFonts w:hAnsi="宋体"/>
                <w:szCs w:val="21"/>
              </w:rPr>
            </w:pPr>
            <w:r w:rsidRPr="00DE1241">
              <w:rPr>
                <w:rFonts w:hAnsi="宋体"/>
                <w:szCs w:val="21"/>
              </w:rPr>
              <w:lastRenderedPageBreak/>
              <w:t>合规性评价</w:t>
            </w:r>
          </w:p>
          <w:p w:rsidR="00F71B94" w:rsidRPr="00DE1241" w:rsidRDefault="00F71B94" w:rsidP="003A57B7">
            <w:pPr>
              <w:spacing w:line="360" w:lineRule="auto"/>
              <w:rPr>
                <w:szCs w:val="21"/>
              </w:rPr>
            </w:pPr>
          </w:p>
        </w:tc>
        <w:tc>
          <w:tcPr>
            <w:tcW w:w="1166" w:type="dxa"/>
          </w:tcPr>
          <w:p w:rsidR="00F71B94" w:rsidRPr="00DE1241" w:rsidRDefault="00F71B94" w:rsidP="003A57B7">
            <w:pPr>
              <w:spacing w:line="360" w:lineRule="auto"/>
              <w:rPr>
                <w:szCs w:val="21"/>
              </w:rPr>
            </w:pPr>
            <w:r w:rsidRPr="00DE1241">
              <w:rPr>
                <w:szCs w:val="21"/>
              </w:rPr>
              <w:lastRenderedPageBreak/>
              <w:t>EO6.1.3</w:t>
            </w:r>
          </w:p>
          <w:p w:rsidR="00F71B94" w:rsidRPr="00DE1241" w:rsidRDefault="00F71B94" w:rsidP="003A57B7">
            <w:pPr>
              <w:spacing w:line="360" w:lineRule="auto"/>
              <w:rPr>
                <w:szCs w:val="21"/>
              </w:rPr>
            </w:pPr>
          </w:p>
          <w:p w:rsidR="00F71B94" w:rsidRPr="00DE1241" w:rsidRDefault="00F71B94" w:rsidP="003A57B7">
            <w:pPr>
              <w:spacing w:line="360" w:lineRule="auto"/>
              <w:rPr>
                <w:szCs w:val="21"/>
              </w:rPr>
            </w:pPr>
          </w:p>
          <w:p w:rsidR="00F71B94" w:rsidRPr="00DE1241" w:rsidRDefault="00F71B94" w:rsidP="003A57B7">
            <w:pPr>
              <w:spacing w:line="360" w:lineRule="auto"/>
              <w:rPr>
                <w:szCs w:val="21"/>
              </w:rPr>
            </w:pPr>
          </w:p>
          <w:p w:rsidR="00F71B94" w:rsidRPr="00DE1241" w:rsidRDefault="00F71B94" w:rsidP="003A57B7">
            <w:pPr>
              <w:spacing w:line="360" w:lineRule="auto"/>
              <w:rPr>
                <w:szCs w:val="21"/>
              </w:rPr>
            </w:pPr>
          </w:p>
          <w:p w:rsidR="00F71B94" w:rsidRPr="00DE1241" w:rsidRDefault="00F71B94" w:rsidP="003A57B7">
            <w:pPr>
              <w:spacing w:line="360" w:lineRule="auto"/>
              <w:rPr>
                <w:szCs w:val="21"/>
              </w:rPr>
            </w:pPr>
            <w:r w:rsidRPr="00DE1241">
              <w:rPr>
                <w:szCs w:val="21"/>
              </w:rPr>
              <w:t>EO9.1.2</w:t>
            </w:r>
          </w:p>
          <w:p w:rsidR="00F71B94" w:rsidRPr="00DE1241" w:rsidRDefault="00F71B94" w:rsidP="003A57B7">
            <w:pPr>
              <w:spacing w:line="360" w:lineRule="auto"/>
              <w:ind w:firstLineChars="200" w:firstLine="420"/>
              <w:rPr>
                <w:color w:val="FF0000"/>
                <w:szCs w:val="21"/>
              </w:rPr>
            </w:pPr>
          </w:p>
        </w:tc>
        <w:tc>
          <w:tcPr>
            <w:tcW w:w="10738" w:type="dxa"/>
            <w:vAlign w:val="center"/>
          </w:tcPr>
          <w:p w:rsidR="00F71B94" w:rsidRPr="00DE1241" w:rsidRDefault="00F71B94" w:rsidP="005B55F7">
            <w:pPr>
              <w:tabs>
                <w:tab w:val="left" w:pos="6597"/>
              </w:tabs>
              <w:spacing w:beforeLines="20" w:afterLines="20" w:line="288" w:lineRule="auto"/>
              <w:ind w:firstLineChars="200" w:firstLine="420"/>
              <w:rPr>
                <w:szCs w:val="21"/>
              </w:rPr>
            </w:pPr>
            <w:r w:rsidRPr="00DE1241">
              <w:rPr>
                <w:rFonts w:hAnsi="宋体"/>
                <w:szCs w:val="21"/>
              </w:rPr>
              <w:lastRenderedPageBreak/>
              <w:t>建立实施了合规性评价控制程序，识别了相关环境、职业健康安全合规义务。其中包括：</w:t>
            </w:r>
          </w:p>
          <w:p w:rsidR="00F71B94" w:rsidRPr="00DE1241" w:rsidRDefault="00F71B94" w:rsidP="005B55F7">
            <w:pPr>
              <w:tabs>
                <w:tab w:val="left" w:pos="6597"/>
              </w:tabs>
              <w:spacing w:beforeLines="20" w:afterLines="20" w:line="288" w:lineRule="auto"/>
              <w:ind w:firstLineChars="200" w:firstLine="420"/>
              <w:rPr>
                <w:rFonts w:hAnsi="宋体"/>
                <w:szCs w:val="21"/>
              </w:rPr>
            </w:pPr>
            <w:r w:rsidRPr="00DE1241">
              <w:rPr>
                <w:rFonts w:hAnsi="宋体" w:hint="eastAsia"/>
                <w:szCs w:val="21"/>
              </w:rPr>
              <w:t>《金属家具通用技术条件》</w:t>
            </w:r>
            <w:r w:rsidRPr="00DE1241">
              <w:rPr>
                <w:rFonts w:hAnsi="宋体" w:hint="eastAsia"/>
                <w:szCs w:val="21"/>
              </w:rPr>
              <w:t>GB/T3325-2017</w:t>
            </w:r>
          </w:p>
          <w:p w:rsidR="00F71B94" w:rsidRPr="00DE1241" w:rsidRDefault="00F71B94" w:rsidP="005B55F7">
            <w:pPr>
              <w:pStyle w:val="a0"/>
              <w:spacing w:beforeLines="20" w:afterLines="20" w:line="288" w:lineRule="auto"/>
              <w:ind w:left="0" w:firstLineChars="200" w:firstLine="420"/>
              <w:rPr>
                <w:rFonts w:hAnsi="宋体"/>
                <w:szCs w:val="21"/>
              </w:rPr>
            </w:pPr>
            <w:r w:rsidRPr="00DE1241">
              <w:rPr>
                <w:rFonts w:hAnsi="宋体" w:hint="eastAsia"/>
                <w:szCs w:val="21"/>
              </w:rPr>
              <w:t>中华人民共和国安全生产法</w:t>
            </w:r>
          </w:p>
          <w:p w:rsidR="00F71B94" w:rsidRPr="00DE1241" w:rsidRDefault="00F71B94" w:rsidP="005B55F7">
            <w:pPr>
              <w:pStyle w:val="a0"/>
              <w:spacing w:beforeLines="20" w:afterLines="20" w:line="288" w:lineRule="auto"/>
              <w:ind w:left="0" w:firstLineChars="200" w:firstLine="420"/>
              <w:rPr>
                <w:szCs w:val="21"/>
              </w:rPr>
            </w:pPr>
            <w:r w:rsidRPr="00DE1241">
              <w:rPr>
                <w:rFonts w:hAnsi="宋体"/>
                <w:szCs w:val="21"/>
              </w:rPr>
              <w:t>江西省消防条例</w:t>
            </w:r>
          </w:p>
          <w:p w:rsidR="00F71B94" w:rsidRPr="00DE1241" w:rsidRDefault="00F71B94" w:rsidP="005B55F7">
            <w:pPr>
              <w:pStyle w:val="a0"/>
              <w:spacing w:beforeLines="20" w:afterLines="20" w:line="288" w:lineRule="auto"/>
              <w:ind w:left="0" w:firstLineChars="200" w:firstLine="420"/>
              <w:rPr>
                <w:szCs w:val="21"/>
              </w:rPr>
            </w:pPr>
            <w:r w:rsidRPr="00DE1241">
              <w:rPr>
                <w:rFonts w:hAnsi="宋体"/>
                <w:szCs w:val="21"/>
              </w:rPr>
              <w:t>江西省安全生产条例</w:t>
            </w:r>
          </w:p>
          <w:p w:rsidR="00F71B94" w:rsidRPr="00DE1241" w:rsidRDefault="00F71B94" w:rsidP="005B55F7">
            <w:pPr>
              <w:pStyle w:val="a0"/>
              <w:spacing w:beforeLines="20" w:afterLines="20" w:line="288" w:lineRule="auto"/>
              <w:ind w:left="0" w:firstLineChars="200" w:firstLine="420"/>
              <w:rPr>
                <w:szCs w:val="21"/>
              </w:rPr>
            </w:pPr>
            <w:r w:rsidRPr="00DE1241">
              <w:rPr>
                <w:rFonts w:hAnsi="宋体" w:hint="eastAsia"/>
                <w:szCs w:val="21"/>
              </w:rPr>
              <w:lastRenderedPageBreak/>
              <w:t>生产经营单位安全培训规定</w:t>
            </w:r>
          </w:p>
          <w:p w:rsidR="00F71B94" w:rsidRPr="00DE1241" w:rsidRDefault="00F71B94" w:rsidP="005B55F7">
            <w:pPr>
              <w:pStyle w:val="a0"/>
              <w:spacing w:beforeLines="20" w:afterLines="20" w:line="288" w:lineRule="auto"/>
              <w:ind w:left="0" w:firstLineChars="200" w:firstLine="420"/>
              <w:rPr>
                <w:szCs w:val="21"/>
              </w:rPr>
            </w:pPr>
            <w:r w:rsidRPr="00DE1241">
              <w:rPr>
                <w:rFonts w:hAnsi="宋体"/>
                <w:szCs w:val="21"/>
              </w:rPr>
              <w:t>江西省突发事件应急预案管理实施办法</w:t>
            </w:r>
          </w:p>
          <w:p w:rsidR="00F71B94" w:rsidRPr="00DE1241" w:rsidRDefault="00F71B94" w:rsidP="005B55F7">
            <w:pPr>
              <w:pStyle w:val="a0"/>
              <w:spacing w:beforeLines="20" w:afterLines="20" w:line="288" w:lineRule="auto"/>
              <w:ind w:left="0" w:firstLineChars="200" w:firstLine="420"/>
              <w:rPr>
                <w:szCs w:val="21"/>
              </w:rPr>
            </w:pPr>
            <w:r w:rsidRPr="00DE1241">
              <w:rPr>
                <w:rFonts w:hAnsi="宋体"/>
                <w:szCs w:val="21"/>
              </w:rPr>
              <w:t>江西省生产安全事故报告和调查处理规定</w:t>
            </w:r>
          </w:p>
          <w:p w:rsidR="00F71B94" w:rsidRPr="00DE1241" w:rsidRDefault="00F71B94" w:rsidP="005B55F7">
            <w:pPr>
              <w:pStyle w:val="a0"/>
              <w:spacing w:beforeLines="20" w:afterLines="20" w:line="288" w:lineRule="auto"/>
              <w:ind w:left="0" w:firstLineChars="200" w:firstLine="420"/>
              <w:rPr>
                <w:szCs w:val="21"/>
              </w:rPr>
            </w:pPr>
            <w:r w:rsidRPr="00DE1241">
              <w:rPr>
                <w:szCs w:val="21"/>
              </w:rPr>
              <w:t>GB/T 11651-2008</w:t>
            </w:r>
            <w:r w:rsidRPr="00DE1241">
              <w:rPr>
                <w:rFonts w:hAnsi="宋体"/>
                <w:szCs w:val="21"/>
              </w:rPr>
              <w:t>个体防护装备选用规范</w:t>
            </w:r>
          </w:p>
          <w:p w:rsidR="00F71B94" w:rsidRPr="00DE1241" w:rsidRDefault="00F71B94" w:rsidP="005B55F7">
            <w:pPr>
              <w:pStyle w:val="a0"/>
              <w:spacing w:beforeLines="20" w:afterLines="20" w:line="288" w:lineRule="auto"/>
              <w:ind w:left="0" w:firstLineChars="200" w:firstLine="420"/>
              <w:rPr>
                <w:szCs w:val="21"/>
              </w:rPr>
            </w:pPr>
            <w:r w:rsidRPr="00DE1241">
              <w:rPr>
                <w:rFonts w:hAnsi="宋体"/>
                <w:szCs w:val="21"/>
              </w:rPr>
              <w:t>江西省环境保护条例</w:t>
            </w:r>
          </w:p>
          <w:p w:rsidR="00F71B94" w:rsidRPr="00DE1241" w:rsidRDefault="00F71B94" w:rsidP="005B55F7">
            <w:pPr>
              <w:pStyle w:val="a0"/>
              <w:spacing w:beforeLines="20" w:afterLines="20" w:line="288" w:lineRule="auto"/>
              <w:ind w:left="0" w:firstLineChars="200" w:firstLine="420"/>
              <w:rPr>
                <w:szCs w:val="21"/>
              </w:rPr>
            </w:pPr>
            <w:r w:rsidRPr="00DE1241">
              <w:rPr>
                <w:szCs w:val="21"/>
              </w:rPr>
              <w:t>……</w:t>
            </w:r>
          </w:p>
          <w:p w:rsidR="00F71B94" w:rsidRPr="00DE1241" w:rsidRDefault="00F71B94" w:rsidP="005B55F7">
            <w:pPr>
              <w:spacing w:beforeLines="20" w:afterLines="20" w:line="288" w:lineRule="auto"/>
              <w:ind w:firstLineChars="200" w:firstLine="420"/>
              <w:rPr>
                <w:szCs w:val="21"/>
              </w:rPr>
            </w:pPr>
            <w:r w:rsidRPr="00DE1241">
              <w:rPr>
                <w:rFonts w:hAnsi="宋体"/>
                <w:szCs w:val="21"/>
              </w:rPr>
              <w:t>合规性评审时间：</w:t>
            </w:r>
            <w:r w:rsidRPr="00DE1241">
              <w:rPr>
                <w:rFonts w:hint="eastAsia"/>
                <w:szCs w:val="21"/>
              </w:rPr>
              <w:t>2021</w:t>
            </w:r>
            <w:r w:rsidRPr="00DE1241">
              <w:rPr>
                <w:rFonts w:hint="eastAsia"/>
                <w:szCs w:val="21"/>
              </w:rPr>
              <w:t>年</w:t>
            </w:r>
            <w:r w:rsidRPr="00DE1241">
              <w:rPr>
                <w:rFonts w:hint="eastAsia"/>
                <w:szCs w:val="21"/>
              </w:rPr>
              <w:t>3</w:t>
            </w:r>
            <w:r w:rsidRPr="00DE1241">
              <w:rPr>
                <w:rFonts w:hint="eastAsia"/>
                <w:szCs w:val="21"/>
              </w:rPr>
              <w:t>月</w:t>
            </w:r>
            <w:r w:rsidRPr="00DE1241">
              <w:rPr>
                <w:rFonts w:hint="eastAsia"/>
                <w:szCs w:val="21"/>
              </w:rPr>
              <w:t>1</w:t>
            </w:r>
            <w:r w:rsidR="003B4C82">
              <w:rPr>
                <w:rFonts w:hint="eastAsia"/>
                <w:szCs w:val="21"/>
              </w:rPr>
              <w:t>6</w:t>
            </w:r>
            <w:r w:rsidRPr="00DE1241">
              <w:rPr>
                <w:rFonts w:hint="eastAsia"/>
                <w:szCs w:val="21"/>
              </w:rPr>
              <w:t>日</w:t>
            </w:r>
            <w:r w:rsidRPr="00DE1241">
              <w:rPr>
                <w:rFonts w:hAnsi="宋体"/>
                <w:szCs w:val="21"/>
              </w:rPr>
              <w:t>。</w:t>
            </w:r>
          </w:p>
          <w:p w:rsidR="00F71B94" w:rsidRPr="00DE1241" w:rsidRDefault="00F71B94" w:rsidP="005B55F7">
            <w:pPr>
              <w:spacing w:beforeLines="20" w:afterLines="20" w:line="288" w:lineRule="auto"/>
              <w:ind w:firstLineChars="200" w:firstLine="420"/>
              <w:rPr>
                <w:szCs w:val="21"/>
              </w:rPr>
            </w:pPr>
            <w:r w:rsidRPr="00DE1241">
              <w:rPr>
                <w:rFonts w:hAnsi="宋体"/>
                <w:szCs w:val="21"/>
              </w:rPr>
              <w:t>参加人员：</w:t>
            </w:r>
            <w:r w:rsidRPr="00DE1241">
              <w:rPr>
                <w:szCs w:val="21"/>
              </w:rPr>
              <w:t xml:space="preserve">  </w:t>
            </w:r>
            <w:r w:rsidRPr="00DE1241">
              <w:rPr>
                <w:rFonts w:hAnsi="宋体" w:hint="eastAsia"/>
                <w:szCs w:val="21"/>
              </w:rPr>
              <w:t>喻铁根、龚赠峭、曾清婷、曾敏、丁圆苟</w:t>
            </w:r>
          </w:p>
          <w:p w:rsidR="00F71B94" w:rsidRPr="00DE1241" w:rsidRDefault="00F71B94" w:rsidP="005B55F7">
            <w:pPr>
              <w:spacing w:beforeLines="20" w:afterLines="20" w:line="288" w:lineRule="auto"/>
              <w:ind w:firstLineChars="200" w:firstLine="420"/>
              <w:rPr>
                <w:szCs w:val="21"/>
              </w:rPr>
            </w:pPr>
            <w:r w:rsidRPr="00DE1241">
              <w:rPr>
                <w:rFonts w:hAnsi="宋体"/>
                <w:szCs w:val="21"/>
              </w:rPr>
              <w:t>评价结论：从检查的结果来看，没有违反国家法律、法规及相关标准，能严格遵守国家有关环境和职业健康安全管理方面的相关规定，密切关注法律法规的变化，并适时调整，严格按体系标准执行。</w:t>
            </w:r>
          </w:p>
          <w:p w:rsidR="00F71B94" w:rsidRPr="00DE1241" w:rsidRDefault="00F71B94" w:rsidP="005B55F7">
            <w:pPr>
              <w:spacing w:beforeLines="20" w:afterLines="20" w:line="288" w:lineRule="auto"/>
              <w:ind w:firstLineChars="200" w:firstLine="420"/>
              <w:rPr>
                <w:szCs w:val="21"/>
              </w:rPr>
            </w:pPr>
            <w:r w:rsidRPr="00DE1241">
              <w:rPr>
                <w:rFonts w:hAnsi="宋体"/>
                <w:szCs w:val="21"/>
              </w:rPr>
              <w:t>已识别法律法规及其它要求的适用条款，能与环境因素、危险源相对应。</w:t>
            </w:r>
          </w:p>
          <w:p w:rsidR="00F71B94" w:rsidRPr="00DE1241" w:rsidRDefault="00F71B94" w:rsidP="005B55F7">
            <w:pPr>
              <w:tabs>
                <w:tab w:val="left" w:pos="6597"/>
              </w:tabs>
              <w:spacing w:beforeLines="20" w:afterLines="20" w:line="288" w:lineRule="auto"/>
              <w:ind w:firstLineChars="200" w:firstLine="420"/>
              <w:rPr>
                <w:szCs w:val="21"/>
              </w:rPr>
            </w:pPr>
            <w:r w:rsidRPr="00DE1241">
              <w:rPr>
                <w:rFonts w:hAnsi="宋体"/>
                <w:szCs w:val="21"/>
              </w:rPr>
              <w:t>行政部根据需要随时网上获取、识别更新，并通过培训、宣传、会议等形式传达给员工和相关方，各部门如有需要随时到行政部查阅。</w:t>
            </w:r>
          </w:p>
        </w:tc>
        <w:tc>
          <w:tcPr>
            <w:tcW w:w="851" w:type="dxa"/>
          </w:tcPr>
          <w:p w:rsidR="00F71B94" w:rsidRPr="00DE1241" w:rsidRDefault="00F71B94" w:rsidP="00BF25DB">
            <w:pPr>
              <w:rPr>
                <w:szCs w:val="21"/>
              </w:rPr>
            </w:pPr>
            <w:r w:rsidRPr="00DE1241">
              <w:rPr>
                <w:szCs w:val="21"/>
              </w:rPr>
              <w:lastRenderedPageBreak/>
              <w:t>符合</w:t>
            </w:r>
          </w:p>
        </w:tc>
      </w:tr>
      <w:tr w:rsidR="004520C8" w:rsidRPr="00DE1241" w:rsidTr="00BF25DB">
        <w:trPr>
          <w:trHeight w:val="560"/>
        </w:trPr>
        <w:tc>
          <w:tcPr>
            <w:tcW w:w="1954" w:type="dxa"/>
            <w:vAlign w:val="center"/>
          </w:tcPr>
          <w:p w:rsidR="004520C8" w:rsidRPr="00DE1241" w:rsidRDefault="004520C8" w:rsidP="00BF25DB">
            <w:pPr>
              <w:spacing w:line="360" w:lineRule="auto"/>
              <w:rPr>
                <w:szCs w:val="21"/>
              </w:rPr>
            </w:pPr>
            <w:r w:rsidRPr="00DE1241">
              <w:rPr>
                <w:rFonts w:hAnsi="宋体"/>
                <w:szCs w:val="21"/>
              </w:rPr>
              <w:lastRenderedPageBreak/>
              <w:t>监视、测量、分析和评价</w:t>
            </w:r>
          </w:p>
        </w:tc>
        <w:tc>
          <w:tcPr>
            <w:tcW w:w="1166" w:type="dxa"/>
            <w:vAlign w:val="center"/>
          </w:tcPr>
          <w:p w:rsidR="004520C8" w:rsidRPr="00DE1241" w:rsidRDefault="004520C8" w:rsidP="00BF25DB">
            <w:pPr>
              <w:tabs>
                <w:tab w:val="left" w:pos="6597"/>
              </w:tabs>
              <w:spacing w:line="360" w:lineRule="auto"/>
              <w:rPr>
                <w:color w:val="FF0000"/>
                <w:szCs w:val="21"/>
              </w:rPr>
            </w:pPr>
            <w:r w:rsidRPr="00DE1241">
              <w:rPr>
                <w:szCs w:val="21"/>
              </w:rPr>
              <w:t>EO</w:t>
            </w:r>
            <w:r w:rsidRPr="00DE1241">
              <w:rPr>
                <w:rFonts w:hAnsi="宋体"/>
                <w:szCs w:val="21"/>
              </w:rPr>
              <w:t>：</w:t>
            </w:r>
            <w:r w:rsidRPr="00DE1241">
              <w:rPr>
                <w:szCs w:val="21"/>
              </w:rPr>
              <w:t xml:space="preserve">9.1.1 </w:t>
            </w:r>
          </w:p>
        </w:tc>
        <w:tc>
          <w:tcPr>
            <w:tcW w:w="10738" w:type="dxa"/>
            <w:vAlign w:val="center"/>
          </w:tcPr>
          <w:p w:rsidR="004520C8" w:rsidRPr="00DE1241" w:rsidRDefault="009A1A02" w:rsidP="005B55F7">
            <w:pPr>
              <w:spacing w:beforeLines="20" w:afterLines="20" w:line="288" w:lineRule="auto"/>
              <w:ind w:firstLineChars="200" w:firstLine="420"/>
              <w:rPr>
                <w:szCs w:val="21"/>
              </w:rPr>
            </w:pPr>
            <w:r w:rsidRPr="00DE1241">
              <w:rPr>
                <w:rFonts w:hAnsi="宋体"/>
                <w:szCs w:val="21"/>
              </w:rPr>
              <w:t>公司</w:t>
            </w:r>
            <w:r w:rsidR="004520C8" w:rsidRPr="00DE1241">
              <w:rPr>
                <w:rFonts w:hAnsi="宋体"/>
                <w:szCs w:val="21"/>
              </w:rPr>
              <w:t>通过日常巡查考核对各部门进行监控。</w:t>
            </w:r>
          </w:p>
          <w:p w:rsidR="004520C8" w:rsidRPr="00DE1241" w:rsidRDefault="004520C8" w:rsidP="005B55F7">
            <w:pPr>
              <w:spacing w:beforeLines="20" w:afterLines="20" w:line="288" w:lineRule="auto"/>
              <w:ind w:firstLineChars="200" w:firstLine="420"/>
              <w:rPr>
                <w:szCs w:val="21"/>
              </w:rPr>
            </w:pPr>
            <w:r w:rsidRPr="00DE1241">
              <w:rPr>
                <w:szCs w:val="21"/>
              </w:rPr>
              <w:t>1</w:t>
            </w:r>
            <w:r w:rsidRPr="00DE1241">
              <w:rPr>
                <w:rFonts w:hAnsi="宋体"/>
                <w:szCs w:val="21"/>
              </w:rPr>
              <w:t>、查</w:t>
            </w:r>
            <w:r w:rsidRPr="00DE1241">
              <w:rPr>
                <w:szCs w:val="21"/>
              </w:rPr>
              <w:t>“</w:t>
            </w:r>
            <w:r w:rsidRPr="00DE1241">
              <w:rPr>
                <w:szCs w:val="21"/>
              </w:rPr>
              <w:t>公司</w:t>
            </w:r>
            <w:r w:rsidRPr="00DE1241">
              <w:rPr>
                <w:rFonts w:hAnsi="宋体"/>
                <w:szCs w:val="21"/>
              </w:rPr>
              <w:t>目标完成情况检查表</w:t>
            </w:r>
            <w:r w:rsidRPr="00DE1241">
              <w:rPr>
                <w:szCs w:val="21"/>
              </w:rPr>
              <w:t>”</w:t>
            </w:r>
            <w:r w:rsidR="009A1A02" w:rsidRPr="00DE1241">
              <w:rPr>
                <w:rFonts w:hAnsi="宋体"/>
                <w:szCs w:val="21"/>
              </w:rPr>
              <w:t>，对行政部、生产部、采购</w:t>
            </w:r>
            <w:r w:rsidRPr="00DE1241">
              <w:rPr>
                <w:rFonts w:hAnsi="宋体"/>
                <w:szCs w:val="21"/>
              </w:rPr>
              <w:t>部、</w:t>
            </w:r>
            <w:r w:rsidR="009A1A02" w:rsidRPr="00DE1241">
              <w:rPr>
                <w:rFonts w:hAnsi="宋体"/>
                <w:szCs w:val="21"/>
              </w:rPr>
              <w:t>营销部、</w:t>
            </w:r>
            <w:r w:rsidRPr="00DE1241">
              <w:rPr>
                <w:rFonts w:hAnsi="宋体"/>
                <w:szCs w:val="21"/>
              </w:rPr>
              <w:t>质检部等部门的目标、指标完成情况进行了检查，结果达标，考核人：</w:t>
            </w:r>
            <w:r w:rsidR="009A1A02" w:rsidRPr="00DE1241">
              <w:rPr>
                <w:rFonts w:hint="eastAsia"/>
                <w:szCs w:val="21"/>
              </w:rPr>
              <w:t>喻铁根、雷鹏飞</w:t>
            </w:r>
            <w:r w:rsidRPr="00DE1241">
              <w:rPr>
                <w:rFonts w:hint="eastAsia"/>
                <w:szCs w:val="21"/>
              </w:rPr>
              <w:t>，</w:t>
            </w:r>
            <w:r w:rsidRPr="00DE1241">
              <w:rPr>
                <w:rFonts w:hAnsi="宋体"/>
                <w:szCs w:val="21"/>
              </w:rPr>
              <w:t>时间：</w:t>
            </w:r>
            <w:r w:rsidRPr="00DE1241">
              <w:rPr>
                <w:szCs w:val="21"/>
              </w:rPr>
              <w:t>202</w:t>
            </w:r>
            <w:r w:rsidRPr="00DE1241">
              <w:rPr>
                <w:rFonts w:hint="eastAsia"/>
                <w:szCs w:val="21"/>
              </w:rPr>
              <w:t>1</w:t>
            </w:r>
            <w:r w:rsidRPr="00DE1241">
              <w:rPr>
                <w:szCs w:val="21"/>
              </w:rPr>
              <w:t>.</w:t>
            </w:r>
            <w:r w:rsidR="009A1A02" w:rsidRPr="00DE1241">
              <w:rPr>
                <w:rFonts w:hint="eastAsia"/>
                <w:szCs w:val="21"/>
              </w:rPr>
              <w:t>4</w:t>
            </w:r>
            <w:r w:rsidRPr="00DE1241">
              <w:rPr>
                <w:szCs w:val="21"/>
              </w:rPr>
              <w:t>.</w:t>
            </w:r>
            <w:r w:rsidR="003B4C82">
              <w:rPr>
                <w:rFonts w:hint="eastAsia"/>
                <w:szCs w:val="21"/>
              </w:rPr>
              <w:t>2</w:t>
            </w:r>
          </w:p>
          <w:p w:rsidR="009A1A02" w:rsidRPr="00DE1241" w:rsidRDefault="009A1A02" w:rsidP="005B55F7">
            <w:pPr>
              <w:spacing w:beforeLines="20" w:afterLines="20" w:line="288" w:lineRule="auto"/>
              <w:ind w:firstLineChars="200" w:firstLine="420"/>
              <w:rPr>
                <w:szCs w:val="21"/>
              </w:rPr>
            </w:pPr>
            <w:r w:rsidRPr="00DE1241">
              <w:rPr>
                <w:rFonts w:hint="eastAsia"/>
                <w:szCs w:val="21"/>
              </w:rPr>
              <w:t>2</w:t>
            </w:r>
            <w:r w:rsidRPr="00DE1241">
              <w:rPr>
                <w:rFonts w:hint="eastAsia"/>
                <w:szCs w:val="21"/>
              </w:rPr>
              <w:t>、提供了</w:t>
            </w:r>
            <w:r w:rsidRPr="00DE1241">
              <w:rPr>
                <w:rFonts w:hint="eastAsia"/>
                <w:szCs w:val="21"/>
              </w:rPr>
              <w:t>2020-2021</w:t>
            </w:r>
            <w:r w:rsidRPr="00DE1241">
              <w:rPr>
                <w:rFonts w:hint="eastAsia"/>
                <w:szCs w:val="21"/>
              </w:rPr>
              <w:t>年度“环境、安全运行控制检查表”，生产部日常对各部门进行检查，检查项目包括检验项目主要有加工</w:t>
            </w:r>
            <w:r w:rsidRPr="00DE1241">
              <w:rPr>
                <w:rFonts w:hint="eastAsia"/>
                <w:szCs w:val="21"/>
              </w:rPr>
              <w:t>/</w:t>
            </w:r>
            <w:r w:rsidRPr="00DE1241">
              <w:rPr>
                <w:rFonts w:hint="eastAsia"/>
                <w:szCs w:val="21"/>
              </w:rPr>
              <w:t>办公</w:t>
            </w:r>
            <w:r w:rsidRPr="00DE1241">
              <w:rPr>
                <w:rFonts w:hint="eastAsia"/>
                <w:szCs w:val="21"/>
              </w:rPr>
              <w:t>/</w:t>
            </w:r>
            <w:r w:rsidRPr="00DE1241">
              <w:rPr>
                <w:rFonts w:hint="eastAsia"/>
                <w:szCs w:val="21"/>
              </w:rPr>
              <w:t>生活区域卫生是否清理干净，固废情况、噪音排放，办公区域是否安全用电，消防设施是否完好，消防通道是否畅通，人员是否按规定穿戴防护用品，能源消耗等。</w:t>
            </w:r>
          </w:p>
          <w:p w:rsidR="009A1A02" w:rsidRPr="00DE1241" w:rsidRDefault="009A1A02" w:rsidP="005B55F7">
            <w:pPr>
              <w:spacing w:beforeLines="20" w:afterLines="20" w:line="288" w:lineRule="auto"/>
              <w:ind w:firstLineChars="200" w:firstLine="420"/>
              <w:rPr>
                <w:szCs w:val="21"/>
              </w:rPr>
            </w:pPr>
            <w:r w:rsidRPr="00DE1241">
              <w:rPr>
                <w:rFonts w:hint="eastAsia"/>
                <w:szCs w:val="21"/>
              </w:rPr>
              <w:t>抽查</w:t>
            </w:r>
            <w:r w:rsidRPr="00DE1241">
              <w:rPr>
                <w:rFonts w:hint="eastAsia"/>
                <w:szCs w:val="21"/>
              </w:rPr>
              <w:t>2021.1.30</w:t>
            </w:r>
            <w:r w:rsidRPr="00DE1241">
              <w:rPr>
                <w:rFonts w:hint="eastAsia"/>
                <w:szCs w:val="21"/>
              </w:rPr>
              <w:t>日、</w:t>
            </w:r>
            <w:r w:rsidRPr="00DE1241">
              <w:rPr>
                <w:rFonts w:hint="eastAsia"/>
                <w:szCs w:val="21"/>
              </w:rPr>
              <w:t>2021.4.25</w:t>
            </w:r>
            <w:r w:rsidRPr="00DE1241">
              <w:rPr>
                <w:rFonts w:hint="eastAsia"/>
                <w:szCs w:val="21"/>
              </w:rPr>
              <w:t>日、</w:t>
            </w:r>
            <w:r w:rsidRPr="00DE1241">
              <w:rPr>
                <w:rFonts w:hint="eastAsia"/>
                <w:szCs w:val="21"/>
              </w:rPr>
              <w:t>2021.5.22</w:t>
            </w:r>
            <w:r w:rsidRPr="00DE1241">
              <w:rPr>
                <w:rFonts w:hint="eastAsia"/>
                <w:szCs w:val="21"/>
              </w:rPr>
              <w:t>日检查结果均正常，检查人喻铁根、龚赠峭</w:t>
            </w:r>
            <w:r w:rsidRPr="00DE1241">
              <w:rPr>
                <w:rFonts w:hint="eastAsia"/>
                <w:szCs w:val="21"/>
              </w:rPr>
              <w:t xml:space="preserve">  </w:t>
            </w:r>
            <w:r w:rsidRPr="00DE1241">
              <w:rPr>
                <w:rFonts w:hint="eastAsia"/>
                <w:szCs w:val="21"/>
              </w:rPr>
              <w:t>。</w:t>
            </w:r>
          </w:p>
          <w:p w:rsidR="009A1A02" w:rsidRPr="00DE1241" w:rsidRDefault="009A1A02" w:rsidP="005B55F7">
            <w:pPr>
              <w:spacing w:beforeLines="20" w:afterLines="20" w:line="288" w:lineRule="auto"/>
              <w:ind w:firstLineChars="200" w:firstLine="420"/>
              <w:rPr>
                <w:szCs w:val="21"/>
              </w:rPr>
            </w:pPr>
            <w:r w:rsidRPr="00DE1241">
              <w:rPr>
                <w:rFonts w:hint="eastAsia"/>
                <w:szCs w:val="21"/>
              </w:rPr>
              <w:lastRenderedPageBreak/>
              <w:t>3</w:t>
            </w:r>
            <w:r w:rsidRPr="00DE1241">
              <w:rPr>
                <w:rFonts w:hint="eastAsia"/>
                <w:szCs w:val="21"/>
              </w:rPr>
              <w:t>、公司提供了</w:t>
            </w:r>
            <w:r w:rsidRPr="00DE1241">
              <w:rPr>
                <w:rFonts w:hint="eastAsia"/>
                <w:szCs w:val="21"/>
              </w:rPr>
              <w:t>202</w:t>
            </w:r>
            <w:r w:rsidR="003B4C82">
              <w:rPr>
                <w:rFonts w:hint="eastAsia"/>
                <w:szCs w:val="21"/>
              </w:rPr>
              <w:t>1</w:t>
            </w:r>
            <w:r w:rsidRPr="00DE1241">
              <w:rPr>
                <w:rFonts w:hint="eastAsia"/>
                <w:szCs w:val="21"/>
              </w:rPr>
              <w:t>年</w:t>
            </w:r>
            <w:r w:rsidR="003B4C82">
              <w:rPr>
                <w:rFonts w:hint="eastAsia"/>
                <w:szCs w:val="21"/>
              </w:rPr>
              <w:t>5</w:t>
            </w:r>
            <w:r w:rsidRPr="00DE1241">
              <w:rPr>
                <w:rFonts w:hint="eastAsia"/>
                <w:szCs w:val="21"/>
              </w:rPr>
              <w:t>月员工体检报告，抽查员工</w:t>
            </w:r>
            <w:r w:rsidR="003B4C82">
              <w:rPr>
                <w:rFonts w:hint="eastAsia"/>
                <w:szCs w:val="21"/>
              </w:rPr>
              <w:t>罗攀、丁圆苟</w:t>
            </w:r>
            <w:r w:rsidRPr="00DE1241">
              <w:rPr>
                <w:rFonts w:hint="eastAsia"/>
                <w:szCs w:val="21"/>
              </w:rPr>
              <w:t>等员工体检报告，结论无异常。</w:t>
            </w:r>
          </w:p>
          <w:p w:rsidR="009A1A02" w:rsidRPr="00DE1241" w:rsidRDefault="009A1A02" w:rsidP="005B55F7">
            <w:pPr>
              <w:snapToGrid w:val="0"/>
              <w:spacing w:beforeLines="30" w:afterLines="30" w:line="288" w:lineRule="auto"/>
              <w:ind w:firstLineChars="200" w:firstLine="420"/>
              <w:jc w:val="left"/>
              <w:rPr>
                <w:szCs w:val="21"/>
              </w:rPr>
            </w:pPr>
            <w:r w:rsidRPr="00DE1241">
              <w:rPr>
                <w:rFonts w:hint="eastAsia"/>
                <w:szCs w:val="21"/>
              </w:rPr>
              <w:t>4</w:t>
            </w:r>
            <w:r w:rsidRPr="00DE1241">
              <w:rPr>
                <w:rFonts w:hint="eastAsia"/>
                <w:szCs w:val="21"/>
              </w:rPr>
              <w:t>、查公司每月为员工购买有工伤、失业</w:t>
            </w:r>
            <w:r w:rsidR="00DE1241" w:rsidRPr="00DE1241">
              <w:rPr>
                <w:rFonts w:hint="eastAsia"/>
                <w:szCs w:val="21"/>
              </w:rPr>
              <w:t>、养老</w:t>
            </w:r>
            <w:r w:rsidRPr="00DE1241">
              <w:rPr>
                <w:rFonts w:hint="eastAsia"/>
                <w:szCs w:val="21"/>
              </w:rPr>
              <w:t>等保险，提供了</w:t>
            </w:r>
            <w:r w:rsidRPr="00DE1241">
              <w:rPr>
                <w:rFonts w:hint="eastAsia"/>
                <w:szCs w:val="21"/>
              </w:rPr>
              <w:t>2021</w:t>
            </w:r>
            <w:r w:rsidRPr="00DE1241">
              <w:rPr>
                <w:rFonts w:hint="eastAsia"/>
                <w:szCs w:val="21"/>
              </w:rPr>
              <w:t>年</w:t>
            </w:r>
            <w:r w:rsidRPr="00DE1241">
              <w:rPr>
                <w:rFonts w:hint="eastAsia"/>
                <w:szCs w:val="21"/>
              </w:rPr>
              <w:t>1</w:t>
            </w:r>
            <w:r w:rsidRPr="00DE1241">
              <w:rPr>
                <w:rFonts w:hint="eastAsia"/>
                <w:szCs w:val="21"/>
              </w:rPr>
              <w:t>月</w:t>
            </w:r>
            <w:r w:rsidRPr="00DE1241">
              <w:rPr>
                <w:rFonts w:hint="eastAsia"/>
                <w:szCs w:val="21"/>
              </w:rPr>
              <w:t>-2021</w:t>
            </w:r>
            <w:r w:rsidRPr="00DE1241">
              <w:rPr>
                <w:rFonts w:hint="eastAsia"/>
                <w:szCs w:val="21"/>
              </w:rPr>
              <w:t>年</w:t>
            </w:r>
            <w:r w:rsidRPr="00DE1241">
              <w:rPr>
                <w:rFonts w:hint="eastAsia"/>
                <w:szCs w:val="21"/>
              </w:rPr>
              <w:t>4</w:t>
            </w:r>
            <w:r w:rsidRPr="00DE1241">
              <w:rPr>
                <w:rFonts w:hint="eastAsia"/>
                <w:szCs w:val="21"/>
              </w:rPr>
              <w:t>月缴费记录。</w:t>
            </w:r>
          </w:p>
          <w:p w:rsidR="004520C8" w:rsidRPr="00DE1241" w:rsidRDefault="009A1A02" w:rsidP="005B55F7">
            <w:pPr>
              <w:snapToGrid w:val="0"/>
              <w:spacing w:beforeLines="30" w:afterLines="30" w:line="288" w:lineRule="auto"/>
              <w:ind w:firstLineChars="200" w:firstLine="420"/>
              <w:jc w:val="left"/>
              <w:rPr>
                <w:szCs w:val="21"/>
              </w:rPr>
            </w:pPr>
            <w:r w:rsidRPr="00DE1241">
              <w:rPr>
                <w:rFonts w:hAnsi="宋体" w:hint="eastAsia"/>
                <w:szCs w:val="21"/>
              </w:rPr>
              <w:t>5</w:t>
            </w:r>
            <w:r w:rsidR="004520C8" w:rsidRPr="00DE1241">
              <w:rPr>
                <w:rFonts w:hAnsi="宋体" w:hint="eastAsia"/>
                <w:szCs w:val="21"/>
              </w:rPr>
              <w:t>、</w:t>
            </w:r>
            <w:r w:rsidR="004520C8" w:rsidRPr="00DE1241">
              <w:rPr>
                <w:rFonts w:hAnsi="宋体"/>
                <w:szCs w:val="21"/>
              </w:rPr>
              <w:t>查三废监测情况，公司提供了</w:t>
            </w:r>
            <w:r w:rsidRPr="00DE1241">
              <w:rPr>
                <w:rFonts w:hAnsi="宋体" w:hint="eastAsia"/>
                <w:szCs w:val="21"/>
              </w:rPr>
              <w:t>2021</w:t>
            </w:r>
            <w:r w:rsidRPr="00DE1241">
              <w:rPr>
                <w:rFonts w:hAnsi="宋体" w:hint="eastAsia"/>
                <w:szCs w:val="21"/>
              </w:rPr>
              <w:t>年</w:t>
            </w:r>
            <w:r w:rsidRPr="00DE1241">
              <w:rPr>
                <w:rFonts w:hAnsi="宋体" w:hint="eastAsia"/>
                <w:szCs w:val="21"/>
              </w:rPr>
              <w:t>5</w:t>
            </w:r>
            <w:r w:rsidRPr="00DE1241">
              <w:rPr>
                <w:rFonts w:hAnsi="宋体" w:hint="eastAsia"/>
                <w:szCs w:val="21"/>
              </w:rPr>
              <w:t>月</w:t>
            </w:r>
            <w:r w:rsidRPr="00DE1241">
              <w:rPr>
                <w:rFonts w:hAnsi="宋体" w:hint="eastAsia"/>
                <w:szCs w:val="21"/>
              </w:rPr>
              <w:t>21</w:t>
            </w:r>
            <w:r w:rsidRPr="00DE1241">
              <w:rPr>
                <w:rFonts w:hAnsi="宋体" w:hint="eastAsia"/>
                <w:szCs w:val="21"/>
              </w:rPr>
              <w:t>日</w:t>
            </w:r>
            <w:r w:rsidR="004520C8" w:rsidRPr="00DE1241">
              <w:rPr>
                <w:rFonts w:hAnsi="宋体"/>
                <w:szCs w:val="21"/>
              </w:rPr>
              <w:t>三废（噪音、废气、废水）监测报告，</w:t>
            </w:r>
            <w:r w:rsidRPr="00DE1241">
              <w:rPr>
                <w:rFonts w:hAnsi="宋体" w:hint="eastAsia"/>
                <w:szCs w:val="21"/>
              </w:rPr>
              <w:t>报告各测数据在标准范围之内</w:t>
            </w:r>
            <w:r w:rsidR="004520C8" w:rsidRPr="00DE1241">
              <w:rPr>
                <w:rFonts w:hAnsi="宋体"/>
                <w:szCs w:val="21"/>
              </w:rPr>
              <w:t>，</w:t>
            </w:r>
            <w:r w:rsidRPr="00DE1241">
              <w:rPr>
                <w:rFonts w:hAnsi="宋体" w:hint="eastAsia"/>
                <w:szCs w:val="21"/>
              </w:rPr>
              <w:t>检测单位：深圳市鸿瑞检测技术有限公司</w:t>
            </w:r>
            <w:r w:rsidR="004520C8" w:rsidRPr="00DE1241">
              <w:rPr>
                <w:rFonts w:hAnsi="宋体"/>
                <w:szCs w:val="21"/>
              </w:rPr>
              <w:t>；见附件。</w:t>
            </w:r>
            <w:r w:rsidRPr="00DE1241">
              <w:rPr>
                <w:rFonts w:hAnsi="宋体" w:hint="eastAsia"/>
                <w:szCs w:val="21"/>
              </w:rPr>
              <w:t>检测单位：；时间：；检测项目：废水、废气、噪音等。</w:t>
            </w:r>
          </w:p>
          <w:p w:rsidR="004520C8" w:rsidRPr="00DE1241" w:rsidRDefault="004520C8" w:rsidP="005B55F7">
            <w:pPr>
              <w:pStyle w:val="2"/>
              <w:spacing w:beforeLines="20" w:afterLines="20" w:line="288" w:lineRule="auto"/>
              <w:ind w:firstLineChars="200" w:firstLine="420"/>
              <w:rPr>
                <w:b w:val="0"/>
                <w:bCs w:val="0"/>
                <w:sz w:val="21"/>
                <w:szCs w:val="21"/>
              </w:rPr>
            </w:pPr>
            <w:r w:rsidRPr="00DE1241">
              <w:rPr>
                <w:rFonts w:hAnsi="宋体"/>
                <w:b w:val="0"/>
                <w:bCs w:val="0"/>
                <w:sz w:val="21"/>
                <w:szCs w:val="21"/>
              </w:rPr>
              <w:t>公司经营能遵守相关的法律法规，没有违反环境、职业健康安全法律法规现象，近期没有发生环境与职业健康安全的事故。</w:t>
            </w:r>
          </w:p>
          <w:p w:rsidR="004520C8" w:rsidRPr="00DE1241" w:rsidRDefault="004520C8" w:rsidP="005B55F7">
            <w:pPr>
              <w:snapToGrid w:val="0"/>
              <w:spacing w:beforeLines="20" w:afterLines="20" w:line="288" w:lineRule="auto"/>
              <w:ind w:firstLineChars="200" w:firstLine="420"/>
              <w:jc w:val="left"/>
              <w:rPr>
                <w:szCs w:val="21"/>
                <w:highlight w:val="yellow"/>
              </w:rPr>
            </w:pPr>
            <w:r w:rsidRPr="00DE1241">
              <w:rPr>
                <w:rFonts w:hAnsi="宋体"/>
                <w:szCs w:val="21"/>
              </w:rPr>
              <w:t>未有上级主管部门的监督检查。</w:t>
            </w:r>
          </w:p>
        </w:tc>
        <w:tc>
          <w:tcPr>
            <w:tcW w:w="851" w:type="dxa"/>
          </w:tcPr>
          <w:p w:rsidR="004520C8" w:rsidRPr="00DE1241" w:rsidRDefault="002D5AAE" w:rsidP="00BF25DB">
            <w:pPr>
              <w:rPr>
                <w:szCs w:val="21"/>
              </w:rPr>
            </w:pPr>
            <w:r w:rsidRPr="00DE1241">
              <w:rPr>
                <w:szCs w:val="21"/>
              </w:rPr>
              <w:lastRenderedPageBreak/>
              <w:t>符合</w:t>
            </w:r>
          </w:p>
        </w:tc>
      </w:tr>
    </w:tbl>
    <w:p w:rsidR="0038113A" w:rsidRPr="00D535AA" w:rsidRDefault="0038113A">
      <w:pPr>
        <w:rPr>
          <w:rFonts w:eastAsiaTheme="minorEastAsia"/>
        </w:rPr>
      </w:pPr>
      <w:r w:rsidRPr="00D535AA">
        <w:rPr>
          <w:rFonts w:eastAsiaTheme="minorEastAsia"/>
        </w:rPr>
        <w:lastRenderedPageBreak/>
        <w:ptab w:relativeTo="margin" w:alignment="center" w:leader="none"/>
      </w:r>
    </w:p>
    <w:p w:rsidR="0038113A" w:rsidRPr="00D535AA" w:rsidRDefault="0038113A">
      <w:pPr>
        <w:rPr>
          <w:rFonts w:eastAsiaTheme="minorEastAsia"/>
        </w:rPr>
      </w:pPr>
    </w:p>
    <w:p w:rsidR="0038113A" w:rsidRPr="00D535AA" w:rsidRDefault="0038113A" w:rsidP="0038113A">
      <w:pPr>
        <w:pStyle w:val="a5"/>
        <w:rPr>
          <w:rFonts w:eastAsiaTheme="minorEastAsia"/>
        </w:rPr>
      </w:pPr>
      <w:r w:rsidRPr="00D535AA">
        <w:rPr>
          <w:rFonts w:eastAsiaTheme="minorEastAsia" w:hAnsiTheme="minorEastAsia"/>
        </w:rPr>
        <w:t>说明：不符合标注</w:t>
      </w:r>
      <w:r w:rsidRPr="00D535AA">
        <w:rPr>
          <w:rFonts w:eastAsiaTheme="minorEastAsia"/>
        </w:rPr>
        <w:t>N</w:t>
      </w:r>
    </w:p>
    <w:sectPr w:rsidR="0038113A" w:rsidRPr="00D535AA" w:rsidSect="0038113A">
      <w:headerReference w:type="default" r:id="rId15"/>
      <w:footerReference w:type="default" r:id="rId16"/>
      <w:pgSz w:w="16838" w:h="11906" w:orient="landscape"/>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D0AC9" w:rsidRDefault="00AD0AC9" w:rsidP="00970F64">
      <w:r>
        <w:separator/>
      </w:r>
    </w:p>
  </w:endnote>
  <w:endnote w:type="continuationSeparator" w:id="1">
    <w:p w:rsidR="00AD0AC9" w:rsidRDefault="00AD0AC9" w:rsidP="00970F6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900"/>
      <w:docPartObj>
        <w:docPartGallery w:val="Page Numbers (Bottom of Page)"/>
        <w:docPartUnique/>
      </w:docPartObj>
    </w:sdtPr>
    <w:sdtContent>
      <w:sdt>
        <w:sdtPr>
          <w:id w:val="171357217"/>
          <w:docPartObj>
            <w:docPartGallery w:val="Page Numbers (Top of Page)"/>
            <w:docPartUnique/>
          </w:docPartObj>
        </w:sdtPr>
        <w:sdtContent>
          <w:p w:rsidR="00BF25DB" w:rsidRDefault="008444DA">
            <w:pPr>
              <w:pStyle w:val="a5"/>
              <w:jc w:val="center"/>
            </w:pPr>
            <w:r>
              <w:rPr>
                <w:b/>
                <w:sz w:val="24"/>
                <w:szCs w:val="24"/>
              </w:rPr>
              <w:fldChar w:fldCharType="begin"/>
            </w:r>
            <w:r w:rsidR="00BF25DB">
              <w:rPr>
                <w:b/>
              </w:rPr>
              <w:instrText>PAGE</w:instrText>
            </w:r>
            <w:r>
              <w:rPr>
                <w:b/>
                <w:sz w:val="24"/>
                <w:szCs w:val="24"/>
              </w:rPr>
              <w:fldChar w:fldCharType="separate"/>
            </w:r>
            <w:r w:rsidR="005B55F7">
              <w:rPr>
                <w:b/>
                <w:noProof/>
              </w:rPr>
              <w:t>11</w:t>
            </w:r>
            <w:r>
              <w:rPr>
                <w:b/>
                <w:sz w:val="24"/>
                <w:szCs w:val="24"/>
              </w:rPr>
              <w:fldChar w:fldCharType="end"/>
            </w:r>
            <w:r w:rsidR="00BF25DB">
              <w:rPr>
                <w:lang w:val="zh-CN"/>
              </w:rPr>
              <w:t xml:space="preserve"> / </w:t>
            </w:r>
            <w:r>
              <w:rPr>
                <w:b/>
                <w:sz w:val="24"/>
                <w:szCs w:val="24"/>
              </w:rPr>
              <w:fldChar w:fldCharType="begin"/>
            </w:r>
            <w:r w:rsidR="00BF25DB">
              <w:rPr>
                <w:b/>
              </w:rPr>
              <w:instrText>NUMPAGES</w:instrText>
            </w:r>
            <w:r>
              <w:rPr>
                <w:b/>
                <w:sz w:val="24"/>
                <w:szCs w:val="24"/>
              </w:rPr>
              <w:fldChar w:fldCharType="separate"/>
            </w:r>
            <w:r w:rsidR="005B55F7">
              <w:rPr>
                <w:b/>
                <w:noProof/>
              </w:rPr>
              <w:t>12</w:t>
            </w:r>
            <w:r>
              <w:rPr>
                <w:b/>
                <w:sz w:val="24"/>
                <w:szCs w:val="24"/>
              </w:rPr>
              <w:fldChar w:fldCharType="end"/>
            </w:r>
          </w:p>
        </w:sdtContent>
      </w:sdt>
    </w:sdtContent>
  </w:sdt>
  <w:p w:rsidR="00BF25DB" w:rsidRDefault="00BF25DB">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D0AC9" w:rsidRDefault="00AD0AC9" w:rsidP="00970F64">
      <w:r>
        <w:separator/>
      </w:r>
    </w:p>
  </w:footnote>
  <w:footnote w:type="continuationSeparator" w:id="1">
    <w:p w:rsidR="00AD0AC9" w:rsidRDefault="00AD0AC9" w:rsidP="00970F6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25DB" w:rsidRPr="00390345" w:rsidRDefault="00BF25DB" w:rsidP="0038113A">
    <w:pPr>
      <w:pStyle w:val="a6"/>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BF25DB" w:rsidRDefault="008444DA" w:rsidP="0038113A">
    <w:pPr>
      <w:pStyle w:val="a6"/>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position:absolute;margin-left:554.75pt;margin-top:2.2pt;width:172pt;height:20.2pt;z-index:251658240" stroked="f">
          <v:textbox>
            <w:txbxContent>
              <w:p w:rsidR="00BF25DB" w:rsidRPr="000B51BD" w:rsidRDefault="00BF25DB" w:rsidP="0038113A">
                <w:r>
                  <w:rPr>
                    <w:rFonts w:hint="eastAsia"/>
                    <w:sz w:val="18"/>
                    <w:szCs w:val="18"/>
                  </w:rPr>
                  <w:t>ISC-</w:t>
                </w:r>
                <w:r>
                  <w:rPr>
                    <w:sz w:val="18"/>
                    <w:szCs w:val="18"/>
                  </w:rPr>
                  <w:t>B</w:t>
                </w:r>
                <w:r>
                  <w:rPr>
                    <w:rFonts w:hint="eastAsia"/>
                    <w:sz w:val="18"/>
                    <w:szCs w:val="18"/>
                  </w:rPr>
                  <w:t>-</w:t>
                </w:r>
                <w:bookmarkStart w:id="0" w:name="_GoBack"/>
                <w:bookmarkEnd w:id="0"/>
                <w:r>
                  <w:rPr>
                    <w:sz w:val="18"/>
                    <w:szCs w:val="18"/>
                  </w:rPr>
                  <w:t>I</w:t>
                </w:r>
                <w:r>
                  <w:rPr>
                    <w:rFonts w:hint="eastAsia"/>
                    <w:sz w:val="18"/>
                    <w:szCs w:val="18"/>
                  </w:rPr>
                  <w:t>-31</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BF25DB" w:rsidRPr="00390345">
      <w:rPr>
        <w:rStyle w:val="CharChar1"/>
        <w:rFonts w:hint="default"/>
        <w:w w:val="90"/>
      </w:rPr>
      <w:t>Beijing International Standard united Certification Co.,Ltd.</w:t>
    </w:r>
  </w:p>
  <w:p w:rsidR="00BF25DB" w:rsidRDefault="00BF25DB">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7560E28"/>
    <w:multiLevelType w:val="singleLevel"/>
    <w:tmpl w:val="87560E28"/>
    <w:lvl w:ilvl="0">
      <w:start w:val="1"/>
      <w:numFmt w:val="decimal"/>
      <w:suff w:val="nothing"/>
      <w:lvlText w:val="%1．"/>
      <w:lvlJc w:val="left"/>
    </w:lvl>
  </w:abstractNum>
  <w:abstractNum w:abstractNumId="1">
    <w:nsid w:val="A8821CC9"/>
    <w:multiLevelType w:val="singleLevel"/>
    <w:tmpl w:val="A8821CC9"/>
    <w:lvl w:ilvl="0">
      <w:start w:val="1"/>
      <w:numFmt w:val="decimal"/>
      <w:suff w:val="nothing"/>
      <w:lvlText w:val="%1）"/>
      <w:lvlJc w:val="left"/>
    </w:lvl>
  </w:abstractNum>
  <w:abstractNum w:abstractNumId="2">
    <w:nsid w:val="F8145567"/>
    <w:multiLevelType w:val="singleLevel"/>
    <w:tmpl w:val="F8145567"/>
    <w:lvl w:ilvl="0">
      <w:start w:val="3"/>
      <w:numFmt w:val="decimal"/>
      <w:suff w:val="nothing"/>
      <w:lvlText w:val="%1、"/>
      <w:lvlJc w:val="left"/>
      <w:rPr>
        <w:rFonts w:cs="Times New Roman"/>
      </w:rPr>
    </w:lvl>
  </w:abstractNum>
  <w:abstractNum w:abstractNumId="3">
    <w:nsid w:val="11B26AFA"/>
    <w:multiLevelType w:val="singleLevel"/>
    <w:tmpl w:val="11B26AFA"/>
    <w:lvl w:ilvl="0">
      <w:start w:val="1"/>
      <w:numFmt w:val="chineseCounting"/>
      <w:suff w:val="nothing"/>
      <w:lvlText w:val="%1、"/>
      <w:lvlJc w:val="left"/>
      <w:rPr>
        <w:rFonts w:hint="eastAsia"/>
      </w:rPr>
    </w:lvl>
  </w:abstractNum>
  <w:abstractNum w:abstractNumId="4">
    <w:nsid w:val="30086214"/>
    <w:multiLevelType w:val="multilevel"/>
    <w:tmpl w:val="30086214"/>
    <w:lvl w:ilvl="0">
      <w:start w:val="1"/>
      <w:numFmt w:val="decimal"/>
      <w:lvlText w:val="%1."/>
      <w:lvlJc w:val="left"/>
      <w:pPr>
        <w:tabs>
          <w:tab w:val="left" w:pos="360"/>
        </w:tabs>
        <w:ind w:left="360" w:hanging="36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3DFAF9E7"/>
    <w:multiLevelType w:val="singleLevel"/>
    <w:tmpl w:val="3DFAF9E7"/>
    <w:lvl w:ilvl="0">
      <w:start w:val="1"/>
      <w:numFmt w:val="decimal"/>
      <w:suff w:val="nothing"/>
      <w:lvlText w:val="%1．"/>
      <w:lvlJc w:val="left"/>
    </w:lvl>
  </w:abstractNum>
  <w:abstractNum w:abstractNumId="6">
    <w:nsid w:val="49282D99"/>
    <w:multiLevelType w:val="singleLevel"/>
    <w:tmpl w:val="49282D99"/>
    <w:lvl w:ilvl="0">
      <w:start w:val="6"/>
      <w:numFmt w:val="chineseCounting"/>
      <w:suff w:val="nothing"/>
      <w:lvlText w:val="%1、"/>
      <w:lvlJc w:val="left"/>
      <w:rPr>
        <w:rFonts w:hint="eastAsia"/>
      </w:rPr>
    </w:lvl>
  </w:abstractNum>
  <w:abstractNum w:abstractNumId="7">
    <w:nsid w:val="4C8C6C97"/>
    <w:multiLevelType w:val="singleLevel"/>
    <w:tmpl w:val="00000000"/>
    <w:lvl w:ilvl="0">
      <w:start w:val="1"/>
      <w:numFmt w:val="decimal"/>
      <w:suff w:val="nothing"/>
      <w:lvlText w:val="%1、"/>
      <w:lvlJc w:val="left"/>
    </w:lvl>
  </w:abstractNum>
  <w:abstractNum w:abstractNumId="8">
    <w:nsid w:val="59CA15D8"/>
    <w:multiLevelType w:val="singleLevel"/>
    <w:tmpl w:val="59CA15D8"/>
    <w:lvl w:ilvl="0">
      <w:start w:val="1"/>
      <w:numFmt w:val="decimal"/>
      <w:suff w:val="nothing"/>
      <w:lvlText w:val="%1、"/>
      <w:lvlJc w:val="left"/>
    </w:lvl>
  </w:abstractNum>
  <w:abstractNum w:abstractNumId="9">
    <w:nsid w:val="59CB4BF7"/>
    <w:multiLevelType w:val="singleLevel"/>
    <w:tmpl w:val="59CB4BF7"/>
    <w:lvl w:ilvl="0">
      <w:start w:val="1"/>
      <w:numFmt w:val="decimal"/>
      <w:suff w:val="nothing"/>
      <w:lvlText w:val="%1、"/>
      <w:lvlJc w:val="left"/>
    </w:lvl>
  </w:abstractNum>
  <w:abstractNum w:abstractNumId="10">
    <w:nsid w:val="59CB5667"/>
    <w:multiLevelType w:val="singleLevel"/>
    <w:tmpl w:val="59CB5667"/>
    <w:lvl w:ilvl="0">
      <w:start w:val="2"/>
      <w:numFmt w:val="decimal"/>
      <w:suff w:val="nothing"/>
      <w:lvlText w:val="%1、"/>
      <w:lvlJc w:val="left"/>
    </w:lvl>
  </w:abstractNum>
  <w:abstractNum w:abstractNumId="11">
    <w:nsid w:val="59CB57A6"/>
    <w:multiLevelType w:val="singleLevel"/>
    <w:tmpl w:val="59CB57A6"/>
    <w:lvl w:ilvl="0">
      <w:start w:val="1"/>
      <w:numFmt w:val="decimal"/>
      <w:suff w:val="nothing"/>
      <w:lvlText w:val="%1、"/>
      <w:lvlJc w:val="left"/>
    </w:lvl>
  </w:abstractNum>
  <w:abstractNum w:abstractNumId="12">
    <w:nsid w:val="59CC63EA"/>
    <w:multiLevelType w:val="singleLevel"/>
    <w:tmpl w:val="59CC63EA"/>
    <w:lvl w:ilvl="0">
      <w:start w:val="1"/>
      <w:numFmt w:val="decimal"/>
      <w:suff w:val="nothing"/>
      <w:lvlText w:val="%1、"/>
      <w:lvlJc w:val="left"/>
    </w:lvl>
  </w:abstractNum>
  <w:abstractNum w:abstractNumId="13">
    <w:nsid w:val="59FEC610"/>
    <w:multiLevelType w:val="singleLevel"/>
    <w:tmpl w:val="59FEC610"/>
    <w:lvl w:ilvl="0">
      <w:start w:val="1"/>
      <w:numFmt w:val="decimal"/>
      <w:suff w:val="nothing"/>
      <w:lvlText w:val="%1、"/>
      <w:lvlJc w:val="left"/>
    </w:lvl>
  </w:abstractNum>
  <w:abstractNum w:abstractNumId="14">
    <w:nsid w:val="5A0013D8"/>
    <w:multiLevelType w:val="singleLevel"/>
    <w:tmpl w:val="5A0013D8"/>
    <w:lvl w:ilvl="0">
      <w:start w:val="1"/>
      <w:numFmt w:val="decimal"/>
      <w:lvlText w:val="%1."/>
      <w:lvlJc w:val="left"/>
      <w:pPr>
        <w:tabs>
          <w:tab w:val="left" w:pos="312"/>
        </w:tabs>
      </w:pPr>
    </w:lvl>
  </w:abstractNum>
  <w:abstractNum w:abstractNumId="15">
    <w:nsid w:val="5A00140A"/>
    <w:multiLevelType w:val="singleLevel"/>
    <w:tmpl w:val="5A00140A"/>
    <w:lvl w:ilvl="0">
      <w:start w:val="5"/>
      <w:numFmt w:val="decimal"/>
      <w:lvlText w:val="%1."/>
      <w:lvlJc w:val="left"/>
      <w:pPr>
        <w:tabs>
          <w:tab w:val="left" w:pos="312"/>
        </w:tabs>
      </w:pPr>
    </w:lvl>
  </w:abstractNum>
  <w:abstractNum w:abstractNumId="16">
    <w:nsid w:val="5A0014A2"/>
    <w:multiLevelType w:val="singleLevel"/>
    <w:tmpl w:val="5A0014A2"/>
    <w:lvl w:ilvl="0">
      <w:start w:val="1"/>
      <w:numFmt w:val="decimal"/>
      <w:suff w:val="nothing"/>
      <w:lvlText w:val="%1、"/>
      <w:lvlJc w:val="left"/>
    </w:lvl>
  </w:abstractNum>
  <w:abstractNum w:abstractNumId="17">
    <w:nsid w:val="5A001A55"/>
    <w:multiLevelType w:val="singleLevel"/>
    <w:tmpl w:val="5A001A55"/>
    <w:lvl w:ilvl="0">
      <w:start w:val="1"/>
      <w:numFmt w:val="decimal"/>
      <w:suff w:val="nothing"/>
      <w:lvlText w:val="%1、"/>
      <w:lvlJc w:val="left"/>
    </w:lvl>
  </w:abstractNum>
  <w:abstractNum w:abstractNumId="18">
    <w:nsid w:val="5A002A86"/>
    <w:multiLevelType w:val="singleLevel"/>
    <w:tmpl w:val="5A002A86"/>
    <w:lvl w:ilvl="0">
      <w:start w:val="1"/>
      <w:numFmt w:val="decimal"/>
      <w:lvlText w:val="%1."/>
      <w:lvlJc w:val="left"/>
      <w:pPr>
        <w:tabs>
          <w:tab w:val="left" w:pos="312"/>
        </w:tabs>
      </w:pPr>
    </w:lvl>
  </w:abstractNum>
  <w:abstractNum w:abstractNumId="19">
    <w:nsid w:val="5A002AB1"/>
    <w:multiLevelType w:val="singleLevel"/>
    <w:tmpl w:val="5A002AB1"/>
    <w:lvl w:ilvl="0">
      <w:start w:val="5"/>
      <w:numFmt w:val="decimal"/>
      <w:lvlText w:val="%1."/>
      <w:lvlJc w:val="left"/>
      <w:pPr>
        <w:tabs>
          <w:tab w:val="left" w:pos="312"/>
        </w:tabs>
      </w:pPr>
    </w:lvl>
  </w:abstractNum>
  <w:abstractNum w:abstractNumId="20">
    <w:nsid w:val="5A002B1C"/>
    <w:multiLevelType w:val="singleLevel"/>
    <w:tmpl w:val="5A002B1C"/>
    <w:lvl w:ilvl="0">
      <w:start w:val="1"/>
      <w:numFmt w:val="decimal"/>
      <w:suff w:val="nothing"/>
      <w:lvlText w:val="%1、"/>
      <w:lvlJc w:val="left"/>
    </w:lvl>
  </w:abstractNum>
  <w:abstractNum w:abstractNumId="21">
    <w:nsid w:val="5A16779E"/>
    <w:multiLevelType w:val="singleLevel"/>
    <w:tmpl w:val="5A16779E"/>
    <w:lvl w:ilvl="0">
      <w:start w:val="1"/>
      <w:numFmt w:val="decimal"/>
      <w:suff w:val="nothing"/>
      <w:lvlText w:val="%1、"/>
      <w:lvlJc w:val="left"/>
    </w:lvl>
  </w:abstractNum>
  <w:abstractNum w:abstractNumId="22">
    <w:nsid w:val="5A6FD64E"/>
    <w:multiLevelType w:val="singleLevel"/>
    <w:tmpl w:val="5A6FD64E"/>
    <w:lvl w:ilvl="0">
      <w:start w:val="1"/>
      <w:numFmt w:val="decimal"/>
      <w:suff w:val="nothing"/>
      <w:lvlText w:val="%1、"/>
      <w:lvlJc w:val="left"/>
      <w:rPr>
        <w:rFonts w:cs="Times New Roman"/>
      </w:rPr>
    </w:lvl>
  </w:abstractNum>
  <w:abstractNum w:abstractNumId="23">
    <w:nsid w:val="6AD65455"/>
    <w:multiLevelType w:val="multilevel"/>
    <w:tmpl w:val="6AD6545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nsid w:val="71DB2B6F"/>
    <w:multiLevelType w:val="multilevel"/>
    <w:tmpl w:val="71DB2B6F"/>
    <w:lvl w:ilvl="0">
      <w:start w:val="8"/>
      <w:numFmt w:val="decimal"/>
      <w:lvlText w:val="%1、"/>
      <w:lvlJc w:val="left"/>
      <w:pPr>
        <w:ind w:left="360" w:hanging="36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5">
    <w:nsid w:val="74B1FC29"/>
    <w:multiLevelType w:val="singleLevel"/>
    <w:tmpl w:val="74B1FC29"/>
    <w:lvl w:ilvl="0">
      <w:start w:val="4"/>
      <w:numFmt w:val="chineseCounting"/>
      <w:suff w:val="nothing"/>
      <w:lvlText w:val="%1、"/>
      <w:lvlJc w:val="left"/>
      <w:rPr>
        <w:rFonts w:hint="eastAsia"/>
      </w:rPr>
    </w:lvl>
  </w:abstractNum>
  <w:abstractNum w:abstractNumId="26">
    <w:nsid w:val="7CEA79DE"/>
    <w:multiLevelType w:val="hybridMultilevel"/>
    <w:tmpl w:val="529223F0"/>
    <w:lvl w:ilvl="0" w:tplc="545A646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2"/>
  </w:num>
  <w:num w:numId="2">
    <w:abstractNumId w:val="2"/>
  </w:num>
  <w:num w:numId="3">
    <w:abstractNumId w:val="24"/>
  </w:num>
  <w:num w:numId="4">
    <w:abstractNumId w:val="6"/>
  </w:num>
  <w:num w:numId="5">
    <w:abstractNumId w:val="0"/>
  </w:num>
  <w:num w:numId="6">
    <w:abstractNumId w:val="1"/>
  </w:num>
  <w:num w:numId="7">
    <w:abstractNumId w:val="25"/>
  </w:num>
  <w:num w:numId="8">
    <w:abstractNumId w:val="23"/>
  </w:num>
  <w:num w:numId="9">
    <w:abstractNumId w:val="4"/>
  </w:num>
  <w:num w:numId="10">
    <w:abstractNumId w:val="3"/>
  </w:num>
  <w:num w:numId="11">
    <w:abstractNumId w:val="13"/>
  </w:num>
  <w:num w:numId="12">
    <w:abstractNumId w:val="18"/>
  </w:num>
  <w:num w:numId="13">
    <w:abstractNumId w:val="19"/>
  </w:num>
  <w:num w:numId="14">
    <w:abstractNumId w:val="20"/>
  </w:num>
  <w:num w:numId="15">
    <w:abstractNumId w:val="21"/>
  </w:num>
  <w:num w:numId="16">
    <w:abstractNumId w:val="17"/>
  </w:num>
  <w:num w:numId="17">
    <w:abstractNumId w:val="14"/>
  </w:num>
  <w:num w:numId="18">
    <w:abstractNumId w:val="15"/>
  </w:num>
  <w:num w:numId="19">
    <w:abstractNumId w:val="16"/>
  </w:num>
  <w:num w:numId="20">
    <w:abstractNumId w:val="5"/>
  </w:num>
  <w:num w:numId="21">
    <w:abstractNumId w:val="9"/>
  </w:num>
  <w:num w:numId="22">
    <w:abstractNumId w:val="10"/>
  </w:num>
  <w:num w:numId="23">
    <w:abstractNumId w:val="11"/>
  </w:num>
  <w:num w:numId="24">
    <w:abstractNumId w:val="12"/>
  </w:num>
  <w:num w:numId="25">
    <w:abstractNumId w:val="26"/>
  </w:num>
  <w:num w:numId="26">
    <w:abstractNumId w:val="8"/>
  </w:num>
  <w:num w:numId="27">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149506"/>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70F64"/>
    <w:rsid w:val="0000474C"/>
    <w:rsid w:val="00005F19"/>
    <w:rsid w:val="00012025"/>
    <w:rsid w:val="00012673"/>
    <w:rsid w:val="00022A74"/>
    <w:rsid w:val="00022F5B"/>
    <w:rsid w:val="00024424"/>
    <w:rsid w:val="000342D2"/>
    <w:rsid w:val="0004246F"/>
    <w:rsid w:val="00044609"/>
    <w:rsid w:val="00047D03"/>
    <w:rsid w:val="0005620A"/>
    <w:rsid w:val="00057DA9"/>
    <w:rsid w:val="00063CF4"/>
    <w:rsid w:val="0006757B"/>
    <w:rsid w:val="00077FAA"/>
    <w:rsid w:val="00080957"/>
    <w:rsid w:val="000846DF"/>
    <w:rsid w:val="00094166"/>
    <w:rsid w:val="00095FC5"/>
    <w:rsid w:val="00096D23"/>
    <w:rsid w:val="00097807"/>
    <w:rsid w:val="000A2389"/>
    <w:rsid w:val="000A48BC"/>
    <w:rsid w:val="000B0140"/>
    <w:rsid w:val="000B306B"/>
    <w:rsid w:val="000B4905"/>
    <w:rsid w:val="000C3D18"/>
    <w:rsid w:val="000C50A5"/>
    <w:rsid w:val="000D12B0"/>
    <w:rsid w:val="000E2E8D"/>
    <w:rsid w:val="000E67FD"/>
    <w:rsid w:val="000F6EC8"/>
    <w:rsid w:val="001063BD"/>
    <w:rsid w:val="001200C5"/>
    <w:rsid w:val="0012157B"/>
    <w:rsid w:val="001264F8"/>
    <w:rsid w:val="00127618"/>
    <w:rsid w:val="0012768C"/>
    <w:rsid w:val="00127BD8"/>
    <w:rsid w:val="001313EB"/>
    <w:rsid w:val="0013290A"/>
    <w:rsid w:val="00134B91"/>
    <w:rsid w:val="00140982"/>
    <w:rsid w:val="00143200"/>
    <w:rsid w:val="00143796"/>
    <w:rsid w:val="00146CE2"/>
    <w:rsid w:val="00156556"/>
    <w:rsid w:val="001571F8"/>
    <w:rsid w:val="001610B0"/>
    <w:rsid w:val="00161ADC"/>
    <w:rsid w:val="0016320D"/>
    <w:rsid w:val="00184838"/>
    <w:rsid w:val="00191011"/>
    <w:rsid w:val="001948DC"/>
    <w:rsid w:val="0019566E"/>
    <w:rsid w:val="001A05C3"/>
    <w:rsid w:val="001A0877"/>
    <w:rsid w:val="001A0ED1"/>
    <w:rsid w:val="001A0F0D"/>
    <w:rsid w:val="001A1AF9"/>
    <w:rsid w:val="001A2280"/>
    <w:rsid w:val="001A32E7"/>
    <w:rsid w:val="001B28C2"/>
    <w:rsid w:val="001B3DA5"/>
    <w:rsid w:val="001B5C14"/>
    <w:rsid w:val="001C12B7"/>
    <w:rsid w:val="001C4215"/>
    <w:rsid w:val="001C4889"/>
    <w:rsid w:val="001E3087"/>
    <w:rsid w:val="001E5C33"/>
    <w:rsid w:val="001E62E5"/>
    <w:rsid w:val="001E6790"/>
    <w:rsid w:val="001E6DEE"/>
    <w:rsid w:val="001E76AA"/>
    <w:rsid w:val="002055FD"/>
    <w:rsid w:val="002116F3"/>
    <w:rsid w:val="00215152"/>
    <w:rsid w:val="00216F69"/>
    <w:rsid w:val="0022431C"/>
    <w:rsid w:val="00231A3F"/>
    <w:rsid w:val="00241AE9"/>
    <w:rsid w:val="00241D7D"/>
    <w:rsid w:val="00241F16"/>
    <w:rsid w:val="00243679"/>
    <w:rsid w:val="00244E59"/>
    <w:rsid w:val="00252F55"/>
    <w:rsid w:val="00254462"/>
    <w:rsid w:val="0025462D"/>
    <w:rsid w:val="00270735"/>
    <w:rsid w:val="00270C62"/>
    <w:rsid w:val="002710C0"/>
    <w:rsid w:val="00272CDC"/>
    <w:rsid w:val="00274F22"/>
    <w:rsid w:val="002852C4"/>
    <w:rsid w:val="002A4FC9"/>
    <w:rsid w:val="002B441B"/>
    <w:rsid w:val="002B5E01"/>
    <w:rsid w:val="002B7B21"/>
    <w:rsid w:val="002D3E58"/>
    <w:rsid w:val="002D4C99"/>
    <w:rsid w:val="002D5AAE"/>
    <w:rsid w:val="002E0081"/>
    <w:rsid w:val="002E2D86"/>
    <w:rsid w:val="002E658E"/>
    <w:rsid w:val="00300BC7"/>
    <w:rsid w:val="003044E8"/>
    <w:rsid w:val="003059AC"/>
    <w:rsid w:val="00306FAE"/>
    <w:rsid w:val="003076FA"/>
    <w:rsid w:val="003103DD"/>
    <w:rsid w:val="00311B6E"/>
    <w:rsid w:val="0031508E"/>
    <w:rsid w:val="003162C4"/>
    <w:rsid w:val="00330F37"/>
    <w:rsid w:val="00332136"/>
    <w:rsid w:val="00337AFE"/>
    <w:rsid w:val="003445C6"/>
    <w:rsid w:val="00347184"/>
    <w:rsid w:val="00353EB0"/>
    <w:rsid w:val="003544EC"/>
    <w:rsid w:val="003559F1"/>
    <w:rsid w:val="00360028"/>
    <w:rsid w:val="00364D0D"/>
    <w:rsid w:val="0036788F"/>
    <w:rsid w:val="003730BC"/>
    <w:rsid w:val="003734EA"/>
    <w:rsid w:val="0038113A"/>
    <w:rsid w:val="00387E27"/>
    <w:rsid w:val="00391E32"/>
    <w:rsid w:val="00396A06"/>
    <w:rsid w:val="003A36BC"/>
    <w:rsid w:val="003A71A9"/>
    <w:rsid w:val="003B25FD"/>
    <w:rsid w:val="003B4C82"/>
    <w:rsid w:val="003D296E"/>
    <w:rsid w:val="003D299D"/>
    <w:rsid w:val="003D428C"/>
    <w:rsid w:val="003D467E"/>
    <w:rsid w:val="003D498A"/>
    <w:rsid w:val="003E4854"/>
    <w:rsid w:val="003E7111"/>
    <w:rsid w:val="003F1EA4"/>
    <w:rsid w:val="00401D75"/>
    <w:rsid w:val="0040745A"/>
    <w:rsid w:val="00415B98"/>
    <w:rsid w:val="00423987"/>
    <w:rsid w:val="00424198"/>
    <w:rsid w:val="004247BD"/>
    <w:rsid w:val="00424DA4"/>
    <w:rsid w:val="004256E3"/>
    <w:rsid w:val="00431837"/>
    <w:rsid w:val="00432F39"/>
    <w:rsid w:val="00433078"/>
    <w:rsid w:val="00435079"/>
    <w:rsid w:val="0043585D"/>
    <w:rsid w:val="00442989"/>
    <w:rsid w:val="00446154"/>
    <w:rsid w:val="00446C31"/>
    <w:rsid w:val="00450DC0"/>
    <w:rsid w:val="004520C8"/>
    <w:rsid w:val="004562BB"/>
    <w:rsid w:val="00463FA9"/>
    <w:rsid w:val="0046608E"/>
    <w:rsid w:val="004669C8"/>
    <w:rsid w:val="004670FF"/>
    <w:rsid w:val="0047498C"/>
    <w:rsid w:val="00474F3F"/>
    <w:rsid w:val="00475CEC"/>
    <w:rsid w:val="0048013E"/>
    <w:rsid w:val="0048328F"/>
    <w:rsid w:val="00486DCA"/>
    <w:rsid w:val="0049058C"/>
    <w:rsid w:val="00491D47"/>
    <w:rsid w:val="004929DB"/>
    <w:rsid w:val="00494697"/>
    <w:rsid w:val="004954B7"/>
    <w:rsid w:val="00497366"/>
    <w:rsid w:val="00497B03"/>
    <w:rsid w:val="004A1EAB"/>
    <w:rsid w:val="004A41F4"/>
    <w:rsid w:val="004B0A99"/>
    <w:rsid w:val="004D4358"/>
    <w:rsid w:val="004D6FBA"/>
    <w:rsid w:val="004E4AC2"/>
    <w:rsid w:val="004E637F"/>
    <w:rsid w:val="004E7B35"/>
    <w:rsid w:val="004F0DDF"/>
    <w:rsid w:val="004F2F5E"/>
    <w:rsid w:val="005009B1"/>
    <w:rsid w:val="00503F7A"/>
    <w:rsid w:val="00506CAE"/>
    <w:rsid w:val="005072D6"/>
    <w:rsid w:val="0051071A"/>
    <w:rsid w:val="0052286E"/>
    <w:rsid w:val="00527940"/>
    <w:rsid w:val="00531DE0"/>
    <w:rsid w:val="00550A33"/>
    <w:rsid w:val="00551B20"/>
    <w:rsid w:val="00555090"/>
    <w:rsid w:val="00556CEC"/>
    <w:rsid w:val="005652FB"/>
    <w:rsid w:val="005717D5"/>
    <w:rsid w:val="00571AE7"/>
    <w:rsid w:val="00572B8D"/>
    <w:rsid w:val="005743AA"/>
    <w:rsid w:val="00575C30"/>
    <w:rsid w:val="00580D28"/>
    <w:rsid w:val="00580E9C"/>
    <w:rsid w:val="0058214C"/>
    <w:rsid w:val="00586D3B"/>
    <w:rsid w:val="00594983"/>
    <w:rsid w:val="005A528C"/>
    <w:rsid w:val="005B2FA4"/>
    <w:rsid w:val="005B3668"/>
    <w:rsid w:val="005B55F7"/>
    <w:rsid w:val="005C2194"/>
    <w:rsid w:val="005C386C"/>
    <w:rsid w:val="005C3E89"/>
    <w:rsid w:val="005C4CDE"/>
    <w:rsid w:val="005D00A8"/>
    <w:rsid w:val="005E0EF9"/>
    <w:rsid w:val="005E1113"/>
    <w:rsid w:val="005E21B2"/>
    <w:rsid w:val="005E35E3"/>
    <w:rsid w:val="005E5793"/>
    <w:rsid w:val="00601B8B"/>
    <w:rsid w:val="006032BF"/>
    <w:rsid w:val="00607F8C"/>
    <w:rsid w:val="00610724"/>
    <w:rsid w:val="00616EC9"/>
    <w:rsid w:val="006201CB"/>
    <w:rsid w:val="006263BB"/>
    <w:rsid w:val="0063241C"/>
    <w:rsid w:val="006358BB"/>
    <w:rsid w:val="00644B24"/>
    <w:rsid w:val="006469DC"/>
    <w:rsid w:val="00647406"/>
    <w:rsid w:val="00654111"/>
    <w:rsid w:val="00655D45"/>
    <w:rsid w:val="00660F2B"/>
    <w:rsid w:val="00662144"/>
    <w:rsid w:val="00667449"/>
    <w:rsid w:val="00675299"/>
    <w:rsid w:val="00675620"/>
    <w:rsid w:val="00694B2F"/>
    <w:rsid w:val="006A7775"/>
    <w:rsid w:val="006B3716"/>
    <w:rsid w:val="006B7089"/>
    <w:rsid w:val="006B71A9"/>
    <w:rsid w:val="006C1534"/>
    <w:rsid w:val="006D0B7D"/>
    <w:rsid w:val="006D4C85"/>
    <w:rsid w:val="006D5326"/>
    <w:rsid w:val="006D6F05"/>
    <w:rsid w:val="006E1DAB"/>
    <w:rsid w:val="006E7193"/>
    <w:rsid w:val="006F1011"/>
    <w:rsid w:val="006F2B8E"/>
    <w:rsid w:val="006F67D4"/>
    <w:rsid w:val="00712354"/>
    <w:rsid w:val="007146A0"/>
    <w:rsid w:val="00717FBF"/>
    <w:rsid w:val="00722237"/>
    <w:rsid w:val="00727823"/>
    <w:rsid w:val="00735FEB"/>
    <w:rsid w:val="00737131"/>
    <w:rsid w:val="00753F8B"/>
    <w:rsid w:val="00756169"/>
    <w:rsid w:val="007602AB"/>
    <w:rsid w:val="00760357"/>
    <w:rsid w:val="00760AE7"/>
    <w:rsid w:val="007717B7"/>
    <w:rsid w:val="007757DB"/>
    <w:rsid w:val="0077790B"/>
    <w:rsid w:val="007872C3"/>
    <w:rsid w:val="0079327D"/>
    <w:rsid w:val="007A2775"/>
    <w:rsid w:val="007A3CB2"/>
    <w:rsid w:val="007A40DC"/>
    <w:rsid w:val="007A5340"/>
    <w:rsid w:val="007B2EA5"/>
    <w:rsid w:val="007B3386"/>
    <w:rsid w:val="007B3F78"/>
    <w:rsid w:val="007B5CB5"/>
    <w:rsid w:val="007B7B6E"/>
    <w:rsid w:val="007C1318"/>
    <w:rsid w:val="007C2BE4"/>
    <w:rsid w:val="007D23F6"/>
    <w:rsid w:val="007D36A0"/>
    <w:rsid w:val="007E5EFE"/>
    <w:rsid w:val="007E72ED"/>
    <w:rsid w:val="007F335A"/>
    <w:rsid w:val="007F6F1E"/>
    <w:rsid w:val="00815734"/>
    <w:rsid w:val="00830579"/>
    <w:rsid w:val="00831002"/>
    <w:rsid w:val="0083342A"/>
    <w:rsid w:val="008345D5"/>
    <w:rsid w:val="008428D6"/>
    <w:rsid w:val="008444DA"/>
    <w:rsid w:val="00852BCE"/>
    <w:rsid w:val="00863928"/>
    <w:rsid w:val="008670AF"/>
    <w:rsid w:val="008672A3"/>
    <w:rsid w:val="00874804"/>
    <w:rsid w:val="00877DF6"/>
    <w:rsid w:val="00880A84"/>
    <w:rsid w:val="00880BAF"/>
    <w:rsid w:val="00881289"/>
    <w:rsid w:val="00883F60"/>
    <w:rsid w:val="008844CC"/>
    <w:rsid w:val="00884619"/>
    <w:rsid w:val="008949CD"/>
    <w:rsid w:val="008949CF"/>
    <w:rsid w:val="008A77C3"/>
    <w:rsid w:val="008B27F0"/>
    <w:rsid w:val="008B597A"/>
    <w:rsid w:val="008B7331"/>
    <w:rsid w:val="008C4017"/>
    <w:rsid w:val="008C526D"/>
    <w:rsid w:val="008D0581"/>
    <w:rsid w:val="008D50B3"/>
    <w:rsid w:val="008E2B4E"/>
    <w:rsid w:val="008E3D94"/>
    <w:rsid w:val="008E4182"/>
    <w:rsid w:val="008E5204"/>
    <w:rsid w:val="008E7363"/>
    <w:rsid w:val="008E78B9"/>
    <w:rsid w:val="008F17AF"/>
    <w:rsid w:val="00906DC9"/>
    <w:rsid w:val="00906E15"/>
    <w:rsid w:val="00910B43"/>
    <w:rsid w:val="009161D0"/>
    <w:rsid w:val="009173D8"/>
    <w:rsid w:val="00925174"/>
    <w:rsid w:val="00925CD2"/>
    <w:rsid w:val="00932A48"/>
    <w:rsid w:val="00934843"/>
    <w:rsid w:val="0094107E"/>
    <w:rsid w:val="00944A8A"/>
    <w:rsid w:val="00946BCB"/>
    <w:rsid w:val="009521E4"/>
    <w:rsid w:val="00952DBC"/>
    <w:rsid w:val="00954984"/>
    <w:rsid w:val="00956CD7"/>
    <w:rsid w:val="00963AE0"/>
    <w:rsid w:val="00970F64"/>
    <w:rsid w:val="00981124"/>
    <w:rsid w:val="009921A1"/>
    <w:rsid w:val="00997F18"/>
    <w:rsid w:val="009A0BBE"/>
    <w:rsid w:val="009A1A02"/>
    <w:rsid w:val="009A1CA9"/>
    <w:rsid w:val="009A23B6"/>
    <w:rsid w:val="009A7B9A"/>
    <w:rsid w:val="009B0B23"/>
    <w:rsid w:val="009B0CF5"/>
    <w:rsid w:val="009B2654"/>
    <w:rsid w:val="009B717A"/>
    <w:rsid w:val="009C46FB"/>
    <w:rsid w:val="009C5C70"/>
    <w:rsid w:val="009C776B"/>
    <w:rsid w:val="009D34B2"/>
    <w:rsid w:val="009E2A2F"/>
    <w:rsid w:val="009E3FC4"/>
    <w:rsid w:val="009F0053"/>
    <w:rsid w:val="009F2E11"/>
    <w:rsid w:val="00A027EE"/>
    <w:rsid w:val="00A07479"/>
    <w:rsid w:val="00A114A9"/>
    <w:rsid w:val="00A228BD"/>
    <w:rsid w:val="00A23DCA"/>
    <w:rsid w:val="00A32CAC"/>
    <w:rsid w:val="00A36FC6"/>
    <w:rsid w:val="00A37CB5"/>
    <w:rsid w:val="00A459CD"/>
    <w:rsid w:val="00A47672"/>
    <w:rsid w:val="00A608EA"/>
    <w:rsid w:val="00A62564"/>
    <w:rsid w:val="00A66B91"/>
    <w:rsid w:val="00A75A8A"/>
    <w:rsid w:val="00A82979"/>
    <w:rsid w:val="00A83824"/>
    <w:rsid w:val="00A83D61"/>
    <w:rsid w:val="00A9083C"/>
    <w:rsid w:val="00A93C7B"/>
    <w:rsid w:val="00A961EF"/>
    <w:rsid w:val="00AA3B0C"/>
    <w:rsid w:val="00AA5B41"/>
    <w:rsid w:val="00AA759B"/>
    <w:rsid w:val="00AB1DB3"/>
    <w:rsid w:val="00AB4E41"/>
    <w:rsid w:val="00AC28AD"/>
    <w:rsid w:val="00AC2EB5"/>
    <w:rsid w:val="00AC6809"/>
    <w:rsid w:val="00AD0AC9"/>
    <w:rsid w:val="00AD3FE6"/>
    <w:rsid w:val="00AD6B7B"/>
    <w:rsid w:val="00AE05A8"/>
    <w:rsid w:val="00AE0B07"/>
    <w:rsid w:val="00AE191F"/>
    <w:rsid w:val="00AF1556"/>
    <w:rsid w:val="00AF351B"/>
    <w:rsid w:val="00AF3EB8"/>
    <w:rsid w:val="00B01D2C"/>
    <w:rsid w:val="00B05235"/>
    <w:rsid w:val="00B06B71"/>
    <w:rsid w:val="00B164FA"/>
    <w:rsid w:val="00B20DD0"/>
    <w:rsid w:val="00B24547"/>
    <w:rsid w:val="00B24F84"/>
    <w:rsid w:val="00B26672"/>
    <w:rsid w:val="00B27638"/>
    <w:rsid w:val="00B31C63"/>
    <w:rsid w:val="00B331AE"/>
    <w:rsid w:val="00B34764"/>
    <w:rsid w:val="00B371EB"/>
    <w:rsid w:val="00B51846"/>
    <w:rsid w:val="00B672AE"/>
    <w:rsid w:val="00B71448"/>
    <w:rsid w:val="00B75F55"/>
    <w:rsid w:val="00B806E3"/>
    <w:rsid w:val="00B87F4B"/>
    <w:rsid w:val="00B90B64"/>
    <w:rsid w:val="00B96E6E"/>
    <w:rsid w:val="00BA3D62"/>
    <w:rsid w:val="00BB0D01"/>
    <w:rsid w:val="00BB23CF"/>
    <w:rsid w:val="00BB71EA"/>
    <w:rsid w:val="00BC0A2C"/>
    <w:rsid w:val="00BC587B"/>
    <w:rsid w:val="00BD12E8"/>
    <w:rsid w:val="00BD6053"/>
    <w:rsid w:val="00BE7337"/>
    <w:rsid w:val="00BF25DB"/>
    <w:rsid w:val="00BF5A7B"/>
    <w:rsid w:val="00C001EC"/>
    <w:rsid w:val="00C008E7"/>
    <w:rsid w:val="00C0490E"/>
    <w:rsid w:val="00C1092D"/>
    <w:rsid w:val="00C14925"/>
    <w:rsid w:val="00C21C4E"/>
    <w:rsid w:val="00C243C1"/>
    <w:rsid w:val="00C2640A"/>
    <w:rsid w:val="00C30B14"/>
    <w:rsid w:val="00C32D4C"/>
    <w:rsid w:val="00C3719B"/>
    <w:rsid w:val="00C633D9"/>
    <w:rsid w:val="00C64C3A"/>
    <w:rsid w:val="00C65390"/>
    <w:rsid w:val="00C67083"/>
    <w:rsid w:val="00C72C0A"/>
    <w:rsid w:val="00C7311B"/>
    <w:rsid w:val="00C73BC7"/>
    <w:rsid w:val="00C7482D"/>
    <w:rsid w:val="00C75EA5"/>
    <w:rsid w:val="00C80770"/>
    <w:rsid w:val="00C86691"/>
    <w:rsid w:val="00C90007"/>
    <w:rsid w:val="00C92843"/>
    <w:rsid w:val="00C975BF"/>
    <w:rsid w:val="00CA5405"/>
    <w:rsid w:val="00CA6FE8"/>
    <w:rsid w:val="00CB2C57"/>
    <w:rsid w:val="00CC0946"/>
    <w:rsid w:val="00CC2FB0"/>
    <w:rsid w:val="00CD050C"/>
    <w:rsid w:val="00CD09A0"/>
    <w:rsid w:val="00CD287D"/>
    <w:rsid w:val="00CE03F0"/>
    <w:rsid w:val="00CF005C"/>
    <w:rsid w:val="00CF09A0"/>
    <w:rsid w:val="00CF3AE4"/>
    <w:rsid w:val="00D07344"/>
    <w:rsid w:val="00D22BAE"/>
    <w:rsid w:val="00D24279"/>
    <w:rsid w:val="00D273B5"/>
    <w:rsid w:val="00D277B2"/>
    <w:rsid w:val="00D27C70"/>
    <w:rsid w:val="00D456F1"/>
    <w:rsid w:val="00D5283B"/>
    <w:rsid w:val="00D535AA"/>
    <w:rsid w:val="00D54C88"/>
    <w:rsid w:val="00D6129F"/>
    <w:rsid w:val="00D6564A"/>
    <w:rsid w:val="00D660DF"/>
    <w:rsid w:val="00D6763F"/>
    <w:rsid w:val="00D72766"/>
    <w:rsid w:val="00D74E29"/>
    <w:rsid w:val="00D762F4"/>
    <w:rsid w:val="00D7646B"/>
    <w:rsid w:val="00D84199"/>
    <w:rsid w:val="00D85D5B"/>
    <w:rsid w:val="00D87D38"/>
    <w:rsid w:val="00D92194"/>
    <w:rsid w:val="00D92828"/>
    <w:rsid w:val="00D9368C"/>
    <w:rsid w:val="00DA4377"/>
    <w:rsid w:val="00DA71AC"/>
    <w:rsid w:val="00DB1504"/>
    <w:rsid w:val="00DB2D5B"/>
    <w:rsid w:val="00DB42E2"/>
    <w:rsid w:val="00DB4DAE"/>
    <w:rsid w:val="00DB7221"/>
    <w:rsid w:val="00DE09FB"/>
    <w:rsid w:val="00DE1241"/>
    <w:rsid w:val="00DE3596"/>
    <w:rsid w:val="00DE54AA"/>
    <w:rsid w:val="00DF1E82"/>
    <w:rsid w:val="00DF3F51"/>
    <w:rsid w:val="00DF502D"/>
    <w:rsid w:val="00DF5B63"/>
    <w:rsid w:val="00DF5B9E"/>
    <w:rsid w:val="00E073F9"/>
    <w:rsid w:val="00E146CF"/>
    <w:rsid w:val="00E23089"/>
    <w:rsid w:val="00E24119"/>
    <w:rsid w:val="00E24344"/>
    <w:rsid w:val="00E245D7"/>
    <w:rsid w:val="00E25BFC"/>
    <w:rsid w:val="00E27C93"/>
    <w:rsid w:val="00E33D5A"/>
    <w:rsid w:val="00E40B9B"/>
    <w:rsid w:val="00E43639"/>
    <w:rsid w:val="00E44628"/>
    <w:rsid w:val="00E5663E"/>
    <w:rsid w:val="00E60EBF"/>
    <w:rsid w:val="00E61ED1"/>
    <w:rsid w:val="00E63B84"/>
    <w:rsid w:val="00E647C5"/>
    <w:rsid w:val="00E65222"/>
    <w:rsid w:val="00E74BB0"/>
    <w:rsid w:val="00E77D1A"/>
    <w:rsid w:val="00E929B3"/>
    <w:rsid w:val="00E936C6"/>
    <w:rsid w:val="00E939D5"/>
    <w:rsid w:val="00E94A9A"/>
    <w:rsid w:val="00E95A3C"/>
    <w:rsid w:val="00E95E52"/>
    <w:rsid w:val="00E96453"/>
    <w:rsid w:val="00EA6FFC"/>
    <w:rsid w:val="00EB37B2"/>
    <w:rsid w:val="00EB6E3E"/>
    <w:rsid w:val="00EB7074"/>
    <w:rsid w:val="00EB75B3"/>
    <w:rsid w:val="00EC6B3F"/>
    <w:rsid w:val="00EC791B"/>
    <w:rsid w:val="00ED0E50"/>
    <w:rsid w:val="00ED3850"/>
    <w:rsid w:val="00EE1072"/>
    <w:rsid w:val="00EE23CE"/>
    <w:rsid w:val="00EF5506"/>
    <w:rsid w:val="00F0192F"/>
    <w:rsid w:val="00F02831"/>
    <w:rsid w:val="00F13A97"/>
    <w:rsid w:val="00F148C6"/>
    <w:rsid w:val="00F23204"/>
    <w:rsid w:val="00F23B7C"/>
    <w:rsid w:val="00F25B4A"/>
    <w:rsid w:val="00F327DE"/>
    <w:rsid w:val="00F34903"/>
    <w:rsid w:val="00F50238"/>
    <w:rsid w:val="00F5243C"/>
    <w:rsid w:val="00F5761D"/>
    <w:rsid w:val="00F71B94"/>
    <w:rsid w:val="00F742E8"/>
    <w:rsid w:val="00F77844"/>
    <w:rsid w:val="00F77E9B"/>
    <w:rsid w:val="00F82CB9"/>
    <w:rsid w:val="00FA0FEE"/>
    <w:rsid w:val="00FA18AF"/>
    <w:rsid w:val="00FA380C"/>
    <w:rsid w:val="00FA7AF7"/>
    <w:rsid w:val="00FA7BAC"/>
    <w:rsid w:val="00FB217F"/>
    <w:rsid w:val="00FB50F6"/>
    <w:rsid w:val="00FB7C0B"/>
    <w:rsid w:val="00FC477C"/>
    <w:rsid w:val="00FC4916"/>
    <w:rsid w:val="00FC4D3C"/>
    <w:rsid w:val="00FD7FA3"/>
    <w:rsid w:val="00FE1391"/>
    <w:rsid w:val="00FE7734"/>
    <w:rsid w:val="00FF1333"/>
    <w:rsid w:val="00FF2196"/>
    <w:rsid w:val="00FF756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9506"/>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header" w:semiHidden="0" w:qFormat="1"/>
    <w:lsdException w:name="footer" w:semiHidden="0" w:qFormat="1"/>
    <w:lsdException w:name="caption" w:uiPriority="35" w:qFormat="1"/>
    <w:lsdException w:name="page number" w:uiPriority="0" w:qFormat="1"/>
    <w:lsdException w:name="Title" w:semiHidden="0" w:uiPriority="10" w:unhideWhenUsed="0" w:qFormat="1"/>
    <w:lsdException w:name="Default Paragraph Font" w:uiPriority="1"/>
    <w:lsdException w:name="Body Text" w:qFormat="1"/>
    <w:lsdException w:name="Body Text Indent" w:qFormat="1"/>
    <w:lsdException w:name="Subtitle" w:semiHidden="0" w:uiPriority="11" w:unhideWhenUsed="0" w:qFormat="1"/>
    <w:lsdException w:name="Body Text First Indent 2" w:qFormat="1"/>
    <w:lsdException w:name="Hyperlink" w:qFormat="1"/>
    <w:lsdException w:name="Strong" w:semiHidden="0" w:uiPriority="22" w:unhideWhenUsed="0" w:qFormat="1"/>
    <w:lsdException w:name="Emphasis" w:semiHidden="0" w:uiPriority="20" w:unhideWhenUsed="0" w:qFormat="1"/>
    <w:lsdException w:name="Plain Text" w:qFormat="1"/>
    <w:lsdException w:name="Normal (Web)"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73EE"/>
    <w:pPr>
      <w:widowControl w:val="0"/>
      <w:jc w:val="both"/>
    </w:pPr>
    <w:rPr>
      <w:rFonts w:ascii="Times New Roman" w:eastAsia="宋体" w:hAnsi="Times New Roman" w:cs="Times New Roman"/>
      <w:kern w:val="2"/>
      <w:sz w:val="21"/>
    </w:rPr>
  </w:style>
  <w:style w:type="paragraph" w:styleId="2">
    <w:name w:val="heading 2"/>
    <w:basedOn w:val="a"/>
    <w:next w:val="a0"/>
    <w:link w:val="2Char"/>
    <w:qFormat/>
    <w:rsid w:val="00925174"/>
    <w:pPr>
      <w:keepNext/>
      <w:tabs>
        <w:tab w:val="left" w:pos="3510"/>
        <w:tab w:val="left" w:pos="3585"/>
        <w:tab w:val="center" w:pos="4410"/>
        <w:tab w:val="left" w:pos="4620"/>
        <w:tab w:val="left" w:pos="4830"/>
        <w:tab w:val="left" w:pos="5580"/>
      </w:tabs>
      <w:outlineLvl w:val="1"/>
    </w:pPr>
    <w:rPr>
      <w:b/>
      <w:bCs/>
      <w:sz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
    <w:link w:val="Char"/>
    <w:uiPriority w:val="99"/>
    <w:semiHidden/>
    <w:unhideWhenUsed/>
    <w:qFormat/>
    <w:rsid w:val="008973EE"/>
    <w:rPr>
      <w:sz w:val="18"/>
      <w:szCs w:val="18"/>
    </w:rPr>
  </w:style>
  <w:style w:type="paragraph" w:styleId="a5">
    <w:name w:val="footer"/>
    <w:basedOn w:val="a"/>
    <w:link w:val="Char0"/>
    <w:uiPriority w:val="99"/>
    <w:unhideWhenUsed/>
    <w:qFormat/>
    <w:rsid w:val="008973EE"/>
    <w:pPr>
      <w:tabs>
        <w:tab w:val="center" w:pos="4153"/>
        <w:tab w:val="right" w:pos="8306"/>
      </w:tabs>
      <w:snapToGrid w:val="0"/>
      <w:jc w:val="left"/>
    </w:pPr>
    <w:rPr>
      <w:sz w:val="18"/>
      <w:szCs w:val="18"/>
    </w:rPr>
  </w:style>
  <w:style w:type="paragraph" w:styleId="a6">
    <w:name w:val="header"/>
    <w:basedOn w:val="a"/>
    <w:link w:val="Char1"/>
    <w:uiPriority w:val="99"/>
    <w:unhideWhenUsed/>
    <w:qFormat/>
    <w:rsid w:val="008973EE"/>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1"/>
    <w:link w:val="a6"/>
    <w:uiPriority w:val="99"/>
    <w:qFormat/>
    <w:rsid w:val="008973EE"/>
    <w:rPr>
      <w:rFonts w:ascii="Times New Roman" w:eastAsia="宋体" w:hAnsi="Times New Roman" w:cs="Times New Roman"/>
      <w:sz w:val="18"/>
      <w:szCs w:val="18"/>
    </w:rPr>
  </w:style>
  <w:style w:type="character" w:customStyle="1" w:styleId="Char0">
    <w:name w:val="页脚 Char"/>
    <w:basedOn w:val="a1"/>
    <w:link w:val="a5"/>
    <w:uiPriority w:val="99"/>
    <w:qFormat/>
    <w:rsid w:val="008973EE"/>
    <w:rPr>
      <w:rFonts w:ascii="Times New Roman" w:eastAsia="宋体" w:hAnsi="Times New Roman" w:cs="Times New Roman"/>
      <w:sz w:val="18"/>
      <w:szCs w:val="18"/>
    </w:rPr>
  </w:style>
  <w:style w:type="character" w:customStyle="1" w:styleId="Char">
    <w:name w:val="批注框文本 Char"/>
    <w:basedOn w:val="a1"/>
    <w:link w:val="a4"/>
    <w:uiPriority w:val="99"/>
    <w:semiHidden/>
    <w:qFormat/>
    <w:rsid w:val="008973EE"/>
    <w:rPr>
      <w:rFonts w:ascii="Times New Roman" w:eastAsia="宋体" w:hAnsi="Times New Roman" w:cs="Times New Roman"/>
      <w:sz w:val="18"/>
      <w:szCs w:val="18"/>
    </w:rPr>
  </w:style>
  <w:style w:type="character" w:customStyle="1" w:styleId="CharChar1">
    <w:name w:val="Char Char1"/>
    <w:uiPriority w:val="99"/>
    <w:qFormat/>
    <w:locked/>
    <w:rsid w:val="007757F3"/>
    <w:rPr>
      <w:rFonts w:ascii="宋体" w:eastAsia="宋体" w:hAnsi="Courier New" w:hint="eastAsia"/>
      <w:kern w:val="2"/>
      <w:sz w:val="21"/>
      <w:lang w:val="en-US" w:eastAsia="zh-CN" w:bidi="ar-SA"/>
    </w:rPr>
  </w:style>
  <w:style w:type="paragraph" w:styleId="a7">
    <w:name w:val="Body Text"/>
    <w:basedOn w:val="a"/>
    <w:link w:val="Char2"/>
    <w:uiPriority w:val="99"/>
    <w:qFormat/>
    <w:rsid w:val="0038113A"/>
    <w:pPr>
      <w:spacing w:line="360" w:lineRule="auto"/>
    </w:pPr>
    <w:rPr>
      <w:sz w:val="24"/>
    </w:rPr>
  </w:style>
  <w:style w:type="character" w:customStyle="1" w:styleId="Char2">
    <w:name w:val="正文文本 Char"/>
    <w:basedOn w:val="a1"/>
    <w:link w:val="a7"/>
    <w:uiPriority w:val="99"/>
    <w:rsid w:val="0038113A"/>
    <w:rPr>
      <w:rFonts w:ascii="Times New Roman" w:eastAsia="宋体" w:hAnsi="Times New Roman" w:cs="Times New Roman"/>
      <w:kern w:val="2"/>
      <w:sz w:val="24"/>
    </w:rPr>
  </w:style>
  <w:style w:type="paragraph" w:styleId="a8">
    <w:name w:val="Body Text Indent"/>
    <w:basedOn w:val="a"/>
    <w:link w:val="Char3"/>
    <w:uiPriority w:val="99"/>
    <w:semiHidden/>
    <w:qFormat/>
    <w:rsid w:val="0038113A"/>
    <w:pPr>
      <w:spacing w:after="120"/>
      <w:ind w:leftChars="200" w:left="420"/>
    </w:pPr>
  </w:style>
  <w:style w:type="character" w:customStyle="1" w:styleId="Char3">
    <w:name w:val="正文文本缩进 Char"/>
    <w:basedOn w:val="a1"/>
    <w:link w:val="a8"/>
    <w:uiPriority w:val="99"/>
    <w:semiHidden/>
    <w:qFormat/>
    <w:rsid w:val="0038113A"/>
    <w:rPr>
      <w:rFonts w:ascii="Times New Roman" w:eastAsia="宋体" w:hAnsi="Times New Roman" w:cs="Times New Roman"/>
      <w:kern w:val="2"/>
      <w:sz w:val="21"/>
    </w:rPr>
  </w:style>
  <w:style w:type="paragraph" w:styleId="a9">
    <w:name w:val="Plain Text"/>
    <w:basedOn w:val="a"/>
    <w:link w:val="Char4"/>
    <w:uiPriority w:val="99"/>
    <w:qFormat/>
    <w:rsid w:val="0038113A"/>
    <w:rPr>
      <w:rFonts w:ascii="宋体" w:hAnsi="Courier New"/>
    </w:rPr>
  </w:style>
  <w:style w:type="character" w:customStyle="1" w:styleId="Char4">
    <w:name w:val="纯文本 Char"/>
    <w:basedOn w:val="a1"/>
    <w:link w:val="a9"/>
    <w:uiPriority w:val="99"/>
    <w:qFormat/>
    <w:rsid w:val="0038113A"/>
    <w:rPr>
      <w:rFonts w:ascii="宋体" w:eastAsia="宋体" w:hAnsi="Courier New" w:cs="Times New Roman"/>
      <w:kern w:val="2"/>
      <w:sz w:val="21"/>
    </w:rPr>
  </w:style>
  <w:style w:type="paragraph" w:styleId="aa">
    <w:name w:val="Normal (Web)"/>
    <w:basedOn w:val="a"/>
    <w:uiPriority w:val="99"/>
    <w:qFormat/>
    <w:rsid w:val="0038113A"/>
    <w:pPr>
      <w:widowControl/>
      <w:spacing w:before="100" w:beforeAutospacing="1" w:after="100" w:afterAutospacing="1" w:line="360" w:lineRule="atLeast"/>
      <w:jc w:val="left"/>
    </w:pPr>
    <w:rPr>
      <w:rFonts w:ascii="宋体" w:hAnsi="宋体" w:cs="宋体"/>
      <w:kern w:val="0"/>
      <w:szCs w:val="21"/>
    </w:rPr>
  </w:style>
  <w:style w:type="paragraph" w:styleId="20">
    <w:name w:val="Body Text First Indent 2"/>
    <w:basedOn w:val="a8"/>
    <w:link w:val="2Char0"/>
    <w:uiPriority w:val="99"/>
    <w:qFormat/>
    <w:rsid w:val="0038113A"/>
    <w:pPr>
      <w:spacing w:after="0"/>
      <w:ind w:leftChars="0" w:left="0" w:firstLineChars="200" w:firstLine="420"/>
      <w:jc w:val="left"/>
    </w:pPr>
    <w:rPr>
      <w:rFonts w:ascii="宋体" w:eastAsia="仿宋_GB2312" w:hAnsi="宋体"/>
      <w:color w:val="000000"/>
      <w:sz w:val="28"/>
    </w:rPr>
  </w:style>
  <w:style w:type="character" w:customStyle="1" w:styleId="2Char0">
    <w:name w:val="正文首行缩进 2 Char"/>
    <w:basedOn w:val="Char3"/>
    <w:link w:val="20"/>
    <w:uiPriority w:val="99"/>
    <w:qFormat/>
    <w:rsid w:val="0038113A"/>
    <w:rPr>
      <w:rFonts w:ascii="宋体" w:eastAsia="仿宋_GB2312" w:hAnsi="宋体"/>
      <w:color w:val="000000"/>
      <w:sz w:val="28"/>
    </w:rPr>
  </w:style>
  <w:style w:type="table" w:styleId="ab">
    <w:name w:val="Table Grid"/>
    <w:basedOn w:val="a2"/>
    <w:uiPriority w:val="59"/>
    <w:qFormat/>
    <w:rsid w:val="0038113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page number"/>
    <w:basedOn w:val="a1"/>
    <w:qFormat/>
    <w:rsid w:val="0038113A"/>
  </w:style>
  <w:style w:type="character" w:styleId="ad">
    <w:name w:val="Hyperlink"/>
    <w:uiPriority w:val="99"/>
    <w:semiHidden/>
    <w:qFormat/>
    <w:rsid w:val="0038113A"/>
    <w:rPr>
      <w:rFonts w:cs="Times New Roman"/>
      <w:color w:val="0000FF"/>
      <w:u w:val="single"/>
    </w:rPr>
  </w:style>
  <w:style w:type="paragraph" w:customStyle="1" w:styleId="ae">
    <w:name w:val="表格文字"/>
    <w:basedOn w:val="a"/>
    <w:uiPriority w:val="99"/>
    <w:qFormat/>
    <w:rsid w:val="0038113A"/>
    <w:pPr>
      <w:spacing w:before="25" w:after="25"/>
    </w:pPr>
    <w:rPr>
      <w:bCs/>
      <w:spacing w:val="10"/>
    </w:rPr>
  </w:style>
  <w:style w:type="paragraph" w:styleId="af">
    <w:name w:val="List Paragraph"/>
    <w:basedOn w:val="a"/>
    <w:uiPriority w:val="99"/>
    <w:qFormat/>
    <w:rsid w:val="0038113A"/>
    <w:pPr>
      <w:ind w:firstLineChars="200" w:firstLine="420"/>
    </w:pPr>
  </w:style>
  <w:style w:type="paragraph" w:customStyle="1" w:styleId="af0">
    <w:name w:val="东方正文"/>
    <w:basedOn w:val="a"/>
    <w:qFormat/>
    <w:rsid w:val="0038113A"/>
    <w:pPr>
      <w:spacing w:line="400" w:lineRule="exact"/>
      <w:ind w:left="284" w:right="284"/>
    </w:pPr>
    <w:rPr>
      <w:sz w:val="24"/>
    </w:rPr>
  </w:style>
  <w:style w:type="paragraph" w:customStyle="1" w:styleId="Default">
    <w:name w:val="Default"/>
    <w:uiPriority w:val="99"/>
    <w:qFormat/>
    <w:rsid w:val="0038113A"/>
    <w:pPr>
      <w:widowControl w:val="0"/>
      <w:autoSpaceDE w:val="0"/>
      <w:autoSpaceDN w:val="0"/>
      <w:adjustRightInd w:val="0"/>
    </w:pPr>
    <w:rPr>
      <w:rFonts w:ascii="宋体" w:eastAsia="宋体" w:hAnsi="Times New Roman" w:cs="宋体"/>
      <w:color w:val="000000"/>
      <w:sz w:val="24"/>
      <w:szCs w:val="24"/>
    </w:rPr>
  </w:style>
  <w:style w:type="character" w:customStyle="1" w:styleId="2Char">
    <w:name w:val="标题 2 Char"/>
    <w:basedOn w:val="a1"/>
    <w:link w:val="2"/>
    <w:rsid w:val="00925174"/>
    <w:rPr>
      <w:rFonts w:ascii="Times New Roman" w:eastAsia="宋体" w:hAnsi="Times New Roman" w:cs="Times New Roman"/>
      <w:b/>
      <w:bCs/>
      <w:kern w:val="2"/>
      <w:sz w:val="32"/>
    </w:rPr>
  </w:style>
  <w:style w:type="paragraph" w:styleId="a0">
    <w:name w:val="Normal Indent"/>
    <w:basedOn w:val="a"/>
    <w:qFormat/>
    <w:rsid w:val="00925174"/>
    <w:pPr>
      <w:adjustRightInd w:val="0"/>
      <w:spacing w:line="360" w:lineRule="atLeast"/>
      <w:ind w:left="480"/>
      <w:textAlignment w:val="baseline"/>
    </w:pPr>
    <w:rPr>
      <w:kern w:val="0"/>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ED6A1B7-EAB3-46D4-8CA3-CAFF2E6F5E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4503</TotalTime>
  <Pages>12</Pages>
  <Words>1035</Words>
  <Characters>5904</Characters>
  <Application>Microsoft Office Word</Application>
  <DocSecurity>0</DocSecurity>
  <Lines>49</Lines>
  <Paragraphs>13</Paragraphs>
  <ScaleCrop>false</ScaleCrop>
  <Company/>
  <LinksUpToDate>false</LinksUpToDate>
  <CharactersWithSpaces>6926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Administrator</cp:lastModifiedBy>
  <cp:revision>80</cp:revision>
  <dcterms:created xsi:type="dcterms:W3CDTF">2015-06-17T12:51:00Z</dcterms:created>
  <dcterms:modified xsi:type="dcterms:W3CDTF">2021-06-02T01:37:00Z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