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13A" w:rsidRPr="00D535AA" w:rsidRDefault="0038113A">
      <w:pPr>
        <w:spacing w:line="480" w:lineRule="exact"/>
        <w:jc w:val="center"/>
        <w:rPr>
          <w:rFonts w:eastAsiaTheme="minorEastAsia"/>
          <w:bCs/>
          <w:color w:val="000000"/>
          <w:sz w:val="36"/>
          <w:szCs w:val="36"/>
        </w:rPr>
      </w:pPr>
      <w:r w:rsidRPr="00D535AA">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38113A" w:rsidRPr="00DE1241" w:rsidTr="0038113A">
        <w:trPr>
          <w:trHeight w:val="515"/>
        </w:trPr>
        <w:tc>
          <w:tcPr>
            <w:tcW w:w="1954" w:type="dxa"/>
            <w:vMerge w:val="restart"/>
            <w:vAlign w:val="center"/>
          </w:tcPr>
          <w:p w:rsidR="0038113A" w:rsidRPr="00DE1241" w:rsidRDefault="0038113A" w:rsidP="0038113A">
            <w:pPr>
              <w:spacing w:before="120"/>
              <w:jc w:val="center"/>
              <w:rPr>
                <w:rFonts w:eastAsiaTheme="minorEastAsia"/>
                <w:szCs w:val="21"/>
              </w:rPr>
            </w:pPr>
            <w:r w:rsidRPr="00DE1241">
              <w:rPr>
                <w:rFonts w:eastAsiaTheme="minorEastAsia" w:hAnsiTheme="minorEastAsia"/>
                <w:szCs w:val="21"/>
              </w:rPr>
              <w:t>过程与活动、</w:t>
            </w:r>
          </w:p>
          <w:p w:rsidR="0038113A" w:rsidRPr="00DE1241" w:rsidRDefault="0038113A" w:rsidP="0038113A">
            <w:pPr>
              <w:jc w:val="center"/>
              <w:rPr>
                <w:rFonts w:eastAsiaTheme="minorEastAsia"/>
                <w:szCs w:val="21"/>
              </w:rPr>
            </w:pPr>
            <w:r w:rsidRPr="00DE1241">
              <w:rPr>
                <w:rFonts w:eastAsiaTheme="minorEastAsia" w:hAnsiTheme="minorEastAsia"/>
                <w:szCs w:val="21"/>
              </w:rPr>
              <w:t>抽样计划</w:t>
            </w:r>
          </w:p>
        </w:tc>
        <w:tc>
          <w:tcPr>
            <w:tcW w:w="1166" w:type="dxa"/>
            <w:vMerge w:val="restart"/>
            <w:vAlign w:val="center"/>
          </w:tcPr>
          <w:p w:rsidR="0038113A" w:rsidRPr="00DE1241" w:rsidRDefault="0038113A" w:rsidP="0038113A">
            <w:pPr>
              <w:rPr>
                <w:rFonts w:eastAsiaTheme="minorEastAsia"/>
                <w:szCs w:val="21"/>
              </w:rPr>
            </w:pPr>
            <w:r w:rsidRPr="00DE1241">
              <w:rPr>
                <w:rFonts w:eastAsiaTheme="minorEastAsia" w:hAnsiTheme="minorEastAsia"/>
                <w:szCs w:val="21"/>
              </w:rPr>
              <w:t>涉及</w:t>
            </w:r>
          </w:p>
          <w:p w:rsidR="0038113A" w:rsidRPr="00DE1241" w:rsidRDefault="0038113A" w:rsidP="0038113A">
            <w:pPr>
              <w:rPr>
                <w:rFonts w:eastAsiaTheme="minorEastAsia"/>
                <w:szCs w:val="21"/>
              </w:rPr>
            </w:pPr>
            <w:r w:rsidRPr="00DE1241">
              <w:rPr>
                <w:rFonts w:eastAsiaTheme="minorEastAsia" w:hAnsiTheme="minorEastAsia"/>
                <w:szCs w:val="21"/>
              </w:rPr>
              <w:t>条款</w:t>
            </w:r>
          </w:p>
        </w:tc>
        <w:tc>
          <w:tcPr>
            <w:tcW w:w="10738" w:type="dxa"/>
            <w:vAlign w:val="center"/>
          </w:tcPr>
          <w:p w:rsidR="0038113A" w:rsidRPr="00DE1241" w:rsidRDefault="0038113A" w:rsidP="005C2194">
            <w:pPr>
              <w:rPr>
                <w:rFonts w:eastAsiaTheme="minorEastAsia"/>
                <w:szCs w:val="21"/>
              </w:rPr>
            </w:pPr>
            <w:r w:rsidRPr="00DE1241">
              <w:rPr>
                <w:rFonts w:eastAsiaTheme="minorEastAsia" w:hAnsiTheme="minorEastAsia"/>
                <w:szCs w:val="21"/>
              </w:rPr>
              <w:t>受审核部门：生产部</w:t>
            </w:r>
            <w:r w:rsidRPr="00DE1241">
              <w:rPr>
                <w:rFonts w:eastAsiaTheme="minorEastAsia"/>
                <w:szCs w:val="21"/>
              </w:rPr>
              <w:t xml:space="preserve">     </w:t>
            </w:r>
            <w:r w:rsidRPr="00DE1241">
              <w:rPr>
                <w:rFonts w:eastAsiaTheme="minorEastAsia" w:hAnsiTheme="minorEastAsia"/>
                <w:szCs w:val="21"/>
              </w:rPr>
              <w:t>主管领导</w:t>
            </w:r>
            <w:r w:rsidR="005C2194" w:rsidRPr="00DE1241">
              <w:rPr>
                <w:rFonts w:eastAsiaTheme="minorEastAsia" w:hAnsiTheme="minorEastAsia" w:hint="eastAsia"/>
                <w:szCs w:val="21"/>
              </w:rPr>
              <w:t>/</w:t>
            </w:r>
            <w:r w:rsidR="005C2194" w:rsidRPr="00DE1241">
              <w:rPr>
                <w:rFonts w:eastAsiaTheme="minorEastAsia" w:hAnsiTheme="minorEastAsia"/>
                <w:szCs w:val="21"/>
              </w:rPr>
              <w:t>陪同人员：</w:t>
            </w:r>
            <w:r w:rsidR="009E2A2F" w:rsidRPr="00DE1241">
              <w:rPr>
                <w:rFonts w:ascii="宋体" w:hAnsi="宋体" w:hint="eastAsia"/>
                <w:szCs w:val="21"/>
              </w:rPr>
              <w:t>龚赠峭</w:t>
            </w:r>
            <w:r w:rsidR="00753F8B" w:rsidRPr="00DE1241">
              <w:rPr>
                <w:rFonts w:ascii="宋体" w:hAnsi="宋体" w:hint="eastAsia"/>
                <w:szCs w:val="21"/>
              </w:rPr>
              <w:t>/</w:t>
            </w:r>
            <w:r w:rsidR="009E2A2F" w:rsidRPr="00DE1241">
              <w:rPr>
                <w:rFonts w:ascii="宋体" w:hAnsi="宋体" w:hint="eastAsia"/>
                <w:szCs w:val="21"/>
              </w:rPr>
              <w:t>喻铁根</w:t>
            </w:r>
          </w:p>
        </w:tc>
        <w:tc>
          <w:tcPr>
            <w:tcW w:w="851" w:type="dxa"/>
            <w:vMerge w:val="restart"/>
            <w:vAlign w:val="center"/>
          </w:tcPr>
          <w:p w:rsidR="0038113A" w:rsidRPr="00DE1241" w:rsidRDefault="0038113A" w:rsidP="0038113A">
            <w:pPr>
              <w:rPr>
                <w:rFonts w:eastAsiaTheme="minorEastAsia"/>
                <w:szCs w:val="21"/>
              </w:rPr>
            </w:pPr>
            <w:r w:rsidRPr="00DE1241">
              <w:rPr>
                <w:rFonts w:eastAsiaTheme="minorEastAsia" w:hAnsiTheme="minorEastAsia"/>
                <w:szCs w:val="21"/>
              </w:rPr>
              <w:t>判定</w:t>
            </w:r>
          </w:p>
        </w:tc>
      </w:tr>
      <w:tr w:rsidR="0038113A" w:rsidRPr="00DE1241" w:rsidTr="0038113A">
        <w:trPr>
          <w:trHeight w:val="403"/>
        </w:trPr>
        <w:tc>
          <w:tcPr>
            <w:tcW w:w="1954" w:type="dxa"/>
            <w:vMerge/>
            <w:vAlign w:val="center"/>
          </w:tcPr>
          <w:p w:rsidR="0038113A" w:rsidRPr="00DE1241" w:rsidRDefault="0038113A" w:rsidP="0038113A">
            <w:pPr>
              <w:rPr>
                <w:rFonts w:eastAsiaTheme="minorEastAsia"/>
                <w:szCs w:val="21"/>
              </w:rPr>
            </w:pPr>
          </w:p>
        </w:tc>
        <w:tc>
          <w:tcPr>
            <w:tcW w:w="1166" w:type="dxa"/>
            <w:vMerge/>
            <w:vAlign w:val="center"/>
          </w:tcPr>
          <w:p w:rsidR="0038113A" w:rsidRPr="00DE1241" w:rsidRDefault="0038113A" w:rsidP="0038113A">
            <w:pPr>
              <w:rPr>
                <w:rFonts w:eastAsiaTheme="minorEastAsia"/>
                <w:szCs w:val="21"/>
              </w:rPr>
            </w:pPr>
          </w:p>
        </w:tc>
        <w:tc>
          <w:tcPr>
            <w:tcW w:w="10738" w:type="dxa"/>
            <w:vAlign w:val="center"/>
          </w:tcPr>
          <w:p w:rsidR="0038113A" w:rsidRPr="00DE1241" w:rsidRDefault="0038113A" w:rsidP="00753F8B">
            <w:pPr>
              <w:spacing w:before="120"/>
              <w:rPr>
                <w:rFonts w:eastAsiaTheme="minorEastAsia"/>
                <w:szCs w:val="21"/>
              </w:rPr>
            </w:pPr>
            <w:r w:rsidRPr="00DE1241">
              <w:rPr>
                <w:rFonts w:eastAsiaTheme="minorEastAsia" w:hAnsiTheme="minorEastAsia"/>
                <w:szCs w:val="21"/>
              </w:rPr>
              <w:t>审核员：</w:t>
            </w:r>
            <w:r w:rsidR="00FF1333" w:rsidRPr="00DE1241">
              <w:rPr>
                <w:rFonts w:eastAsiaTheme="minorEastAsia" w:hAnsiTheme="minorEastAsia"/>
                <w:szCs w:val="21"/>
              </w:rPr>
              <w:t>文波</w:t>
            </w:r>
            <w:r w:rsidR="00C975BF" w:rsidRPr="00DE1241">
              <w:rPr>
                <w:rFonts w:eastAsiaTheme="minorEastAsia" w:hAnsiTheme="minorEastAsia" w:hint="eastAsia"/>
                <w:szCs w:val="21"/>
              </w:rPr>
              <w:t xml:space="preserve">  </w:t>
            </w:r>
            <w:r w:rsidR="0036788F" w:rsidRPr="00DE1241">
              <w:rPr>
                <w:rFonts w:eastAsiaTheme="minorEastAsia" w:hAnsiTheme="minorEastAsia" w:hint="eastAsia"/>
                <w:szCs w:val="21"/>
              </w:rPr>
              <w:t xml:space="preserve">   </w:t>
            </w:r>
            <w:r w:rsidRPr="00DE1241">
              <w:rPr>
                <w:rFonts w:eastAsiaTheme="minorEastAsia" w:hAnsiTheme="minorEastAsia"/>
                <w:szCs w:val="21"/>
              </w:rPr>
              <w:t>审核时间：</w:t>
            </w:r>
            <w:r w:rsidRPr="00DE1241">
              <w:rPr>
                <w:rFonts w:eastAsiaTheme="minorEastAsia"/>
                <w:szCs w:val="21"/>
              </w:rPr>
              <w:t>202</w:t>
            </w:r>
            <w:r w:rsidR="00D660DF" w:rsidRPr="00DE1241">
              <w:rPr>
                <w:rFonts w:eastAsiaTheme="minorEastAsia" w:hint="eastAsia"/>
                <w:szCs w:val="21"/>
              </w:rPr>
              <w:t>1</w:t>
            </w:r>
            <w:r w:rsidRPr="00DE1241">
              <w:rPr>
                <w:rFonts w:eastAsiaTheme="minorEastAsia" w:hAnsiTheme="minorEastAsia"/>
                <w:szCs w:val="21"/>
              </w:rPr>
              <w:t>年</w:t>
            </w:r>
            <w:r w:rsidR="00B24547" w:rsidRPr="00DE1241">
              <w:rPr>
                <w:rFonts w:eastAsiaTheme="minorEastAsia" w:hint="eastAsia"/>
                <w:szCs w:val="21"/>
              </w:rPr>
              <w:t>5</w:t>
            </w:r>
            <w:r w:rsidRPr="00DE1241">
              <w:rPr>
                <w:rFonts w:eastAsiaTheme="minorEastAsia" w:hAnsiTheme="minorEastAsia"/>
                <w:szCs w:val="21"/>
              </w:rPr>
              <w:t>月</w:t>
            </w:r>
            <w:r w:rsidR="009E2A2F" w:rsidRPr="00DE1241">
              <w:rPr>
                <w:rFonts w:eastAsiaTheme="minorEastAsia" w:hAnsiTheme="minorEastAsia" w:hint="eastAsia"/>
                <w:szCs w:val="21"/>
              </w:rPr>
              <w:t>29-30</w:t>
            </w:r>
            <w:r w:rsidRPr="00DE1241">
              <w:rPr>
                <w:rFonts w:eastAsiaTheme="minorEastAsia" w:hAnsiTheme="minorEastAsia"/>
                <w:szCs w:val="21"/>
              </w:rPr>
              <w:t>日</w:t>
            </w:r>
          </w:p>
        </w:tc>
        <w:tc>
          <w:tcPr>
            <w:tcW w:w="851" w:type="dxa"/>
            <w:vMerge/>
          </w:tcPr>
          <w:p w:rsidR="0038113A" w:rsidRPr="00DE1241" w:rsidRDefault="0038113A" w:rsidP="0038113A">
            <w:pPr>
              <w:rPr>
                <w:rFonts w:eastAsiaTheme="minorEastAsia"/>
                <w:szCs w:val="21"/>
              </w:rPr>
            </w:pPr>
          </w:p>
        </w:tc>
      </w:tr>
      <w:tr w:rsidR="0038113A" w:rsidRPr="00DE1241" w:rsidTr="0038113A">
        <w:trPr>
          <w:trHeight w:val="516"/>
        </w:trPr>
        <w:tc>
          <w:tcPr>
            <w:tcW w:w="1954" w:type="dxa"/>
            <w:vMerge/>
            <w:vAlign w:val="center"/>
          </w:tcPr>
          <w:p w:rsidR="0038113A" w:rsidRPr="00DE1241" w:rsidRDefault="0038113A" w:rsidP="0038113A">
            <w:pPr>
              <w:rPr>
                <w:rFonts w:eastAsiaTheme="minorEastAsia"/>
                <w:szCs w:val="21"/>
              </w:rPr>
            </w:pPr>
          </w:p>
        </w:tc>
        <w:tc>
          <w:tcPr>
            <w:tcW w:w="1166" w:type="dxa"/>
            <w:vMerge/>
            <w:vAlign w:val="center"/>
          </w:tcPr>
          <w:p w:rsidR="0038113A" w:rsidRPr="00DE1241" w:rsidRDefault="0038113A" w:rsidP="0038113A">
            <w:pPr>
              <w:rPr>
                <w:rFonts w:eastAsiaTheme="minorEastAsia"/>
                <w:szCs w:val="21"/>
              </w:rPr>
            </w:pPr>
          </w:p>
        </w:tc>
        <w:tc>
          <w:tcPr>
            <w:tcW w:w="10738" w:type="dxa"/>
            <w:vAlign w:val="center"/>
          </w:tcPr>
          <w:p w:rsidR="0038113A" w:rsidRPr="00DE1241" w:rsidRDefault="0038113A" w:rsidP="003B25FD">
            <w:pPr>
              <w:spacing w:line="288" w:lineRule="auto"/>
              <w:rPr>
                <w:rFonts w:eastAsiaTheme="minorEastAsia"/>
                <w:szCs w:val="21"/>
              </w:rPr>
            </w:pPr>
            <w:r w:rsidRPr="00DE1241">
              <w:rPr>
                <w:rFonts w:eastAsiaTheme="minorEastAsia" w:hAnsiTheme="minorEastAsia"/>
                <w:szCs w:val="21"/>
              </w:rPr>
              <w:t>审核条款：</w:t>
            </w:r>
          </w:p>
          <w:p w:rsidR="009E2A2F" w:rsidRPr="00DE1241" w:rsidRDefault="009E2A2F" w:rsidP="009E2A2F">
            <w:pPr>
              <w:adjustRightInd w:val="0"/>
              <w:snapToGrid w:val="0"/>
              <w:spacing w:line="288" w:lineRule="auto"/>
              <w:ind w:rightChars="50" w:right="105"/>
              <w:textAlignment w:val="baseline"/>
              <w:rPr>
                <w:rFonts w:eastAsiaTheme="minorEastAsia"/>
                <w:szCs w:val="21"/>
              </w:rPr>
            </w:pPr>
            <w:r w:rsidRPr="00DE1241">
              <w:rPr>
                <w:rFonts w:eastAsiaTheme="minorEastAsia" w:hint="eastAsia"/>
                <w:szCs w:val="21"/>
              </w:rPr>
              <w:t>QMS:5.3</w:t>
            </w:r>
            <w:r w:rsidRPr="00DE1241">
              <w:rPr>
                <w:rFonts w:eastAsiaTheme="minorEastAsia" w:hint="eastAsia"/>
                <w:szCs w:val="21"/>
              </w:rPr>
              <w:t>组织的岗位、职责和权限、</w:t>
            </w:r>
            <w:r w:rsidRPr="00DE1241">
              <w:rPr>
                <w:rFonts w:eastAsiaTheme="minorEastAsia" w:hint="eastAsia"/>
                <w:szCs w:val="21"/>
              </w:rPr>
              <w:t>6.2</w:t>
            </w:r>
            <w:r w:rsidRPr="00DE1241">
              <w:rPr>
                <w:rFonts w:eastAsiaTheme="minorEastAsia" w:hint="eastAsia"/>
                <w:szCs w:val="21"/>
              </w:rPr>
              <w:t>质量目标、</w:t>
            </w:r>
            <w:r w:rsidRPr="00DE1241">
              <w:rPr>
                <w:rFonts w:eastAsiaTheme="minorEastAsia" w:hint="eastAsia"/>
                <w:szCs w:val="21"/>
              </w:rPr>
              <w:t>8.1</w:t>
            </w:r>
            <w:r w:rsidRPr="00DE1241">
              <w:rPr>
                <w:rFonts w:eastAsiaTheme="minorEastAsia" w:hint="eastAsia"/>
                <w:szCs w:val="21"/>
              </w:rPr>
              <w:t>运行策划和控制、</w:t>
            </w:r>
            <w:r w:rsidRPr="00DE1241">
              <w:rPr>
                <w:rFonts w:eastAsiaTheme="minorEastAsia" w:hint="eastAsia"/>
                <w:szCs w:val="21"/>
              </w:rPr>
              <w:t>8.3</w:t>
            </w:r>
            <w:r w:rsidRPr="00DE1241">
              <w:rPr>
                <w:rFonts w:eastAsiaTheme="minorEastAsia" w:hint="eastAsia"/>
                <w:szCs w:val="21"/>
              </w:rPr>
              <w:t>产品和服务的设计和开发、</w:t>
            </w:r>
            <w:r w:rsidRPr="00DE1241">
              <w:rPr>
                <w:rFonts w:eastAsiaTheme="minorEastAsia" w:hint="eastAsia"/>
                <w:szCs w:val="21"/>
              </w:rPr>
              <w:t>8.5.1</w:t>
            </w:r>
            <w:r w:rsidRPr="00DE1241">
              <w:rPr>
                <w:rFonts w:eastAsiaTheme="minorEastAsia" w:hint="eastAsia"/>
                <w:szCs w:val="21"/>
              </w:rPr>
              <w:t>生产和服务提供的控制、</w:t>
            </w:r>
            <w:r w:rsidRPr="00DE1241">
              <w:rPr>
                <w:rFonts w:eastAsiaTheme="minorEastAsia" w:hint="eastAsia"/>
                <w:szCs w:val="21"/>
              </w:rPr>
              <w:t>8.5.2</w:t>
            </w:r>
            <w:r w:rsidRPr="00DE1241">
              <w:rPr>
                <w:rFonts w:eastAsiaTheme="minorEastAsia" w:hint="eastAsia"/>
                <w:szCs w:val="21"/>
              </w:rPr>
              <w:t>产品标识和可追朔性、</w:t>
            </w:r>
            <w:r w:rsidRPr="00DE1241">
              <w:rPr>
                <w:rFonts w:eastAsiaTheme="minorEastAsia" w:hint="eastAsia"/>
                <w:szCs w:val="21"/>
              </w:rPr>
              <w:t>8.5.4</w:t>
            </w:r>
            <w:r w:rsidRPr="00DE1241">
              <w:rPr>
                <w:rFonts w:eastAsiaTheme="minorEastAsia" w:hint="eastAsia"/>
                <w:szCs w:val="21"/>
              </w:rPr>
              <w:t>产品防护、</w:t>
            </w:r>
            <w:r w:rsidRPr="00DE1241">
              <w:rPr>
                <w:rFonts w:eastAsiaTheme="minorEastAsia" w:hint="eastAsia"/>
                <w:szCs w:val="21"/>
              </w:rPr>
              <w:t>8.5.6</w:t>
            </w:r>
            <w:r w:rsidRPr="00DE1241">
              <w:rPr>
                <w:rFonts w:eastAsiaTheme="minorEastAsia" w:hint="eastAsia"/>
                <w:szCs w:val="21"/>
              </w:rPr>
              <w:t>更改控制</w:t>
            </w:r>
          </w:p>
          <w:p w:rsidR="005C2194" w:rsidRPr="00DE1241" w:rsidRDefault="009E2A2F" w:rsidP="009E2A2F">
            <w:pPr>
              <w:adjustRightInd w:val="0"/>
              <w:snapToGrid w:val="0"/>
              <w:spacing w:line="288" w:lineRule="auto"/>
              <w:ind w:rightChars="50" w:right="105"/>
              <w:textAlignment w:val="baseline"/>
              <w:rPr>
                <w:rFonts w:eastAsiaTheme="minorEastAsia"/>
                <w:szCs w:val="21"/>
              </w:rPr>
            </w:pPr>
            <w:r w:rsidRPr="00DE1241">
              <w:rPr>
                <w:rFonts w:eastAsiaTheme="minorEastAsia" w:hint="eastAsia"/>
                <w:szCs w:val="21"/>
              </w:rPr>
              <w:t>EMS/OHSMS: 5.3</w:t>
            </w:r>
            <w:r w:rsidRPr="00DE1241">
              <w:rPr>
                <w:rFonts w:eastAsiaTheme="minorEastAsia" w:hint="eastAsia"/>
                <w:szCs w:val="21"/>
              </w:rPr>
              <w:t>组织的岗位、职责和权限、</w:t>
            </w:r>
            <w:r w:rsidRPr="00DE1241">
              <w:rPr>
                <w:rFonts w:eastAsiaTheme="minorEastAsia" w:hint="eastAsia"/>
                <w:szCs w:val="21"/>
              </w:rPr>
              <w:t>6.2.1</w:t>
            </w:r>
            <w:r w:rsidRPr="00DE1241">
              <w:rPr>
                <w:rFonts w:eastAsiaTheme="minorEastAsia" w:hint="eastAsia"/>
                <w:szCs w:val="21"/>
              </w:rPr>
              <w:t>环境</w:t>
            </w:r>
            <w:r w:rsidRPr="00DE1241">
              <w:rPr>
                <w:rFonts w:eastAsiaTheme="minorEastAsia" w:hint="eastAsia"/>
                <w:szCs w:val="21"/>
              </w:rPr>
              <w:t>/</w:t>
            </w:r>
            <w:r w:rsidRPr="00DE1241">
              <w:rPr>
                <w:rFonts w:eastAsiaTheme="minorEastAsia" w:hint="eastAsia"/>
                <w:szCs w:val="21"/>
              </w:rPr>
              <w:t>职业健康安全目标、</w:t>
            </w:r>
            <w:r w:rsidRPr="00DE1241">
              <w:rPr>
                <w:rFonts w:eastAsiaTheme="minorEastAsia" w:hint="eastAsia"/>
                <w:szCs w:val="21"/>
              </w:rPr>
              <w:t>6.2.2</w:t>
            </w:r>
            <w:r w:rsidRPr="00DE1241">
              <w:rPr>
                <w:rFonts w:eastAsiaTheme="minorEastAsia" w:hint="eastAsia"/>
                <w:szCs w:val="21"/>
              </w:rPr>
              <w:t>实现环境</w:t>
            </w:r>
            <w:r w:rsidRPr="00DE1241">
              <w:rPr>
                <w:rFonts w:eastAsiaTheme="minorEastAsia" w:hint="eastAsia"/>
                <w:szCs w:val="21"/>
              </w:rPr>
              <w:t>/</w:t>
            </w:r>
            <w:r w:rsidRPr="00DE1241">
              <w:rPr>
                <w:rFonts w:eastAsiaTheme="minorEastAsia" w:hint="eastAsia"/>
                <w:szCs w:val="21"/>
              </w:rPr>
              <w:t>职业健康安全目标措施的策划、</w:t>
            </w:r>
            <w:r w:rsidRPr="00DE1241">
              <w:rPr>
                <w:rFonts w:eastAsiaTheme="minorEastAsia" w:hint="eastAsia"/>
                <w:szCs w:val="21"/>
              </w:rPr>
              <w:t>6.1.2</w:t>
            </w:r>
            <w:r w:rsidRPr="00DE1241">
              <w:rPr>
                <w:rFonts w:eastAsiaTheme="minorEastAsia" w:hint="eastAsia"/>
                <w:szCs w:val="21"/>
              </w:rPr>
              <w:t>环境因素</w:t>
            </w:r>
            <w:r w:rsidRPr="00DE1241">
              <w:rPr>
                <w:rFonts w:eastAsiaTheme="minorEastAsia" w:hint="eastAsia"/>
                <w:szCs w:val="21"/>
              </w:rPr>
              <w:t>/</w:t>
            </w:r>
            <w:r w:rsidRPr="00DE1241">
              <w:rPr>
                <w:rFonts w:eastAsiaTheme="minorEastAsia" w:hint="eastAsia"/>
                <w:szCs w:val="21"/>
              </w:rPr>
              <w:t>危险源的识别与评价、</w:t>
            </w:r>
            <w:r w:rsidRPr="00DE1241">
              <w:rPr>
                <w:rFonts w:eastAsiaTheme="minorEastAsia" w:hint="eastAsia"/>
                <w:szCs w:val="21"/>
              </w:rPr>
              <w:t>8.1</w:t>
            </w:r>
            <w:r w:rsidRPr="00DE1241">
              <w:rPr>
                <w:rFonts w:eastAsiaTheme="minorEastAsia" w:hint="eastAsia"/>
                <w:szCs w:val="21"/>
              </w:rPr>
              <w:t>运行策划和控制、</w:t>
            </w:r>
            <w:r w:rsidRPr="00DE1241">
              <w:rPr>
                <w:rFonts w:eastAsiaTheme="minorEastAsia" w:hint="eastAsia"/>
                <w:szCs w:val="21"/>
              </w:rPr>
              <w:t>8.2</w:t>
            </w:r>
            <w:r w:rsidRPr="00DE1241">
              <w:rPr>
                <w:rFonts w:eastAsiaTheme="minorEastAsia" w:hint="eastAsia"/>
                <w:szCs w:val="21"/>
              </w:rPr>
              <w:t>应急准备和响应，</w:t>
            </w:r>
            <w:r w:rsidRPr="00DE1241">
              <w:rPr>
                <w:rFonts w:eastAsiaTheme="minorEastAsia" w:hint="eastAsia"/>
                <w:szCs w:val="21"/>
              </w:rPr>
              <w:t>6.1.3</w:t>
            </w:r>
            <w:r w:rsidRPr="00DE1241">
              <w:rPr>
                <w:rFonts w:eastAsiaTheme="minorEastAsia" w:hint="eastAsia"/>
                <w:szCs w:val="21"/>
              </w:rPr>
              <w:t>合规义务、</w:t>
            </w:r>
            <w:r w:rsidRPr="00DE1241">
              <w:rPr>
                <w:rFonts w:eastAsiaTheme="minorEastAsia" w:hint="eastAsia"/>
                <w:szCs w:val="21"/>
              </w:rPr>
              <w:t>6.1.4</w:t>
            </w:r>
            <w:r w:rsidRPr="00DE1241">
              <w:rPr>
                <w:rFonts w:eastAsiaTheme="minorEastAsia" w:hint="eastAsia"/>
                <w:szCs w:val="21"/>
              </w:rPr>
              <w:t>措施的策划、</w:t>
            </w:r>
            <w:r w:rsidRPr="00DE1241">
              <w:rPr>
                <w:rFonts w:eastAsiaTheme="minorEastAsia" w:hint="eastAsia"/>
                <w:szCs w:val="21"/>
              </w:rPr>
              <w:t>9.1</w:t>
            </w:r>
            <w:r w:rsidRPr="00DE1241">
              <w:rPr>
                <w:rFonts w:eastAsiaTheme="minorEastAsia" w:hint="eastAsia"/>
                <w:szCs w:val="21"/>
              </w:rPr>
              <w:t>监视测分析和评价（</w:t>
            </w:r>
            <w:r w:rsidRPr="00DE1241">
              <w:rPr>
                <w:rFonts w:eastAsiaTheme="minorEastAsia" w:hint="eastAsia"/>
                <w:szCs w:val="21"/>
              </w:rPr>
              <w:t>9.1.1</w:t>
            </w:r>
            <w:r w:rsidRPr="00DE1241">
              <w:rPr>
                <w:rFonts w:eastAsiaTheme="minorEastAsia" w:hint="eastAsia"/>
                <w:szCs w:val="21"/>
              </w:rPr>
              <w:t>总则、</w:t>
            </w:r>
            <w:r w:rsidRPr="00DE1241">
              <w:rPr>
                <w:rFonts w:eastAsiaTheme="minorEastAsia" w:hint="eastAsia"/>
                <w:szCs w:val="21"/>
              </w:rPr>
              <w:t>9.1.2</w:t>
            </w:r>
            <w:r w:rsidRPr="00DE1241">
              <w:rPr>
                <w:rFonts w:eastAsiaTheme="minorEastAsia" w:hint="eastAsia"/>
                <w:szCs w:val="21"/>
              </w:rPr>
              <w:t>合规性评价）</w:t>
            </w:r>
          </w:p>
        </w:tc>
        <w:tc>
          <w:tcPr>
            <w:tcW w:w="851" w:type="dxa"/>
            <w:vMerge/>
          </w:tcPr>
          <w:p w:rsidR="0038113A" w:rsidRPr="00DE1241" w:rsidRDefault="0038113A" w:rsidP="0038113A">
            <w:pPr>
              <w:rPr>
                <w:rFonts w:eastAsiaTheme="minorEastAsia"/>
                <w:szCs w:val="21"/>
              </w:rPr>
            </w:pPr>
          </w:p>
        </w:tc>
      </w:tr>
      <w:tr w:rsidR="0038113A" w:rsidRPr="00DE1241" w:rsidTr="0038113A">
        <w:trPr>
          <w:trHeight w:val="1255"/>
        </w:trPr>
        <w:tc>
          <w:tcPr>
            <w:tcW w:w="1954" w:type="dxa"/>
          </w:tcPr>
          <w:p w:rsidR="0038113A" w:rsidRPr="00DE1241" w:rsidRDefault="0038113A" w:rsidP="0038113A">
            <w:pPr>
              <w:rPr>
                <w:rFonts w:eastAsiaTheme="minorEastAsia"/>
                <w:szCs w:val="21"/>
              </w:rPr>
            </w:pPr>
            <w:r w:rsidRPr="00DE1241">
              <w:rPr>
                <w:rFonts w:eastAsiaTheme="minorEastAsia" w:hAnsiTheme="minorEastAsia"/>
                <w:szCs w:val="21"/>
              </w:rPr>
              <w:t>部门及人员的职责和权限</w:t>
            </w:r>
          </w:p>
        </w:tc>
        <w:tc>
          <w:tcPr>
            <w:tcW w:w="1166" w:type="dxa"/>
          </w:tcPr>
          <w:p w:rsidR="0038113A" w:rsidRPr="00DE1241" w:rsidRDefault="00FB7C0B" w:rsidP="0038113A">
            <w:pPr>
              <w:rPr>
                <w:rFonts w:eastAsiaTheme="minorEastAsia"/>
                <w:b/>
                <w:bCs/>
                <w:szCs w:val="21"/>
              </w:rPr>
            </w:pPr>
            <w:r w:rsidRPr="00DE1241">
              <w:rPr>
                <w:rFonts w:eastAsiaTheme="minorEastAsia"/>
                <w:b/>
                <w:bCs/>
                <w:szCs w:val="21"/>
              </w:rPr>
              <w:t>QE</w:t>
            </w:r>
            <w:r w:rsidR="00753F8B" w:rsidRPr="00DE1241">
              <w:rPr>
                <w:rFonts w:eastAsiaTheme="minorEastAsia"/>
                <w:b/>
                <w:bCs/>
                <w:szCs w:val="21"/>
              </w:rPr>
              <w:t>O</w:t>
            </w:r>
            <w:r w:rsidR="0038113A" w:rsidRPr="00DE1241">
              <w:rPr>
                <w:rFonts w:eastAsiaTheme="minorEastAsia"/>
                <w:b/>
                <w:bCs/>
                <w:szCs w:val="21"/>
              </w:rPr>
              <w:t>5.3</w:t>
            </w:r>
          </w:p>
          <w:p w:rsidR="0038113A" w:rsidRPr="00DE1241" w:rsidRDefault="0038113A" w:rsidP="0038113A">
            <w:pPr>
              <w:rPr>
                <w:rFonts w:eastAsiaTheme="minorEastAsia"/>
                <w:b/>
                <w:bCs/>
                <w:szCs w:val="21"/>
              </w:rPr>
            </w:pPr>
          </w:p>
          <w:p w:rsidR="0038113A" w:rsidRPr="00DE1241" w:rsidRDefault="0038113A" w:rsidP="0038113A">
            <w:pPr>
              <w:rPr>
                <w:rFonts w:eastAsiaTheme="minorEastAsia"/>
                <w:szCs w:val="21"/>
              </w:rPr>
            </w:pPr>
          </w:p>
        </w:tc>
        <w:tc>
          <w:tcPr>
            <w:tcW w:w="10738" w:type="dxa"/>
          </w:tcPr>
          <w:p w:rsidR="00AE191F" w:rsidRPr="00DE1241" w:rsidRDefault="00AE191F"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生产部主要作用、职责和权限包括</w:t>
            </w:r>
            <w:r w:rsidRPr="00DE1241">
              <w:rPr>
                <w:rFonts w:eastAsiaTheme="minorEastAsia" w:hAnsiTheme="minorEastAsia" w:hint="eastAsia"/>
                <w:szCs w:val="21"/>
              </w:rPr>
              <w:t>:</w:t>
            </w:r>
            <w:r w:rsidRPr="00DE1241">
              <w:rPr>
                <w:rFonts w:eastAsiaTheme="minorEastAsia" w:hAnsiTheme="minorEastAsia" w:hint="eastAsia"/>
                <w:szCs w:val="21"/>
              </w:rPr>
              <w:t>负责生产和服务提供的控制，包括制定生产计划，科学合理调度，确保生产</w:t>
            </w:r>
            <w:r w:rsidR="00DB2D5B" w:rsidRPr="00DE1241">
              <w:rPr>
                <w:rFonts w:eastAsiaTheme="minorEastAsia" w:hAnsiTheme="minorEastAsia" w:hint="eastAsia"/>
                <w:szCs w:val="21"/>
              </w:rPr>
              <w:t>计划及时按期完成，负责产品标识，并确保在必要时实现可追溯性，</w:t>
            </w:r>
            <w:r w:rsidRPr="00DE1241">
              <w:rPr>
                <w:rFonts w:eastAsiaTheme="minorEastAsia" w:hAnsiTheme="minorEastAsia" w:hint="eastAsia"/>
                <w:szCs w:val="21"/>
              </w:rPr>
              <w:t>负责环境因素、危险源辨识和控制，负责生产过程运行的环境和安全控制，应急预案并实施预案的紧急演练，负责产品生产作业活动、过程中环境安全的监视和测量，负责生产进度、现场工作环境和安全生产管理。</w:t>
            </w:r>
          </w:p>
          <w:p w:rsidR="00012025" w:rsidRPr="00DE1241" w:rsidRDefault="00AE191F" w:rsidP="0061662A">
            <w:pPr>
              <w:spacing w:beforeLines="30" w:afterLines="30" w:line="288" w:lineRule="auto"/>
              <w:ind w:firstLineChars="200" w:firstLine="420"/>
              <w:rPr>
                <w:rFonts w:eastAsiaTheme="minorEastAsia"/>
                <w:szCs w:val="21"/>
              </w:rPr>
            </w:pPr>
            <w:r w:rsidRPr="00DE1241">
              <w:rPr>
                <w:rFonts w:eastAsiaTheme="minorEastAsia" w:hAnsiTheme="minorEastAsia" w:hint="eastAsia"/>
                <w:szCs w:val="21"/>
              </w:rPr>
              <w:t>生产部上述作用和职责、权限基本得到有效沟通和实施。</w:t>
            </w:r>
          </w:p>
        </w:tc>
        <w:tc>
          <w:tcPr>
            <w:tcW w:w="851" w:type="dxa"/>
          </w:tcPr>
          <w:p w:rsidR="0038113A" w:rsidRPr="00DE1241" w:rsidRDefault="00CA6FE8" w:rsidP="0038113A">
            <w:pPr>
              <w:rPr>
                <w:rFonts w:eastAsiaTheme="minorEastAsia"/>
                <w:szCs w:val="21"/>
              </w:rPr>
            </w:pPr>
            <w:r w:rsidRPr="00DE1241">
              <w:rPr>
                <w:rFonts w:eastAsiaTheme="minorEastAsia"/>
                <w:szCs w:val="21"/>
              </w:rPr>
              <w:t>符合</w:t>
            </w:r>
          </w:p>
        </w:tc>
      </w:tr>
      <w:tr w:rsidR="0038113A" w:rsidRPr="00DE1241" w:rsidTr="006F2B8E">
        <w:trPr>
          <w:trHeight w:val="419"/>
        </w:trPr>
        <w:tc>
          <w:tcPr>
            <w:tcW w:w="1954" w:type="dxa"/>
          </w:tcPr>
          <w:p w:rsidR="00575C30" w:rsidRPr="00DE1241" w:rsidRDefault="00753F8B" w:rsidP="0038113A">
            <w:pPr>
              <w:spacing w:line="360" w:lineRule="auto"/>
              <w:rPr>
                <w:rFonts w:eastAsiaTheme="minorEastAsia" w:hAnsiTheme="minorEastAsia"/>
                <w:szCs w:val="21"/>
              </w:rPr>
            </w:pPr>
            <w:r w:rsidRPr="00DE1241">
              <w:rPr>
                <w:rFonts w:eastAsiaTheme="minorEastAsia" w:hAnsiTheme="minorEastAsia" w:hint="eastAsia"/>
                <w:szCs w:val="21"/>
              </w:rPr>
              <w:t>环境因素</w:t>
            </w:r>
            <w:r w:rsidRPr="00DE1241">
              <w:rPr>
                <w:rFonts w:eastAsiaTheme="minorEastAsia" w:hAnsiTheme="minorEastAsia" w:hint="eastAsia"/>
                <w:szCs w:val="21"/>
              </w:rPr>
              <w:t>/</w:t>
            </w:r>
            <w:r w:rsidRPr="00DE1241">
              <w:rPr>
                <w:rFonts w:eastAsiaTheme="minorEastAsia" w:hAnsiTheme="minorEastAsia" w:hint="eastAsia"/>
                <w:szCs w:val="21"/>
              </w:rPr>
              <w:t>危险源辨识与评价</w:t>
            </w:r>
          </w:p>
          <w:p w:rsidR="00575C30" w:rsidRPr="00DE1241" w:rsidRDefault="00575C30" w:rsidP="0038113A">
            <w:pPr>
              <w:spacing w:line="360" w:lineRule="auto"/>
              <w:rPr>
                <w:rFonts w:eastAsiaTheme="minorEastAsia" w:hAnsiTheme="minorEastAsia"/>
                <w:szCs w:val="21"/>
              </w:rPr>
            </w:pPr>
          </w:p>
          <w:p w:rsidR="00575C30" w:rsidRPr="00DE1241" w:rsidRDefault="00575C30" w:rsidP="0038113A">
            <w:pPr>
              <w:spacing w:line="360" w:lineRule="auto"/>
              <w:rPr>
                <w:rFonts w:eastAsiaTheme="minorEastAsia"/>
                <w:szCs w:val="21"/>
              </w:rPr>
            </w:pPr>
            <w:r w:rsidRPr="00DE1241">
              <w:rPr>
                <w:rFonts w:eastAsiaTheme="minorEastAsia" w:hAnsiTheme="minorEastAsia" w:hint="eastAsia"/>
                <w:szCs w:val="21"/>
              </w:rPr>
              <w:t>措施的策划</w:t>
            </w:r>
          </w:p>
        </w:tc>
        <w:tc>
          <w:tcPr>
            <w:tcW w:w="1166" w:type="dxa"/>
          </w:tcPr>
          <w:p w:rsidR="0038113A" w:rsidRPr="00DE1241" w:rsidRDefault="0038113A" w:rsidP="0038113A">
            <w:pPr>
              <w:spacing w:line="360" w:lineRule="auto"/>
              <w:rPr>
                <w:rFonts w:eastAsiaTheme="minorEastAsia"/>
                <w:b/>
                <w:szCs w:val="21"/>
              </w:rPr>
            </w:pPr>
            <w:r w:rsidRPr="00DE1241">
              <w:rPr>
                <w:rFonts w:eastAsiaTheme="minorEastAsia"/>
                <w:b/>
                <w:bCs/>
                <w:szCs w:val="21"/>
              </w:rPr>
              <w:t>E</w:t>
            </w:r>
            <w:r w:rsidR="00753F8B" w:rsidRPr="00DE1241">
              <w:rPr>
                <w:rFonts w:eastAsiaTheme="minorEastAsia"/>
                <w:b/>
                <w:bCs/>
                <w:szCs w:val="21"/>
              </w:rPr>
              <w:t>O</w:t>
            </w:r>
            <w:r w:rsidRPr="00DE1241">
              <w:rPr>
                <w:rFonts w:eastAsiaTheme="minorEastAsia"/>
                <w:b/>
                <w:szCs w:val="21"/>
              </w:rPr>
              <w:t>6.1.2</w:t>
            </w:r>
          </w:p>
          <w:p w:rsidR="00575C30" w:rsidRPr="00DE1241" w:rsidRDefault="00575C30" w:rsidP="0038113A">
            <w:pPr>
              <w:rPr>
                <w:rFonts w:eastAsiaTheme="minorEastAsia"/>
                <w:szCs w:val="21"/>
              </w:rPr>
            </w:pPr>
          </w:p>
          <w:p w:rsidR="00575C30" w:rsidRPr="00DE1241" w:rsidRDefault="00575C30" w:rsidP="0038113A">
            <w:pPr>
              <w:rPr>
                <w:rFonts w:eastAsiaTheme="minorEastAsia"/>
                <w:szCs w:val="21"/>
              </w:rPr>
            </w:pPr>
          </w:p>
          <w:p w:rsidR="00575C30" w:rsidRPr="00DE1241" w:rsidRDefault="00FB7C0B" w:rsidP="0038113A">
            <w:pPr>
              <w:rPr>
                <w:rFonts w:eastAsiaTheme="minorEastAsia"/>
                <w:szCs w:val="21"/>
              </w:rPr>
            </w:pPr>
            <w:r w:rsidRPr="00DE1241">
              <w:rPr>
                <w:rFonts w:eastAsiaTheme="minorEastAsia" w:hint="eastAsia"/>
                <w:szCs w:val="21"/>
              </w:rPr>
              <w:t>E</w:t>
            </w:r>
            <w:r w:rsidR="00753F8B" w:rsidRPr="00DE1241">
              <w:rPr>
                <w:rFonts w:eastAsiaTheme="minorEastAsia" w:hint="eastAsia"/>
                <w:szCs w:val="21"/>
              </w:rPr>
              <w:t>O</w:t>
            </w:r>
            <w:r w:rsidR="00575C30" w:rsidRPr="00DE1241">
              <w:rPr>
                <w:rFonts w:eastAsiaTheme="minorEastAsia" w:hint="eastAsia"/>
                <w:szCs w:val="21"/>
              </w:rPr>
              <w:t>6.1.4</w:t>
            </w:r>
          </w:p>
        </w:tc>
        <w:tc>
          <w:tcPr>
            <w:tcW w:w="10738" w:type="dxa"/>
          </w:tcPr>
          <w:p w:rsidR="00551B20" w:rsidRPr="00DE1241" w:rsidRDefault="00E24119"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生产部负责人龚赠峭</w:t>
            </w:r>
            <w:r w:rsidR="00551B20" w:rsidRPr="00DE1241">
              <w:rPr>
                <w:rFonts w:eastAsiaTheme="minorEastAsia" w:hAnsiTheme="minorEastAsia" w:hint="eastAsia"/>
                <w:szCs w:val="21"/>
              </w:rPr>
              <w:t>述：</w:t>
            </w:r>
          </w:p>
          <w:p w:rsidR="00551B20" w:rsidRPr="00DE1241" w:rsidRDefault="00241D7D"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公</w:t>
            </w:r>
            <w:r w:rsidR="00E24119" w:rsidRPr="00DE1241">
              <w:rPr>
                <w:rFonts w:eastAsiaTheme="minorEastAsia" w:hAnsiTheme="minorEastAsia" w:hint="eastAsia"/>
                <w:szCs w:val="21"/>
              </w:rPr>
              <w:t>司制订《环境因素和危险源识别评价与控制程序》，生产部对骨灰存放架、铝合金骨灰存放架、智能骨灰存放架、牌位架、佛像架的</w:t>
            </w:r>
            <w:r w:rsidRPr="00DE1241">
              <w:rPr>
                <w:rFonts w:eastAsiaTheme="minorEastAsia" w:hAnsiTheme="minorEastAsia" w:hint="eastAsia"/>
                <w:szCs w:val="21"/>
              </w:rPr>
              <w:t>生产</w:t>
            </w:r>
            <w:r w:rsidR="00551B20" w:rsidRPr="00DE1241">
              <w:rPr>
                <w:rFonts w:eastAsiaTheme="minorEastAsia" w:hAnsiTheme="minorEastAsia" w:hint="eastAsia"/>
                <w:szCs w:val="21"/>
              </w:rPr>
              <w:t>、进料、办公、销售等过程工作特点对涉及的环境因素、危险源进行了识别和辨识。</w:t>
            </w:r>
          </w:p>
          <w:p w:rsidR="00551B20" w:rsidRPr="00DE1241" w:rsidRDefault="00E24119"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在公司编制的“环境因素和危险源识别评价与控制程序</w:t>
            </w:r>
            <w:r w:rsidR="00551B20" w:rsidRPr="00DE1241">
              <w:rPr>
                <w:rFonts w:eastAsiaTheme="minorEastAsia" w:hAnsiTheme="minorEastAsia" w:hint="eastAsia"/>
                <w:szCs w:val="21"/>
              </w:rPr>
              <w:t>”中，对环境因素识别和评价的目的、职责、工作程序和记录的要求均有明确的规定。</w:t>
            </w:r>
          </w:p>
          <w:p w:rsidR="00551B20" w:rsidRPr="00DE1241" w:rsidRDefault="00551B20"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查到《环境因素识别评</w:t>
            </w:r>
            <w:r w:rsidR="00241D7D" w:rsidRPr="00DE1241">
              <w:rPr>
                <w:rFonts w:eastAsiaTheme="minorEastAsia" w:hAnsiTheme="minorEastAsia" w:hint="eastAsia"/>
                <w:szCs w:val="21"/>
              </w:rPr>
              <w:t>价表》：已识别生产部的环境因素产生过程包括：剪切开料、冲压、折弯、钻孔、焊接</w:t>
            </w:r>
            <w:r w:rsidRPr="00DE1241">
              <w:rPr>
                <w:rFonts w:eastAsiaTheme="minorEastAsia" w:hAnsiTheme="minorEastAsia" w:hint="eastAsia"/>
                <w:szCs w:val="21"/>
              </w:rPr>
              <w:t>、喷涂、组装、能源消耗、用电不当、生产垃圾等过程中粉尘的排放，噪声的排放，能源的消耗，废水、废渣的排放、</w:t>
            </w:r>
            <w:r w:rsidRPr="00DE1241">
              <w:rPr>
                <w:rFonts w:eastAsiaTheme="minorEastAsia" w:hAnsiTheme="minorEastAsia" w:hint="eastAsia"/>
                <w:szCs w:val="21"/>
              </w:rPr>
              <w:lastRenderedPageBreak/>
              <w:t>固废的废弃等，在环境评价过程中考虑到环境影响、三种时态和三种状态等。使用分级评分的方式。基本合理。</w:t>
            </w:r>
          </w:p>
          <w:p w:rsidR="00551B20" w:rsidRPr="00DE1241" w:rsidRDefault="00551B20"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查到《重要环境因素清单》已识别重要环境因素包括：潜在火灾，噪音排放、废气</w:t>
            </w:r>
            <w:r w:rsidRPr="00DE1241">
              <w:rPr>
                <w:rFonts w:eastAsiaTheme="minorEastAsia" w:hAnsiTheme="minorEastAsia" w:hint="eastAsia"/>
                <w:szCs w:val="21"/>
              </w:rPr>
              <w:t>/</w:t>
            </w:r>
            <w:r w:rsidRPr="00DE1241">
              <w:rPr>
                <w:rFonts w:eastAsiaTheme="minorEastAsia" w:hAnsiTheme="minorEastAsia" w:hint="eastAsia"/>
                <w:szCs w:val="21"/>
              </w:rPr>
              <w:t>粉尘排放、固废排放，明确控制措施和责任部门，基本合理。</w:t>
            </w:r>
          </w:p>
          <w:p w:rsidR="00551B20" w:rsidRPr="00DE1241" w:rsidRDefault="00551B20"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参加环境因素辨识和评价人员：</w:t>
            </w:r>
            <w:r w:rsidR="00E24119" w:rsidRPr="00DE1241">
              <w:rPr>
                <w:rFonts w:eastAsiaTheme="minorEastAsia" w:hAnsiTheme="minorEastAsia" w:hint="eastAsia"/>
                <w:szCs w:val="21"/>
              </w:rPr>
              <w:t>喻铁根、龚赠峭、曾清婷、曾敏、丁圆苟</w:t>
            </w:r>
            <w:r w:rsidR="00E24119" w:rsidRPr="00DE1241">
              <w:rPr>
                <w:rFonts w:eastAsiaTheme="minorEastAsia" w:hAnsiTheme="minorEastAsia" w:hint="eastAsia"/>
                <w:szCs w:val="21"/>
              </w:rPr>
              <w:t xml:space="preserve">    </w:t>
            </w:r>
            <w:r w:rsidRPr="00DE1241">
              <w:rPr>
                <w:rFonts w:eastAsiaTheme="minorEastAsia" w:hAnsiTheme="minorEastAsia" w:hint="eastAsia"/>
                <w:szCs w:val="21"/>
              </w:rPr>
              <w:t>时间：</w:t>
            </w:r>
            <w:r w:rsidRPr="00DE1241">
              <w:rPr>
                <w:rFonts w:eastAsiaTheme="minorEastAsia" w:hAnsiTheme="minorEastAsia" w:hint="eastAsia"/>
                <w:szCs w:val="21"/>
              </w:rPr>
              <w:t>202</w:t>
            </w:r>
            <w:r w:rsidR="00E24119" w:rsidRPr="00DE1241">
              <w:rPr>
                <w:rFonts w:eastAsiaTheme="minorEastAsia" w:hAnsiTheme="minorEastAsia" w:hint="eastAsia"/>
                <w:szCs w:val="21"/>
              </w:rPr>
              <w:t>1</w:t>
            </w:r>
            <w:r w:rsidRPr="00DE1241">
              <w:rPr>
                <w:rFonts w:eastAsiaTheme="minorEastAsia" w:hAnsiTheme="minorEastAsia" w:hint="eastAsia"/>
                <w:szCs w:val="21"/>
              </w:rPr>
              <w:t>年</w:t>
            </w:r>
            <w:r w:rsidR="00E24119" w:rsidRPr="00DE1241">
              <w:rPr>
                <w:rFonts w:eastAsiaTheme="minorEastAsia" w:hAnsiTheme="minorEastAsia" w:hint="eastAsia"/>
                <w:szCs w:val="21"/>
              </w:rPr>
              <w:t>3</w:t>
            </w:r>
            <w:r w:rsidRPr="00DE1241">
              <w:rPr>
                <w:rFonts w:eastAsiaTheme="minorEastAsia" w:hAnsiTheme="minorEastAsia" w:hint="eastAsia"/>
                <w:szCs w:val="21"/>
              </w:rPr>
              <w:t>月</w:t>
            </w:r>
            <w:r w:rsidR="00E24119" w:rsidRPr="00DE1241">
              <w:rPr>
                <w:rFonts w:eastAsiaTheme="minorEastAsia" w:hAnsiTheme="minorEastAsia" w:hint="eastAsia"/>
                <w:szCs w:val="21"/>
              </w:rPr>
              <w:t>2</w:t>
            </w:r>
            <w:r w:rsidRPr="00DE1241">
              <w:rPr>
                <w:rFonts w:eastAsiaTheme="minorEastAsia" w:hAnsiTheme="minorEastAsia" w:hint="eastAsia"/>
                <w:szCs w:val="21"/>
              </w:rPr>
              <w:t>日</w:t>
            </w:r>
          </w:p>
          <w:p w:rsidR="00551B20" w:rsidRPr="00DE1241" w:rsidRDefault="00551B20"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控制措施：固废集中收集外售；危废委托有资质单位回收；选用低噪声设备，合理布局，隔声减震，厂房隔音；气瓶摆放规范，放置稳固；设备、电路定期检修、不定期检查，提高安全意识；做好火灾预防措施。一旦发生按相关应急预案执行；制定目标、指标；设备、电路定期检修、降低跑冒滴漏。</w:t>
            </w:r>
          </w:p>
          <w:p w:rsidR="00551B20" w:rsidRPr="00DE1241" w:rsidRDefault="00551B20"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查到《危险源辨识与评价一览表》，内容有：作业活动名称、潜在危险因素、时态、状态、可导致事故、可采取控制措施、危险发生的可能性</w:t>
            </w:r>
            <w:r w:rsidRPr="00DE1241">
              <w:rPr>
                <w:rFonts w:eastAsiaTheme="minorEastAsia" w:hAnsiTheme="minorEastAsia" w:hint="eastAsia"/>
                <w:szCs w:val="21"/>
              </w:rPr>
              <w:t>L</w:t>
            </w:r>
            <w:r w:rsidRPr="00DE1241">
              <w:rPr>
                <w:rFonts w:eastAsiaTheme="minorEastAsia" w:hAnsiTheme="minorEastAsia" w:hint="eastAsia"/>
                <w:szCs w:val="21"/>
              </w:rPr>
              <w:t>、损失后果</w:t>
            </w:r>
            <w:r w:rsidRPr="00DE1241">
              <w:rPr>
                <w:rFonts w:eastAsiaTheme="minorEastAsia" w:hAnsiTheme="minorEastAsia" w:hint="eastAsia"/>
                <w:szCs w:val="21"/>
              </w:rPr>
              <w:t>C</w:t>
            </w:r>
            <w:r w:rsidRPr="00DE1241">
              <w:rPr>
                <w:rFonts w:eastAsiaTheme="minorEastAsia" w:hAnsiTheme="minorEastAsia" w:hint="eastAsia"/>
                <w:szCs w:val="21"/>
              </w:rPr>
              <w:t>、频繁程度</w:t>
            </w:r>
            <w:r w:rsidRPr="00DE1241">
              <w:rPr>
                <w:rFonts w:eastAsiaTheme="minorEastAsia" w:hAnsiTheme="minorEastAsia" w:hint="eastAsia"/>
                <w:szCs w:val="21"/>
              </w:rPr>
              <w:t>E</w:t>
            </w:r>
            <w:r w:rsidRPr="00DE1241">
              <w:rPr>
                <w:rFonts w:eastAsiaTheme="minorEastAsia" w:hAnsiTheme="minorEastAsia" w:hint="eastAsia"/>
                <w:szCs w:val="21"/>
              </w:rPr>
              <w:t>、等。识别出生产部危险源有：触电、火灾、机械伤害、听力损害、</w:t>
            </w:r>
            <w:r w:rsidR="00337AFE">
              <w:rPr>
                <w:rFonts w:eastAsiaTheme="minorEastAsia" w:hAnsiTheme="minorEastAsia" w:hint="eastAsia"/>
                <w:szCs w:val="21"/>
              </w:rPr>
              <w:t>气瓶</w:t>
            </w:r>
            <w:r w:rsidR="00337AFE">
              <w:rPr>
                <w:rFonts w:eastAsiaTheme="minorEastAsia" w:hAnsiTheme="minorEastAsia" w:hint="eastAsia"/>
                <w:szCs w:val="21"/>
              </w:rPr>
              <w:t>/</w:t>
            </w:r>
            <w:r w:rsidR="00337AFE">
              <w:rPr>
                <w:rFonts w:eastAsiaTheme="minorEastAsia" w:hAnsiTheme="minorEastAsia" w:hint="eastAsia"/>
                <w:szCs w:val="21"/>
              </w:rPr>
              <w:t>压力容器（储气罐）</w:t>
            </w:r>
            <w:r w:rsidRPr="00DE1241">
              <w:rPr>
                <w:rFonts w:eastAsiaTheme="minorEastAsia" w:hAnsiTheme="minorEastAsia" w:hint="eastAsia"/>
                <w:szCs w:val="21"/>
              </w:rPr>
              <w:t>爆炸、高空坠落、中毒、职业病、</w:t>
            </w:r>
            <w:r w:rsidR="00241D7D" w:rsidRPr="00DE1241">
              <w:rPr>
                <w:rFonts w:eastAsiaTheme="minorEastAsia" w:hAnsiTheme="minorEastAsia" w:hint="eastAsia"/>
                <w:szCs w:val="21"/>
              </w:rPr>
              <w:t>起重伤害、</w:t>
            </w:r>
            <w:r w:rsidRPr="00DE1241">
              <w:rPr>
                <w:rFonts w:eastAsiaTheme="minorEastAsia" w:hAnsiTheme="minorEastAsia" w:hint="eastAsia"/>
                <w:szCs w:val="21"/>
              </w:rPr>
              <w:t>人身伤害等。优先控制风险采用“</w:t>
            </w:r>
            <w:r w:rsidRPr="00DE1241">
              <w:rPr>
                <w:rFonts w:eastAsiaTheme="minorEastAsia" w:hAnsiTheme="minorEastAsia" w:hint="eastAsia"/>
                <w:szCs w:val="21"/>
              </w:rPr>
              <w:t>LEC</w:t>
            </w:r>
            <w:r w:rsidRPr="00DE1241">
              <w:rPr>
                <w:rFonts w:eastAsiaTheme="minorEastAsia" w:hAnsiTheme="minorEastAsia" w:hint="eastAsia"/>
                <w:szCs w:val="21"/>
              </w:rPr>
              <w:t>”方法进行评价。提供《不可接受风险清单》有：火灾，触电、</w:t>
            </w:r>
            <w:r w:rsidR="00E24119" w:rsidRPr="00DE1241">
              <w:rPr>
                <w:rFonts w:eastAsiaTheme="minorEastAsia" w:hAnsiTheme="minorEastAsia" w:hint="eastAsia"/>
                <w:szCs w:val="21"/>
              </w:rPr>
              <w:t>职业病（粉尘</w:t>
            </w:r>
            <w:r w:rsidR="00E24119" w:rsidRPr="00DE1241">
              <w:rPr>
                <w:rFonts w:eastAsiaTheme="minorEastAsia" w:hAnsiTheme="minorEastAsia" w:hint="eastAsia"/>
                <w:szCs w:val="21"/>
              </w:rPr>
              <w:t>/</w:t>
            </w:r>
            <w:r w:rsidR="00E24119" w:rsidRPr="00DE1241">
              <w:rPr>
                <w:rFonts w:eastAsiaTheme="minorEastAsia" w:hAnsiTheme="minorEastAsia" w:hint="eastAsia"/>
                <w:szCs w:val="21"/>
              </w:rPr>
              <w:t>噪声伤害）</w:t>
            </w:r>
            <w:r w:rsidRPr="00DE1241">
              <w:rPr>
                <w:rFonts w:eastAsiaTheme="minorEastAsia" w:hAnsiTheme="minorEastAsia" w:hint="eastAsia"/>
                <w:szCs w:val="21"/>
              </w:rPr>
              <w:t>、机械伤害等，并制定有控制措施。</w:t>
            </w:r>
          </w:p>
          <w:p w:rsidR="00551B20" w:rsidRPr="00DE1241" w:rsidRDefault="00551B20"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评价人员：</w:t>
            </w:r>
            <w:r w:rsidR="001E5C33" w:rsidRPr="00DE1241">
              <w:rPr>
                <w:rFonts w:eastAsiaTheme="minorEastAsia" w:hAnsiTheme="minorEastAsia" w:hint="eastAsia"/>
                <w:szCs w:val="21"/>
              </w:rPr>
              <w:t>喻铁根、龚赠峭、曾清婷、曾敏、丁圆苟</w:t>
            </w:r>
            <w:r w:rsidR="001E5C33" w:rsidRPr="00DE1241">
              <w:rPr>
                <w:rFonts w:eastAsiaTheme="minorEastAsia" w:hAnsiTheme="minorEastAsia" w:hint="eastAsia"/>
                <w:szCs w:val="21"/>
              </w:rPr>
              <w:t xml:space="preserve">    </w:t>
            </w:r>
            <w:r w:rsidR="001E5C33" w:rsidRPr="00DE1241">
              <w:rPr>
                <w:rFonts w:eastAsiaTheme="minorEastAsia" w:hAnsiTheme="minorEastAsia" w:hint="eastAsia"/>
                <w:szCs w:val="21"/>
              </w:rPr>
              <w:t>时间：</w:t>
            </w:r>
            <w:r w:rsidR="001E5C33" w:rsidRPr="00DE1241">
              <w:rPr>
                <w:rFonts w:eastAsiaTheme="minorEastAsia" w:hAnsiTheme="minorEastAsia" w:hint="eastAsia"/>
                <w:szCs w:val="21"/>
              </w:rPr>
              <w:t>2021</w:t>
            </w:r>
            <w:r w:rsidR="001E5C33" w:rsidRPr="00DE1241">
              <w:rPr>
                <w:rFonts w:eastAsiaTheme="minorEastAsia" w:hAnsiTheme="minorEastAsia" w:hint="eastAsia"/>
                <w:szCs w:val="21"/>
              </w:rPr>
              <w:t>年</w:t>
            </w:r>
            <w:r w:rsidR="001E5C33" w:rsidRPr="00DE1241">
              <w:rPr>
                <w:rFonts w:eastAsiaTheme="minorEastAsia" w:hAnsiTheme="minorEastAsia" w:hint="eastAsia"/>
                <w:szCs w:val="21"/>
              </w:rPr>
              <w:t>3</w:t>
            </w:r>
            <w:r w:rsidR="001E5C33" w:rsidRPr="00DE1241">
              <w:rPr>
                <w:rFonts w:eastAsiaTheme="minorEastAsia" w:hAnsiTheme="minorEastAsia" w:hint="eastAsia"/>
                <w:szCs w:val="21"/>
              </w:rPr>
              <w:t>月</w:t>
            </w:r>
            <w:r w:rsidR="001E5C33" w:rsidRPr="00DE1241">
              <w:rPr>
                <w:rFonts w:eastAsiaTheme="minorEastAsia" w:hAnsiTheme="minorEastAsia" w:hint="eastAsia"/>
                <w:szCs w:val="21"/>
              </w:rPr>
              <w:t>2</w:t>
            </w:r>
            <w:r w:rsidR="001E5C33" w:rsidRPr="00DE1241">
              <w:rPr>
                <w:rFonts w:eastAsiaTheme="minorEastAsia" w:hAnsiTheme="minorEastAsia" w:hint="eastAsia"/>
                <w:szCs w:val="21"/>
              </w:rPr>
              <w:t>日</w:t>
            </w:r>
            <w:r w:rsidRPr="00DE1241">
              <w:rPr>
                <w:rFonts w:eastAsiaTheme="minorEastAsia" w:hAnsiTheme="minorEastAsia" w:hint="eastAsia"/>
                <w:szCs w:val="21"/>
              </w:rPr>
              <w:t>。</w:t>
            </w:r>
          </w:p>
          <w:p w:rsidR="00EF5506" w:rsidRPr="00DE1241" w:rsidRDefault="00551B20"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控制措施：选用低噪声设备，合理布局，隔声减震；设备加防护罩、设备</w:t>
            </w:r>
            <w:r w:rsidRPr="00DE1241">
              <w:rPr>
                <w:rFonts w:eastAsiaTheme="minorEastAsia" w:hAnsiTheme="minorEastAsia" w:hint="eastAsia"/>
                <w:szCs w:val="21"/>
              </w:rPr>
              <w:t>/</w:t>
            </w:r>
            <w:r w:rsidRPr="00DE1241">
              <w:rPr>
                <w:rFonts w:eastAsiaTheme="minorEastAsia" w:hAnsiTheme="minorEastAsia" w:hint="eastAsia"/>
                <w:szCs w:val="21"/>
              </w:rPr>
              <w:t>电路定期检修、不定期检查，提高安全意识；做好火灾</w:t>
            </w:r>
            <w:r w:rsidRPr="00DE1241">
              <w:rPr>
                <w:rFonts w:eastAsiaTheme="minorEastAsia" w:hAnsiTheme="minorEastAsia" w:hint="eastAsia"/>
                <w:szCs w:val="21"/>
              </w:rPr>
              <w:t>/</w:t>
            </w:r>
            <w:r w:rsidRPr="00DE1241">
              <w:rPr>
                <w:rFonts w:eastAsiaTheme="minorEastAsia" w:hAnsiTheme="minorEastAsia" w:hint="eastAsia"/>
                <w:szCs w:val="21"/>
              </w:rPr>
              <w:t>爆炸</w:t>
            </w:r>
            <w:r w:rsidRPr="00DE1241">
              <w:rPr>
                <w:rFonts w:eastAsiaTheme="minorEastAsia" w:hAnsiTheme="minorEastAsia" w:hint="eastAsia"/>
                <w:szCs w:val="21"/>
              </w:rPr>
              <w:t>/</w:t>
            </w:r>
            <w:r w:rsidRPr="00DE1241">
              <w:rPr>
                <w:rFonts w:eastAsiaTheme="minorEastAsia" w:hAnsiTheme="minorEastAsia" w:hint="eastAsia"/>
                <w:szCs w:val="21"/>
              </w:rPr>
              <w:t>触电等预防措施。一旦发生按相关应急预案执行；加强个体防护。</w:t>
            </w:r>
          </w:p>
          <w:p w:rsidR="00387E27" w:rsidRPr="00DE1241" w:rsidRDefault="00551B20"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基本适宜，具体见</w:t>
            </w:r>
            <w:r w:rsidRPr="00DE1241">
              <w:rPr>
                <w:rFonts w:eastAsiaTheme="minorEastAsia" w:hAnsiTheme="minorEastAsia" w:hint="eastAsia"/>
                <w:szCs w:val="21"/>
              </w:rPr>
              <w:t>EO8.1</w:t>
            </w:r>
            <w:r w:rsidRPr="00DE1241">
              <w:rPr>
                <w:rFonts w:eastAsiaTheme="minorEastAsia" w:hAnsiTheme="minorEastAsia" w:hint="eastAsia"/>
                <w:szCs w:val="21"/>
              </w:rPr>
              <w:t>条款。</w:t>
            </w:r>
          </w:p>
        </w:tc>
        <w:tc>
          <w:tcPr>
            <w:tcW w:w="851" w:type="dxa"/>
          </w:tcPr>
          <w:p w:rsidR="0038113A" w:rsidRPr="00DE1241" w:rsidRDefault="00CA6FE8" w:rsidP="0038113A">
            <w:pPr>
              <w:rPr>
                <w:rFonts w:eastAsiaTheme="minorEastAsia"/>
                <w:szCs w:val="21"/>
              </w:rPr>
            </w:pPr>
            <w:r w:rsidRPr="00DE1241">
              <w:rPr>
                <w:rFonts w:eastAsiaTheme="minorEastAsia"/>
                <w:szCs w:val="21"/>
              </w:rPr>
              <w:lastRenderedPageBreak/>
              <w:t>符合</w:t>
            </w:r>
          </w:p>
        </w:tc>
      </w:tr>
      <w:tr w:rsidR="00CA6FE8" w:rsidRPr="00DE1241" w:rsidTr="0038113A">
        <w:trPr>
          <w:trHeight w:val="974"/>
        </w:trPr>
        <w:tc>
          <w:tcPr>
            <w:tcW w:w="1954" w:type="dxa"/>
          </w:tcPr>
          <w:p w:rsidR="00CA6FE8" w:rsidRPr="00DE1241" w:rsidRDefault="00CA6FE8" w:rsidP="0038113A">
            <w:pPr>
              <w:spacing w:line="360" w:lineRule="auto"/>
              <w:rPr>
                <w:rFonts w:eastAsiaTheme="minorEastAsia"/>
                <w:kern w:val="0"/>
                <w:szCs w:val="21"/>
              </w:rPr>
            </w:pPr>
            <w:r w:rsidRPr="00DE1241">
              <w:rPr>
                <w:rFonts w:eastAsiaTheme="minorEastAsia" w:hAnsiTheme="minorEastAsia"/>
                <w:kern w:val="0"/>
                <w:szCs w:val="21"/>
              </w:rPr>
              <w:lastRenderedPageBreak/>
              <w:t>目标及方案</w:t>
            </w:r>
          </w:p>
          <w:p w:rsidR="00CA6FE8" w:rsidRPr="00DE1241" w:rsidRDefault="00CA6FE8" w:rsidP="0038113A">
            <w:pPr>
              <w:spacing w:line="360" w:lineRule="auto"/>
              <w:rPr>
                <w:rFonts w:eastAsiaTheme="minorEastAsia"/>
                <w:szCs w:val="21"/>
              </w:rPr>
            </w:pPr>
          </w:p>
        </w:tc>
        <w:tc>
          <w:tcPr>
            <w:tcW w:w="1166" w:type="dxa"/>
          </w:tcPr>
          <w:p w:rsidR="00CA6FE8" w:rsidRPr="00DE1241" w:rsidRDefault="00CA6FE8" w:rsidP="0038113A">
            <w:pPr>
              <w:spacing w:line="360" w:lineRule="auto"/>
              <w:rPr>
                <w:rFonts w:eastAsiaTheme="minorEastAsia"/>
                <w:bCs/>
                <w:szCs w:val="21"/>
              </w:rPr>
            </w:pPr>
            <w:r w:rsidRPr="00DE1241">
              <w:rPr>
                <w:rFonts w:eastAsiaTheme="minorEastAsia"/>
                <w:b/>
                <w:bCs/>
                <w:szCs w:val="21"/>
              </w:rPr>
              <w:t>QEO</w:t>
            </w:r>
            <w:r w:rsidRPr="00DE1241">
              <w:rPr>
                <w:rFonts w:eastAsiaTheme="minorEastAsia"/>
                <w:b/>
                <w:szCs w:val="21"/>
              </w:rPr>
              <w:t>6.2</w:t>
            </w:r>
          </w:p>
          <w:p w:rsidR="00CA6FE8" w:rsidRPr="00DE1241" w:rsidRDefault="00CA6FE8" w:rsidP="0038113A">
            <w:pPr>
              <w:spacing w:line="360" w:lineRule="auto"/>
              <w:rPr>
                <w:rFonts w:eastAsiaTheme="minorEastAsia"/>
                <w:bCs/>
                <w:szCs w:val="21"/>
              </w:rPr>
            </w:pPr>
          </w:p>
          <w:p w:rsidR="00CA6FE8" w:rsidRPr="00DE1241" w:rsidRDefault="00CA6FE8" w:rsidP="0038113A">
            <w:pPr>
              <w:spacing w:line="360" w:lineRule="auto"/>
              <w:rPr>
                <w:rFonts w:eastAsiaTheme="minorEastAsia"/>
                <w:szCs w:val="21"/>
              </w:rPr>
            </w:pPr>
          </w:p>
        </w:tc>
        <w:tc>
          <w:tcPr>
            <w:tcW w:w="10738" w:type="dxa"/>
          </w:tcPr>
          <w:p w:rsidR="00CA6FE8" w:rsidRPr="00DE1241" w:rsidRDefault="00CA6FE8"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部门主要目标：</w:t>
            </w:r>
            <w:r w:rsidRPr="00DE1241">
              <w:rPr>
                <w:rFonts w:eastAsiaTheme="minorEastAsia" w:hAnsiTheme="minorEastAsia" w:hint="eastAsia"/>
                <w:szCs w:val="21"/>
              </w:rPr>
              <w:t xml:space="preserve">                                           202</w:t>
            </w:r>
            <w:r w:rsidR="001E6DEE" w:rsidRPr="00DE1241">
              <w:rPr>
                <w:rFonts w:eastAsiaTheme="minorEastAsia" w:hAnsiTheme="minorEastAsia" w:hint="eastAsia"/>
                <w:szCs w:val="21"/>
              </w:rPr>
              <w:t>1</w:t>
            </w:r>
            <w:r w:rsidRPr="00DE1241">
              <w:rPr>
                <w:rFonts w:eastAsiaTheme="minorEastAsia" w:hAnsiTheme="minorEastAsia" w:hint="eastAsia"/>
                <w:szCs w:val="21"/>
              </w:rPr>
              <w:t>.</w:t>
            </w:r>
            <w:r w:rsidR="001E5C33" w:rsidRPr="00DE1241">
              <w:rPr>
                <w:rFonts w:eastAsiaTheme="minorEastAsia" w:hAnsiTheme="minorEastAsia" w:hint="eastAsia"/>
                <w:szCs w:val="21"/>
              </w:rPr>
              <w:t>4</w:t>
            </w:r>
            <w:r w:rsidRPr="00DE1241">
              <w:rPr>
                <w:rFonts w:eastAsiaTheme="minorEastAsia" w:hAnsiTheme="minorEastAsia" w:hint="eastAsia"/>
                <w:szCs w:val="21"/>
              </w:rPr>
              <w:t>.</w:t>
            </w:r>
            <w:r w:rsidR="001E5C33" w:rsidRPr="00DE1241">
              <w:rPr>
                <w:rFonts w:eastAsiaTheme="minorEastAsia" w:hAnsiTheme="minorEastAsia" w:hint="eastAsia"/>
                <w:szCs w:val="21"/>
              </w:rPr>
              <w:t>1</w:t>
            </w:r>
            <w:r w:rsidRPr="00DE1241">
              <w:rPr>
                <w:rFonts w:eastAsiaTheme="minorEastAsia" w:hAnsiTheme="minorEastAsia" w:hint="eastAsia"/>
                <w:szCs w:val="21"/>
              </w:rPr>
              <w:t>考核情况</w:t>
            </w:r>
          </w:p>
          <w:p w:rsidR="0005620A" w:rsidRPr="00DE1241" w:rsidRDefault="0005620A"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1</w:t>
            </w:r>
            <w:r w:rsidRPr="00DE1241">
              <w:rPr>
                <w:rFonts w:eastAsiaTheme="minorEastAsia" w:hAnsiTheme="minorEastAsia" w:hint="eastAsia"/>
                <w:szCs w:val="21"/>
              </w:rPr>
              <w:t>、生产工艺贯彻执行率</w:t>
            </w:r>
            <w:r w:rsidRPr="00DE1241">
              <w:rPr>
                <w:rFonts w:eastAsiaTheme="minorEastAsia" w:hAnsiTheme="minorEastAsia" w:hint="eastAsia"/>
                <w:szCs w:val="21"/>
              </w:rPr>
              <w:t>100%</w:t>
            </w:r>
            <w:r w:rsidRPr="00DE1241">
              <w:rPr>
                <w:rFonts w:eastAsiaTheme="minorEastAsia" w:hAnsiTheme="minorEastAsia" w:hint="eastAsia"/>
                <w:szCs w:val="21"/>
              </w:rPr>
              <w:t>；</w:t>
            </w:r>
            <w:r w:rsidRPr="00DE1241">
              <w:rPr>
                <w:rFonts w:eastAsiaTheme="minorEastAsia" w:hAnsiTheme="minorEastAsia" w:hint="eastAsia"/>
                <w:szCs w:val="21"/>
              </w:rPr>
              <w:t xml:space="preserve">      </w:t>
            </w:r>
            <w:r w:rsidR="001E5C33" w:rsidRPr="00DE1241">
              <w:rPr>
                <w:rFonts w:eastAsiaTheme="minorEastAsia" w:hAnsiTheme="minorEastAsia" w:hint="eastAsia"/>
                <w:szCs w:val="21"/>
              </w:rPr>
              <w:t xml:space="preserve">                            </w:t>
            </w:r>
            <w:r w:rsidRPr="00DE1241">
              <w:rPr>
                <w:rFonts w:eastAsiaTheme="minorEastAsia" w:hAnsiTheme="minorEastAsia" w:hint="eastAsia"/>
                <w:szCs w:val="21"/>
              </w:rPr>
              <w:t>100%</w:t>
            </w:r>
          </w:p>
          <w:p w:rsidR="0005620A" w:rsidRPr="00DE1241" w:rsidRDefault="0005620A"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2</w:t>
            </w:r>
            <w:r w:rsidRPr="00DE1241">
              <w:rPr>
                <w:rFonts w:eastAsiaTheme="minorEastAsia" w:hAnsiTheme="minorEastAsia" w:hint="eastAsia"/>
                <w:szCs w:val="21"/>
              </w:rPr>
              <w:t>、</w:t>
            </w:r>
            <w:r w:rsidR="001E5C33" w:rsidRPr="00DE1241">
              <w:rPr>
                <w:rFonts w:eastAsiaTheme="minorEastAsia" w:hAnsiTheme="minorEastAsia" w:hint="eastAsia"/>
                <w:szCs w:val="21"/>
              </w:rPr>
              <w:t>生产设备完好率≥</w:t>
            </w:r>
            <w:r w:rsidR="001E5C33" w:rsidRPr="00DE1241">
              <w:rPr>
                <w:rFonts w:eastAsiaTheme="minorEastAsia" w:hAnsiTheme="minorEastAsia" w:hint="eastAsia"/>
                <w:szCs w:val="21"/>
              </w:rPr>
              <w:t>90%</w:t>
            </w:r>
            <w:r w:rsidRPr="00DE1241">
              <w:rPr>
                <w:rFonts w:eastAsiaTheme="minorEastAsia" w:hAnsiTheme="minorEastAsia" w:hint="eastAsia"/>
                <w:szCs w:val="21"/>
              </w:rPr>
              <w:t>；</w:t>
            </w:r>
            <w:r w:rsidRPr="00DE1241">
              <w:rPr>
                <w:rFonts w:eastAsiaTheme="minorEastAsia" w:hAnsiTheme="minorEastAsia" w:hint="eastAsia"/>
                <w:szCs w:val="21"/>
              </w:rPr>
              <w:t xml:space="preserve">           </w:t>
            </w:r>
            <w:r w:rsidR="001E5C33" w:rsidRPr="00DE1241">
              <w:rPr>
                <w:rFonts w:eastAsiaTheme="minorEastAsia" w:hAnsiTheme="minorEastAsia" w:hint="eastAsia"/>
                <w:szCs w:val="21"/>
              </w:rPr>
              <w:t xml:space="preserve">                          </w:t>
            </w:r>
            <w:r w:rsidR="00FB7C0B" w:rsidRPr="00DE1241">
              <w:rPr>
                <w:rFonts w:eastAsiaTheme="minorEastAsia" w:hAnsiTheme="minorEastAsia" w:hint="eastAsia"/>
                <w:szCs w:val="21"/>
              </w:rPr>
              <w:t>100</w:t>
            </w:r>
            <w:r w:rsidRPr="00DE1241">
              <w:rPr>
                <w:rFonts w:eastAsiaTheme="minorEastAsia" w:hAnsiTheme="minorEastAsia" w:hint="eastAsia"/>
                <w:szCs w:val="21"/>
              </w:rPr>
              <w:t>%</w:t>
            </w:r>
          </w:p>
          <w:p w:rsidR="0005620A" w:rsidRPr="00DE1241" w:rsidRDefault="0005620A"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3</w:t>
            </w:r>
            <w:r w:rsidRPr="00DE1241">
              <w:rPr>
                <w:rFonts w:eastAsiaTheme="minorEastAsia" w:hAnsiTheme="minorEastAsia" w:hint="eastAsia"/>
                <w:szCs w:val="21"/>
              </w:rPr>
              <w:t>、</w:t>
            </w:r>
            <w:r w:rsidR="00FB7C0B" w:rsidRPr="00DE1241">
              <w:rPr>
                <w:rFonts w:hint="eastAsia"/>
                <w:szCs w:val="21"/>
              </w:rPr>
              <w:t>固废分类处置率</w:t>
            </w:r>
            <w:r w:rsidR="00FB7C0B" w:rsidRPr="00DE1241">
              <w:rPr>
                <w:rFonts w:hint="eastAsia"/>
                <w:szCs w:val="21"/>
              </w:rPr>
              <w:t>100%</w:t>
            </w:r>
            <w:r w:rsidR="00FB7C0B" w:rsidRPr="00DE1241">
              <w:rPr>
                <w:rFonts w:hint="eastAsia"/>
                <w:szCs w:val="21"/>
              </w:rPr>
              <w:t>；</w:t>
            </w:r>
            <w:r w:rsidRPr="00DE1241">
              <w:rPr>
                <w:rFonts w:eastAsiaTheme="minorEastAsia" w:hAnsiTheme="minorEastAsia" w:hint="eastAsia"/>
                <w:szCs w:val="21"/>
              </w:rPr>
              <w:t xml:space="preserve">         </w:t>
            </w:r>
            <w:r w:rsidR="001E5C33" w:rsidRPr="00DE1241">
              <w:rPr>
                <w:rFonts w:eastAsiaTheme="minorEastAsia" w:hAnsiTheme="minorEastAsia" w:hint="eastAsia"/>
                <w:szCs w:val="21"/>
              </w:rPr>
              <w:t xml:space="preserve">                            </w:t>
            </w:r>
            <w:r w:rsidRPr="00DE1241">
              <w:rPr>
                <w:rFonts w:eastAsiaTheme="minorEastAsia" w:hAnsiTheme="minorEastAsia" w:hint="eastAsia"/>
                <w:szCs w:val="21"/>
              </w:rPr>
              <w:t xml:space="preserve"> </w:t>
            </w:r>
            <w:r w:rsidR="00FB7C0B" w:rsidRPr="00DE1241">
              <w:rPr>
                <w:rFonts w:eastAsiaTheme="minorEastAsia" w:hAnsiTheme="minorEastAsia" w:hint="eastAsia"/>
                <w:szCs w:val="21"/>
              </w:rPr>
              <w:t>100%</w:t>
            </w:r>
            <w:r w:rsidRPr="00DE1241">
              <w:rPr>
                <w:rFonts w:eastAsiaTheme="minorEastAsia" w:hAnsiTheme="minorEastAsia" w:hint="eastAsia"/>
                <w:szCs w:val="21"/>
              </w:rPr>
              <w:t>；</w:t>
            </w:r>
          </w:p>
          <w:p w:rsidR="0005620A" w:rsidRPr="00DE1241" w:rsidRDefault="00FB7C0B"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lastRenderedPageBreak/>
              <w:t>4</w:t>
            </w:r>
            <w:r w:rsidR="0005620A" w:rsidRPr="00DE1241">
              <w:rPr>
                <w:rFonts w:eastAsiaTheme="minorEastAsia" w:hAnsiTheme="minorEastAsia" w:hint="eastAsia"/>
                <w:szCs w:val="21"/>
              </w:rPr>
              <w:t>、</w:t>
            </w:r>
            <w:r w:rsidR="001E5C33" w:rsidRPr="00DE1241">
              <w:rPr>
                <w:rFonts w:hint="eastAsia"/>
                <w:szCs w:val="21"/>
              </w:rPr>
              <w:t>火灾、触电事故为</w:t>
            </w:r>
            <w:r w:rsidR="001E5C33" w:rsidRPr="00DE1241">
              <w:rPr>
                <w:rFonts w:hint="eastAsia"/>
                <w:szCs w:val="21"/>
              </w:rPr>
              <w:t>0</w:t>
            </w:r>
            <w:r w:rsidR="0005620A" w:rsidRPr="00DE1241">
              <w:rPr>
                <w:rFonts w:eastAsiaTheme="minorEastAsia" w:hAnsiTheme="minorEastAsia" w:hint="eastAsia"/>
                <w:szCs w:val="21"/>
              </w:rPr>
              <w:t>；</w:t>
            </w:r>
            <w:r w:rsidR="00C86691" w:rsidRPr="00DE1241">
              <w:rPr>
                <w:rFonts w:eastAsiaTheme="minorEastAsia" w:hAnsiTheme="minorEastAsia" w:hint="eastAsia"/>
                <w:szCs w:val="21"/>
              </w:rPr>
              <w:t xml:space="preserve">                                   0</w:t>
            </w:r>
            <w:r w:rsidR="00C86691" w:rsidRPr="00DE1241">
              <w:rPr>
                <w:rFonts w:eastAsiaTheme="minorEastAsia" w:hAnsiTheme="minorEastAsia" w:hint="eastAsia"/>
                <w:szCs w:val="21"/>
              </w:rPr>
              <w:t>次</w:t>
            </w:r>
          </w:p>
          <w:p w:rsidR="0005620A" w:rsidRPr="00DE1241" w:rsidRDefault="00FB7C0B"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5</w:t>
            </w:r>
            <w:r w:rsidR="0005620A" w:rsidRPr="00DE1241">
              <w:rPr>
                <w:rFonts w:eastAsiaTheme="minorEastAsia" w:hAnsiTheme="minorEastAsia" w:hint="eastAsia"/>
                <w:szCs w:val="21"/>
              </w:rPr>
              <w:t>、职业病发病率为零</w:t>
            </w:r>
            <w:r w:rsidR="0005620A" w:rsidRPr="00DE1241">
              <w:rPr>
                <w:rFonts w:eastAsiaTheme="minorEastAsia" w:hAnsiTheme="minorEastAsia" w:hint="eastAsia"/>
                <w:szCs w:val="21"/>
              </w:rPr>
              <w:t xml:space="preserve">    </w:t>
            </w:r>
            <w:r w:rsidR="00C86691" w:rsidRPr="00DE1241">
              <w:rPr>
                <w:rFonts w:eastAsiaTheme="minorEastAsia" w:hAnsiTheme="minorEastAsia" w:hint="eastAsia"/>
                <w:szCs w:val="21"/>
              </w:rPr>
              <w:t xml:space="preserve">     </w:t>
            </w:r>
            <w:r w:rsidR="0005620A" w:rsidRPr="00DE1241">
              <w:rPr>
                <w:rFonts w:eastAsiaTheme="minorEastAsia" w:hAnsiTheme="minorEastAsia" w:hint="eastAsia"/>
                <w:szCs w:val="21"/>
              </w:rPr>
              <w:t xml:space="preserve">         </w:t>
            </w:r>
            <w:r w:rsidR="001E5C33" w:rsidRPr="00DE1241">
              <w:rPr>
                <w:rFonts w:eastAsiaTheme="minorEastAsia" w:hAnsiTheme="minorEastAsia" w:hint="eastAsia"/>
                <w:szCs w:val="21"/>
              </w:rPr>
              <w:t xml:space="preserve">                      </w:t>
            </w:r>
            <w:r w:rsidR="0005620A" w:rsidRPr="00DE1241">
              <w:rPr>
                <w:rFonts w:eastAsiaTheme="minorEastAsia" w:hAnsiTheme="minorEastAsia" w:hint="eastAsia"/>
                <w:szCs w:val="21"/>
              </w:rPr>
              <w:t xml:space="preserve">  0</w:t>
            </w:r>
          </w:p>
          <w:p w:rsidR="00C86691" w:rsidRPr="00DE1241" w:rsidRDefault="00C86691" w:rsidP="0061662A">
            <w:pPr>
              <w:spacing w:beforeLines="30" w:afterLines="30" w:line="288" w:lineRule="auto"/>
              <w:ind w:firstLineChars="200" w:firstLine="420"/>
              <w:rPr>
                <w:szCs w:val="21"/>
              </w:rPr>
            </w:pPr>
            <w:r w:rsidRPr="00DE1241">
              <w:rPr>
                <w:rFonts w:eastAsiaTheme="minorEastAsia" w:hAnsiTheme="minorEastAsia" w:hint="eastAsia"/>
                <w:szCs w:val="21"/>
              </w:rPr>
              <w:t>6</w:t>
            </w:r>
            <w:r w:rsidRPr="00DE1241">
              <w:rPr>
                <w:rFonts w:eastAsiaTheme="minorEastAsia" w:hAnsiTheme="minorEastAsia" w:hint="eastAsia"/>
                <w:szCs w:val="21"/>
              </w:rPr>
              <w:t>、</w:t>
            </w:r>
            <w:r w:rsidR="001E5C33" w:rsidRPr="00DE1241">
              <w:rPr>
                <w:rFonts w:hint="eastAsia"/>
                <w:szCs w:val="21"/>
              </w:rPr>
              <w:t>因公责任重大伤亡率为</w:t>
            </w:r>
            <w:r w:rsidR="001E5C33" w:rsidRPr="00DE1241">
              <w:rPr>
                <w:rFonts w:hint="eastAsia"/>
                <w:szCs w:val="21"/>
              </w:rPr>
              <w:t>0</w:t>
            </w:r>
            <w:r w:rsidRPr="00DE1241">
              <w:rPr>
                <w:rFonts w:hint="eastAsia"/>
                <w:szCs w:val="21"/>
              </w:rPr>
              <w:t>.                                     0</w:t>
            </w:r>
          </w:p>
          <w:p w:rsidR="00CA6FE8" w:rsidRPr="00DE1241" w:rsidRDefault="00CA6FE8"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202</w:t>
            </w:r>
            <w:r w:rsidR="001E6DEE" w:rsidRPr="00DE1241">
              <w:rPr>
                <w:rFonts w:eastAsiaTheme="minorEastAsia" w:hAnsiTheme="minorEastAsia" w:hint="eastAsia"/>
                <w:szCs w:val="21"/>
              </w:rPr>
              <w:t>1</w:t>
            </w:r>
            <w:r w:rsidRPr="00DE1241">
              <w:rPr>
                <w:rFonts w:eastAsiaTheme="minorEastAsia" w:hAnsiTheme="minorEastAsia" w:hint="eastAsia"/>
                <w:szCs w:val="21"/>
              </w:rPr>
              <w:t>.</w:t>
            </w:r>
            <w:r w:rsidR="001E5C33" w:rsidRPr="00DE1241">
              <w:rPr>
                <w:rFonts w:eastAsiaTheme="minorEastAsia" w:hAnsiTheme="minorEastAsia" w:hint="eastAsia"/>
                <w:szCs w:val="21"/>
              </w:rPr>
              <w:t>4</w:t>
            </w:r>
            <w:r w:rsidRPr="00DE1241">
              <w:rPr>
                <w:rFonts w:eastAsiaTheme="minorEastAsia" w:hAnsiTheme="minorEastAsia" w:hint="eastAsia"/>
                <w:szCs w:val="21"/>
              </w:rPr>
              <w:t>.</w:t>
            </w:r>
            <w:r w:rsidR="001E5C33" w:rsidRPr="00DE1241">
              <w:rPr>
                <w:rFonts w:eastAsiaTheme="minorEastAsia" w:hAnsiTheme="minorEastAsia" w:hint="eastAsia"/>
                <w:szCs w:val="21"/>
              </w:rPr>
              <w:t>1</w:t>
            </w:r>
            <w:r w:rsidRPr="00DE1241">
              <w:rPr>
                <w:rFonts w:eastAsiaTheme="minorEastAsia" w:hAnsiTheme="minorEastAsia" w:hint="eastAsia"/>
                <w:szCs w:val="21"/>
              </w:rPr>
              <w:t>日考核情况，各分解目标已达成。</w:t>
            </w:r>
          </w:p>
          <w:p w:rsidR="00CA6FE8" w:rsidRPr="00DE1241" w:rsidRDefault="00CA6FE8"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抽环境安全管理方案，</w:t>
            </w:r>
            <w:r w:rsidR="00F5761D" w:rsidRPr="00DE1241">
              <w:rPr>
                <w:rFonts w:eastAsiaTheme="minorEastAsia" w:hAnsiTheme="minorEastAsia" w:hint="eastAsia"/>
                <w:szCs w:val="21"/>
              </w:rPr>
              <w:t>企业建立了对火灾、触电、固废、噪音伤害、机械伤害、粉尘伤害等项管理方案，</w:t>
            </w:r>
            <w:r w:rsidRPr="00DE1241">
              <w:rPr>
                <w:rFonts w:eastAsiaTheme="minorEastAsia" w:hAnsiTheme="minorEastAsia" w:hint="eastAsia"/>
                <w:szCs w:val="21"/>
              </w:rPr>
              <w:t>明确了措施、责任人、时间、资金投入要求：</w:t>
            </w:r>
          </w:p>
          <w:p w:rsidR="00C86691" w:rsidRPr="00DE1241" w:rsidRDefault="00C86691" w:rsidP="0061662A">
            <w:pPr>
              <w:tabs>
                <w:tab w:val="center" w:pos="4535"/>
                <w:tab w:val="left" w:pos="7128"/>
              </w:tabs>
              <w:adjustRightInd w:val="0"/>
              <w:spacing w:beforeLines="30" w:afterLines="30" w:line="288" w:lineRule="auto"/>
              <w:ind w:firstLineChars="200" w:firstLine="420"/>
              <w:textAlignment w:val="baseline"/>
              <w:rPr>
                <w:rFonts w:eastAsiaTheme="minorEastAsia" w:hAnsiTheme="minorEastAsia"/>
                <w:szCs w:val="21"/>
              </w:rPr>
            </w:pPr>
            <w:r w:rsidRPr="00DE1241">
              <w:rPr>
                <w:rFonts w:eastAsiaTheme="minorEastAsia" w:hAnsiTheme="minorEastAsia" w:hint="eastAsia"/>
                <w:szCs w:val="21"/>
              </w:rPr>
              <w:t>抽查</w:t>
            </w:r>
            <w:r w:rsidRPr="00DE1241">
              <w:rPr>
                <w:rFonts w:eastAsiaTheme="minorEastAsia" w:hAnsiTheme="minorEastAsia" w:hint="eastAsia"/>
                <w:szCs w:val="21"/>
              </w:rPr>
              <w:t>A</w:t>
            </w:r>
            <w:r w:rsidRPr="00DE1241">
              <w:rPr>
                <w:rFonts w:eastAsiaTheme="minorEastAsia" w:hAnsiTheme="minorEastAsia" w:hint="eastAsia"/>
                <w:szCs w:val="21"/>
              </w:rPr>
              <w:t>、潜在火灾管控：</w:t>
            </w:r>
          </w:p>
          <w:p w:rsidR="00874804" w:rsidRPr="00DE1241" w:rsidRDefault="00874804" w:rsidP="0061662A">
            <w:pPr>
              <w:tabs>
                <w:tab w:val="center" w:pos="4535"/>
                <w:tab w:val="left" w:pos="7128"/>
              </w:tabs>
              <w:adjustRightInd w:val="0"/>
              <w:spacing w:beforeLines="30" w:afterLines="30" w:line="288" w:lineRule="auto"/>
              <w:ind w:firstLineChars="200" w:firstLine="420"/>
              <w:textAlignment w:val="baseline"/>
              <w:rPr>
                <w:rFonts w:eastAsiaTheme="minorEastAsia"/>
                <w:szCs w:val="21"/>
              </w:rPr>
            </w:pPr>
            <w:r w:rsidRPr="00DE1241">
              <w:rPr>
                <w:rFonts w:eastAsiaTheme="minorEastAsia" w:hint="eastAsia"/>
                <w:szCs w:val="21"/>
              </w:rPr>
              <w:t>1</w:t>
            </w:r>
            <w:r w:rsidRPr="00DE1241">
              <w:rPr>
                <w:rFonts w:eastAsiaTheme="minorEastAsia" w:hint="eastAsia"/>
                <w:szCs w:val="21"/>
              </w:rPr>
              <w:t>、制定火灾应急预案，并进行演练；</w:t>
            </w:r>
          </w:p>
          <w:p w:rsidR="00874804" w:rsidRPr="00DE1241" w:rsidRDefault="00874804" w:rsidP="0061662A">
            <w:pPr>
              <w:tabs>
                <w:tab w:val="center" w:pos="4535"/>
                <w:tab w:val="left" w:pos="7128"/>
              </w:tabs>
              <w:adjustRightInd w:val="0"/>
              <w:spacing w:beforeLines="30" w:afterLines="30" w:line="288" w:lineRule="auto"/>
              <w:ind w:firstLineChars="200" w:firstLine="420"/>
              <w:textAlignment w:val="baseline"/>
              <w:rPr>
                <w:rFonts w:eastAsiaTheme="minorEastAsia"/>
                <w:szCs w:val="21"/>
              </w:rPr>
            </w:pPr>
            <w:r w:rsidRPr="00DE1241">
              <w:rPr>
                <w:rFonts w:eastAsiaTheme="minorEastAsia" w:hint="eastAsia"/>
                <w:szCs w:val="21"/>
              </w:rPr>
              <w:t>2</w:t>
            </w:r>
            <w:r w:rsidRPr="00DE1241">
              <w:rPr>
                <w:rFonts w:eastAsiaTheme="minorEastAsia" w:hint="eastAsia"/>
                <w:szCs w:val="21"/>
              </w:rPr>
              <w:t>、按照年度培训计划对管理人员和操作人员进行火灾消防应急演习培训，提高人员安全防火应急措施知识；</w:t>
            </w:r>
          </w:p>
          <w:p w:rsidR="00874804" w:rsidRPr="00DE1241" w:rsidRDefault="00874804" w:rsidP="0061662A">
            <w:pPr>
              <w:tabs>
                <w:tab w:val="center" w:pos="4535"/>
                <w:tab w:val="left" w:pos="7128"/>
              </w:tabs>
              <w:adjustRightInd w:val="0"/>
              <w:spacing w:beforeLines="30" w:afterLines="30" w:line="288" w:lineRule="auto"/>
              <w:ind w:firstLineChars="200" w:firstLine="420"/>
              <w:textAlignment w:val="baseline"/>
              <w:rPr>
                <w:rFonts w:eastAsiaTheme="minorEastAsia"/>
                <w:szCs w:val="21"/>
              </w:rPr>
            </w:pPr>
            <w:r w:rsidRPr="00DE1241">
              <w:rPr>
                <w:rFonts w:eastAsiaTheme="minorEastAsia" w:hint="eastAsia"/>
                <w:szCs w:val="21"/>
              </w:rPr>
              <w:t>3</w:t>
            </w:r>
            <w:r w:rsidRPr="00DE1241">
              <w:rPr>
                <w:rFonts w:eastAsiaTheme="minorEastAsia" w:hint="eastAsia"/>
                <w:szCs w:val="21"/>
              </w:rPr>
              <w:t>、公司各部门配备灭火器并悬挂履历卡；每一个月检查一次配备的灭火器，对不合格的及时更换确保发生火灾事故时能有效控制；</w:t>
            </w:r>
          </w:p>
          <w:p w:rsidR="00C86691" w:rsidRPr="00DE1241" w:rsidRDefault="00874804" w:rsidP="0061662A">
            <w:pPr>
              <w:spacing w:beforeLines="30" w:afterLines="30" w:line="288" w:lineRule="auto"/>
              <w:ind w:firstLineChars="200" w:firstLine="420"/>
              <w:rPr>
                <w:rFonts w:eastAsiaTheme="minorEastAsia"/>
                <w:szCs w:val="21"/>
              </w:rPr>
            </w:pPr>
            <w:r w:rsidRPr="00DE1241">
              <w:rPr>
                <w:rFonts w:eastAsiaTheme="minorEastAsia" w:hint="eastAsia"/>
                <w:szCs w:val="21"/>
              </w:rPr>
              <w:t>4</w:t>
            </w:r>
            <w:r w:rsidRPr="00DE1241">
              <w:rPr>
                <w:rFonts w:eastAsiaTheme="minorEastAsia" w:hint="eastAsia"/>
                <w:szCs w:val="21"/>
              </w:rPr>
              <w:t>、预计费用</w:t>
            </w:r>
            <w:r w:rsidRPr="00DE1241">
              <w:rPr>
                <w:rFonts w:eastAsiaTheme="minorEastAsia" w:hint="eastAsia"/>
                <w:szCs w:val="21"/>
              </w:rPr>
              <w:t>1</w:t>
            </w:r>
            <w:r w:rsidRPr="00DE1241">
              <w:rPr>
                <w:rFonts w:eastAsiaTheme="minorEastAsia" w:hint="eastAsia"/>
                <w:szCs w:val="21"/>
              </w:rPr>
              <w:t>万元</w:t>
            </w:r>
            <w:r w:rsidR="00C86691" w:rsidRPr="00DE1241">
              <w:rPr>
                <w:rFonts w:eastAsiaTheme="minorEastAsia" w:hAnsiTheme="minorEastAsia"/>
                <w:szCs w:val="21"/>
              </w:rPr>
              <w:t>。完成情况：于</w:t>
            </w:r>
            <w:r w:rsidR="00C86691" w:rsidRPr="00DE1241">
              <w:rPr>
                <w:rFonts w:eastAsiaTheme="minorEastAsia"/>
                <w:szCs w:val="21"/>
              </w:rPr>
              <w:t>20</w:t>
            </w:r>
            <w:r w:rsidR="00C86691" w:rsidRPr="00DE1241">
              <w:rPr>
                <w:rFonts w:eastAsiaTheme="minorEastAsia" w:hint="eastAsia"/>
                <w:szCs w:val="21"/>
              </w:rPr>
              <w:t>21</w:t>
            </w:r>
            <w:r w:rsidR="00C86691" w:rsidRPr="00DE1241">
              <w:rPr>
                <w:rFonts w:eastAsiaTheme="minorEastAsia" w:hAnsiTheme="minorEastAsia"/>
                <w:szCs w:val="21"/>
              </w:rPr>
              <w:t>年</w:t>
            </w:r>
            <w:r w:rsidR="00C86691" w:rsidRPr="00DE1241">
              <w:rPr>
                <w:rFonts w:eastAsiaTheme="minorEastAsia" w:hint="eastAsia"/>
                <w:szCs w:val="21"/>
              </w:rPr>
              <w:t>1</w:t>
            </w:r>
            <w:r w:rsidR="00C86691" w:rsidRPr="00DE1241">
              <w:rPr>
                <w:rFonts w:eastAsiaTheme="minorEastAsia" w:hAnsiTheme="minorEastAsia"/>
                <w:szCs w:val="21"/>
              </w:rPr>
              <w:t>月至</w:t>
            </w:r>
            <w:r w:rsidR="00C86691" w:rsidRPr="00DE1241">
              <w:rPr>
                <w:rFonts w:eastAsiaTheme="minorEastAsia"/>
                <w:szCs w:val="21"/>
              </w:rPr>
              <w:t>202</w:t>
            </w:r>
            <w:r w:rsidR="00C86691" w:rsidRPr="00DE1241">
              <w:rPr>
                <w:rFonts w:eastAsiaTheme="minorEastAsia" w:hint="eastAsia"/>
                <w:szCs w:val="21"/>
              </w:rPr>
              <w:t>1</w:t>
            </w:r>
            <w:r w:rsidR="00C86691" w:rsidRPr="00DE1241">
              <w:rPr>
                <w:rFonts w:eastAsiaTheme="minorEastAsia" w:hAnsiTheme="minorEastAsia"/>
                <w:szCs w:val="21"/>
              </w:rPr>
              <w:t>年</w:t>
            </w:r>
            <w:r w:rsidR="00C86691" w:rsidRPr="00DE1241">
              <w:rPr>
                <w:rFonts w:eastAsiaTheme="minorEastAsia" w:hint="eastAsia"/>
                <w:szCs w:val="21"/>
              </w:rPr>
              <w:t>4</w:t>
            </w:r>
            <w:r w:rsidR="00C86691" w:rsidRPr="00DE1241">
              <w:rPr>
                <w:rFonts w:eastAsiaTheme="minorEastAsia" w:hAnsiTheme="minorEastAsia"/>
                <w:szCs w:val="21"/>
              </w:rPr>
              <w:t>月每月环境安全检查，符合要求。</w:t>
            </w:r>
          </w:p>
          <w:p w:rsidR="00C86691" w:rsidRPr="00DE1241" w:rsidRDefault="00C86691" w:rsidP="0061662A">
            <w:pPr>
              <w:tabs>
                <w:tab w:val="center" w:pos="4535"/>
                <w:tab w:val="left" w:pos="7128"/>
              </w:tabs>
              <w:adjustRightInd w:val="0"/>
              <w:spacing w:beforeLines="30" w:afterLines="30" w:line="288" w:lineRule="auto"/>
              <w:ind w:firstLineChars="200" w:firstLine="420"/>
              <w:textAlignment w:val="baseline"/>
              <w:rPr>
                <w:rFonts w:eastAsiaTheme="minorEastAsia"/>
                <w:szCs w:val="21"/>
              </w:rPr>
            </w:pPr>
            <w:r w:rsidRPr="00DE1241">
              <w:rPr>
                <w:rFonts w:eastAsiaTheme="minorEastAsia" w:hAnsiTheme="minorEastAsia"/>
                <w:szCs w:val="21"/>
              </w:rPr>
              <w:t>抽查</w:t>
            </w:r>
            <w:r w:rsidRPr="00DE1241">
              <w:rPr>
                <w:rFonts w:eastAsiaTheme="minorEastAsia" w:hAnsiTheme="minorEastAsia"/>
                <w:szCs w:val="21"/>
              </w:rPr>
              <w:t>B</w:t>
            </w:r>
            <w:r w:rsidRPr="00DE1241">
              <w:rPr>
                <w:rFonts w:eastAsiaTheme="minorEastAsia" w:hAnsiTheme="minorEastAsia"/>
                <w:szCs w:val="21"/>
              </w:rPr>
              <w:t>、对</w:t>
            </w:r>
            <w:r w:rsidR="00874804" w:rsidRPr="00DE1241">
              <w:rPr>
                <w:rFonts w:eastAsiaTheme="minorEastAsia" w:hAnsiTheme="minorEastAsia"/>
                <w:szCs w:val="21"/>
              </w:rPr>
              <w:t>机械伤害</w:t>
            </w:r>
            <w:r w:rsidRPr="00DE1241">
              <w:rPr>
                <w:rFonts w:eastAsiaTheme="minorEastAsia" w:hAnsiTheme="minorEastAsia"/>
                <w:szCs w:val="21"/>
              </w:rPr>
              <w:t>采取措施如下：</w:t>
            </w:r>
            <w:r w:rsidRPr="00DE1241">
              <w:rPr>
                <w:rFonts w:eastAsiaTheme="minorEastAsia"/>
                <w:szCs w:val="21"/>
              </w:rPr>
              <w:t xml:space="preserve"> </w:t>
            </w:r>
          </w:p>
          <w:p w:rsidR="00874804" w:rsidRPr="00DE1241" w:rsidRDefault="00874804" w:rsidP="0061662A">
            <w:pPr>
              <w:tabs>
                <w:tab w:val="center" w:pos="4535"/>
                <w:tab w:val="left" w:pos="7128"/>
              </w:tabs>
              <w:adjustRightInd w:val="0"/>
              <w:spacing w:beforeLines="30" w:afterLines="30" w:line="288" w:lineRule="auto"/>
              <w:ind w:firstLineChars="200" w:firstLine="420"/>
              <w:textAlignment w:val="baseline"/>
              <w:rPr>
                <w:rFonts w:eastAsiaTheme="minorEastAsia" w:hAnsiTheme="minorEastAsia"/>
                <w:szCs w:val="21"/>
              </w:rPr>
            </w:pPr>
            <w:r w:rsidRPr="00DE1241">
              <w:rPr>
                <w:rFonts w:eastAsiaTheme="minorEastAsia" w:hAnsiTheme="minorEastAsia" w:hint="eastAsia"/>
                <w:szCs w:val="21"/>
              </w:rPr>
              <w:t>1</w:t>
            </w:r>
            <w:r w:rsidRPr="00DE1241">
              <w:rPr>
                <w:rFonts w:eastAsiaTheme="minorEastAsia" w:hAnsiTheme="minorEastAsia" w:hint="eastAsia"/>
                <w:szCs w:val="21"/>
              </w:rPr>
              <w:t>、机械设备</w:t>
            </w:r>
            <w:r w:rsidRPr="00DE1241">
              <w:rPr>
                <w:rFonts w:eastAsiaTheme="minorEastAsia" w:hAnsiTheme="minorEastAsia" w:hint="eastAsia"/>
                <w:szCs w:val="21"/>
              </w:rPr>
              <w:t>\</w:t>
            </w:r>
            <w:r w:rsidRPr="00DE1241">
              <w:rPr>
                <w:rFonts w:eastAsiaTheme="minorEastAsia" w:hAnsiTheme="minorEastAsia" w:hint="eastAsia"/>
                <w:szCs w:val="21"/>
              </w:rPr>
              <w:t>特种设备应按技术性能的要求正确使用，缺少安全装置已失效的机械设备不得使用，定期检查设备日常运行保持安全正常状态运行。</w:t>
            </w:r>
          </w:p>
          <w:p w:rsidR="00874804" w:rsidRPr="00DE1241" w:rsidRDefault="00874804" w:rsidP="0061662A">
            <w:pPr>
              <w:tabs>
                <w:tab w:val="center" w:pos="4535"/>
                <w:tab w:val="left" w:pos="7128"/>
              </w:tabs>
              <w:adjustRightInd w:val="0"/>
              <w:spacing w:beforeLines="30" w:afterLines="30" w:line="288" w:lineRule="auto"/>
              <w:ind w:firstLineChars="200" w:firstLine="420"/>
              <w:textAlignment w:val="baseline"/>
              <w:rPr>
                <w:rFonts w:eastAsiaTheme="minorEastAsia" w:hAnsiTheme="minorEastAsia"/>
                <w:szCs w:val="21"/>
              </w:rPr>
            </w:pPr>
            <w:r w:rsidRPr="00DE1241">
              <w:rPr>
                <w:rFonts w:eastAsiaTheme="minorEastAsia" w:hAnsiTheme="minorEastAsia" w:hint="eastAsia"/>
                <w:szCs w:val="21"/>
              </w:rPr>
              <w:t>2</w:t>
            </w:r>
            <w:r w:rsidRPr="00DE1241">
              <w:rPr>
                <w:rFonts w:eastAsiaTheme="minorEastAsia" w:hAnsiTheme="minorEastAsia" w:hint="eastAsia"/>
                <w:szCs w:val="21"/>
              </w:rPr>
              <w:t>、操作时，操作、维护人员必须按规定穿戴好劳动保护用品，同时应严格按照机械设备特种设备的安全操作规程作业，严禁酒后操作；</w:t>
            </w:r>
          </w:p>
          <w:p w:rsidR="00874804" w:rsidRPr="00DE1241" w:rsidRDefault="00874804" w:rsidP="0061662A">
            <w:pPr>
              <w:tabs>
                <w:tab w:val="center" w:pos="4535"/>
                <w:tab w:val="left" w:pos="7128"/>
              </w:tabs>
              <w:adjustRightInd w:val="0"/>
              <w:spacing w:beforeLines="30" w:afterLines="30" w:line="288" w:lineRule="auto"/>
              <w:ind w:firstLineChars="200" w:firstLine="420"/>
              <w:textAlignment w:val="baseline"/>
              <w:rPr>
                <w:rFonts w:eastAsiaTheme="minorEastAsia" w:hAnsiTheme="minorEastAsia"/>
                <w:szCs w:val="21"/>
              </w:rPr>
            </w:pPr>
            <w:r w:rsidRPr="00DE1241">
              <w:rPr>
                <w:rFonts w:eastAsiaTheme="minorEastAsia" w:hAnsiTheme="minorEastAsia" w:hint="eastAsia"/>
                <w:szCs w:val="21"/>
              </w:rPr>
              <w:t>3</w:t>
            </w:r>
            <w:r w:rsidRPr="00DE1241">
              <w:rPr>
                <w:rFonts w:eastAsiaTheme="minorEastAsia" w:hAnsiTheme="minorEastAsia" w:hint="eastAsia"/>
                <w:szCs w:val="21"/>
              </w:rPr>
              <w:t>、机械设备</w:t>
            </w:r>
            <w:r w:rsidRPr="00DE1241">
              <w:rPr>
                <w:rFonts w:eastAsiaTheme="minorEastAsia" w:hAnsiTheme="minorEastAsia" w:hint="eastAsia"/>
                <w:szCs w:val="21"/>
              </w:rPr>
              <w:t>\</w:t>
            </w:r>
            <w:r w:rsidRPr="00DE1241">
              <w:rPr>
                <w:rFonts w:eastAsiaTheme="minorEastAsia" w:hAnsiTheme="minorEastAsia" w:hint="eastAsia"/>
                <w:szCs w:val="21"/>
              </w:rPr>
              <w:t>特种设备定期进行保养，当发现有漏保、失修或带病运转等情况时，立即停止使用。严禁在运转和运行中对机械设备进行维护、保养或调整作业。</w:t>
            </w:r>
          </w:p>
          <w:p w:rsidR="00C86691" w:rsidRPr="00DE1241" w:rsidRDefault="00874804" w:rsidP="0061662A">
            <w:pPr>
              <w:spacing w:beforeLines="30" w:afterLines="30" w:line="288" w:lineRule="auto"/>
              <w:ind w:firstLineChars="200" w:firstLine="420"/>
              <w:rPr>
                <w:rFonts w:hAnsi="宋体"/>
                <w:szCs w:val="21"/>
              </w:rPr>
            </w:pPr>
            <w:r w:rsidRPr="00DE1241">
              <w:rPr>
                <w:rFonts w:eastAsiaTheme="minorEastAsia" w:hAnsiTheme="minorEastAsia" w:hint="eastAsia"/>
                <w:szCs w:val="21"/>
              </w:rPr>
              <w:lastRenderedPageBreak/>
              <w:t>4</w:t>
            </w:r>
            <w:r w:rsidRPr="00DE1241">
              <w:rPr>
                <w:rFonts w:eastAsiaTheme="minorEastAsia" w:hAnsiTheme="minorEastAsia" w:hint="eastAsia"/>
                <w:szCs w:val="21"/>
              </w:rPr>
              <w:t>、预计费用</w:t>
            </w:r>
            <w:r w:rsidRPr="00DE1241">
              <w:rPr>
                <w:rFonts w:eastAsiaTheme="minorEastAsia" w:hAnsiTheme="minorEastAsia" w:hint="eastAsia"/>
                <w:szCs w:val="21"/>
              </w:rPr>
              <w:t>3</w:t>
            </w:r>
            <w:r w:rsidRPr="00DE1241">
              <w:rPr>
                <w:rFonts w:eastAsiaTheme="minorEastAsia" w:hAnsiTheme="minorEastAsia" w:hint="eastAsia"/>
                <w:szCs w:val="21"/>
              </w:rPr>
              <w:t>万元。</w:t>
            </w:r>
            <w:r w:rsidR="00C86691" w:rsidRPr="00DE1241">
              <w:rPr>
                <w:rFonts w:eastAsiaTheme="minorEastAsia" w:hAnsiTheme="minorEastAsia"/>
                <w:szCs w:val="21"/>
              </w:rPr>
              <w:t>完成情况：于</w:t>
            </w:r>
            <w:r w:rsidR="00C86691" w:rsidRPr="00DE1241">
              <w:rPr>
                <w:rFonts w:eastAsiaTheme="minorEastAsia"/>
                <w:szCs w:val="21"/>
              </w:rPr>
              <w:t>20</w:t>
            </w:r>
            <w:r w:rsidR="00C86691" w:rsidRPr="00DE1241">
              <w:rPr>
                <w:rFonts w:eastAsiaTheme="minorEastAsia" w:hint="eastAsia"/>
                <w:szCs w:val="21"/>
              </w:rPr>
              <w:t>2</w:t>
            </w:r>
            <w:r w:rsidR="008F17AF" w:rsidRPr="00DE1241">
              <w:rPr>
                <w:rFonts w:eastAsiaTheme="minorEastAsia" w:hint="eastAsia"/>
                <w:szCs w:val="21"/>
              </w:rPr>
              <w:t>1</w:t>
            </w:r>
            <w:r w:rsidR="00C86691" w:rsidRPr="00DE1241">
              <w:rPr>
                <w:rFonts w:eastAsiaTheme="minorEastAsia" w:hAnsiTheme="minorEastAsia"/>
                <w:szCs w:val="21"/>
              </w:rPr>
              <w:t>年</w:t>
            </w:r>
            <w:r w:rsidR="00C86691" w:rsidRPr="00DE1241">
              <w:rPr>
                <w:rFonts w:eastAsiaTheme="minorEastAsia" w:hint="eastAsia"/>
                <w:szCs w:val="21"/>
              </w:rPr>
              <w:t>1</w:t>
            </w:r>
            <w:r w:rsidR="00C86691" w:rsidRPr="00DE1241">
              <w:rPr>
                <w:rFonts w:eastAsiaTheme="minorEastAsia" w:hAnsiTheme="minorEastAsia"/>
                <w:szCs w:val="21"/>
              </w:rPr>
              <w:t>月至</w:t>
            </w:r>
            <w:r w:rsidR="00C86691" w:rsidRPr="00DE1241">
              <w:rPr>
                <w:rFonts w:eastAsiaTheme="minorEastAsia"/>
                <w:szCs w:val="21"/>
              </w:rPr>
              <w:t>202</w:t>
            </w:r>
            <w:r w:rsidR="00C86691" w:rsidRPr="00DE1241">
              <w:rPr>
                <w:rFonts w:eastAsiaTheme="minorEastAsia" w:hint="eastAsia"/>
                <w:szCs w:val="21"/>
              </w:rPr>
              <w:t>1</w:t>
            </w:r>
            <w:r w:rsidR="00C86691" w:rsidRPr="00DE1241">
              <w:rPr>
                <w:rFonts w:eastAsiaTheme="minorEastAsia" w:hAnsiTheme="minorEastAsia"/>
                <w:szCs w:val="21"/>
              </w:rPr>
              <w:t>年</w:t>
            </w:r>
            <w:r w:rsidR="00C86691" w:rsidRPr="00DE1241">
              <w:rPr>
                <w:rFonts w:eastAsiaTheme="minorEastAsia" w:hint="eastAsia"/>
                <w:szCs w:val="21"/>
              </w:rPr>
              <w:t>4</w:t>
            </w:r>
            <w:r w:rsidR="00C86691" w:rsidRPr="00DE1241">
              <w:rPr>
                <w:rFonts w:eastAsiaTheme="minorEastAsia" w:hAnsiTheme="minorEastAsia"/>
                <w:szCs w:val="21"/>
              </w:rPr>
              <w:t>月每月环境安全检查，符合要求。</w:t>
            </w:r>
          </w:p>
          <w:p w:rsidR="00874804" w:rsidRPr="00DE1241" w:rsidRDefault="00874804" w:rsidP="0061662A">
            <w:pPr>
              <w:tabs>
                <w:tab w:val="center" w:pos="4535"/>
                <w:tab w:val="left" w:pos="7128"/>
              </w:tabs>
              <w:adjustRightInd w:val="0"/>
              <w:spacing w:beforeLines="30" w:afterLines="30" w:line="288" w:lineRule="auto"/>
              <w:ind w:firstLineChars="200" w:firstLine="420"/>
              <w:textAlignment w:val="baseline"/>
              <w:rPr>
                <w:rFonts w:eastAsiaTheme="minorEastAsia" w:hAnsiTheme="minorEastAsia"/>
                <w:szCs w:val="21"/>
              </w:rPr>
            </w:pPr>
            <w:r w:rsidRPr="00DE1241">
              <w:rPr>
                <w:rFonts w:eastAsiaTheme="minorEastAsia" w:hAnsiTheme="minorEastAsia" w:hint="eastAsia"/>
                <w:szCs w:val="21"/>
              </w:rPr>
              <w:t>抽查</w:t>
            </w:r>
            <w:r w:rsidRPr="00DE1241">
              <w:rPr>
                <w:rFonts w:eastAsiaTheme="minorEastAsia" w:hAnsiTheme="minorEastAsia" w:hint="eastAsia"/>
                <w:szCs w:val="21"/>
              </w:rPr>
              <w:t>C</w:t>
            </w:r>
            <w:r w:rsidRPr="00DE1241">
              <w:rPr>
                <w:rFonts w:eastAsiaTheme="minorEastAsia" w:hAnsiTheme="minorEastAsia" w:hint="eastAsia"/>
                <w:szCs w:val="21"/>
              </w:rPr>
              <w:t>、固废管控：</w:t>
            </w:r>
          </w:p>
          <w:p w:rsidR="00874804" w:rsidRPr="00DE1241" w:rsidRDefault="00874804" w:rsidP="0061662A">
            <w:pPr>
              <w:spacing w:beforeLines="30" w:afterLines="30" w:line="288" w:lineRule="auto"/>
              <w:ind w:firstLineChars="200" w:firstLine="420"/>
              <w:rPr>
                <w:rFonts w:hAnsi="宋体"/>
                <w:szCs w:val="21"/>
              </w:rPr>
            </w:pPr>
            <w:r w:rsidRPr="00DE1241">
              <w:rPr>
                <w:rFonts w:hAnsi="宋体" w:hint="eastAsia"/>
                <w:szCs w:val="21"/>
              </w:rPr>
              <w:t>1</w:t>
            </w:r>
            <w:r w:rsidRPr="00DE1241">
              <w:rPr>
                <w:rFonts w:hAnsi="宋体" w:hint="eastAsia"/>
                <w:szCs w:val="21"/>
              </w:rPr>
              <w:t>、</w:t>
            </w:r>
            <w:r w:rsidRPr="00DE1241">
              <w:rPr>
                <w:rFonts w:hAnsi="宋体" w:hint="eastAsia"/>
                <w:szCs w:val="21"/>
              </w:rPr>
              <w:t xml:space="preserve"> </w:t>
            </w:r>
            <w:r w:rsidRPr="00DE1241">
              <w:rPr>
                <w:rFonts w:hAnsi="宋体" w:hint="eastAsia"/>
                <w:szCs w:val="21"/>
              </w:rPr>
              <w:t>对全体员工进行关于固体废弃物分类要求的培训；</w:t>
            </w:r>
          </w:p>
          <w:p w:rsidR="00874804" w:rsidRPr="00DE1241" w:rsidRDefault="00874804" w:rsidP="0061662A">
            <w:pPr>
              <w:spacing w:beforeLines="30" w:afterLines="30" w:line="288" w:lineRule="auto"/>
              <w:ind w:firstLineChars="200" w:firstLine="420"/>
              <w:rPr>
                <w:rFonts w:hAnsi="宋体"/>
                <w:szCs w:val="21"/>
              </w:rPr>
            </w:pPr>
            <w:r w:rsidRPr="00DE1241">
              <w:rPr>
                <w:rFonts w:hAnsi="宋体" w:hint="eastAsia"/>
                <w:szCs w:val="21"/>
              </w:rPr>
              <w:t>2</w:t>
            </w:r>
            <w:r w:rsidRPr="00DE1241">
              <w:rPr>
                <w:rFonts w:hAnsi="宋体" w:hint="eastAsia"/>
                <w:szCs w:val="21"/>
              </w:rPr>
              <w:t>、固体废弃物排放管理规定加强固体废弃物管理。</w:t>
            </w:r>
          </w:p>
          <w:p w:rsidR="00874804" w:rsidRPr="00DE1241" w:rsidRDefault="00874804" w:rsidP="0061662A">
            <w:pPr>
              <w:spacing w:beforeLines="30" w:afterLines="30" w:line="288" w:lineRule="auto"/>
              <w:ind w:firstLineChars="200" w:firstLine="420"/>
              <w:rPr>
                <w:rFonts w:hAnsi="宋体"/>
                <w:szCs w:val="21"/>
              </w:rPr>
            </w:pPr>
            <w:r w:rsidRPr="00DE1241">
              <w:rPr>
                <w:rFonts w:hAnsi="宋体" w:hint="eastAsia"/>
                <w:szCs w:val="21"/>
              </w:rPr>
              <w:t>3</w:t>
            </w:r>
            <w:r w:rsidRPr="00DE1241">
              <w:rPr>
                <w:rFonts w:hAnsi="宋体" w:hint="eastAsia"/>
                <w:szCs w:val="21"/>
              </w:rPr>
              <w:t>、固体废弃物实现分类管理：</w:t>
            </w:r>
          </w:p>
          <w:p w:rsidR="00874804" w:rsidRPr="00DE1241" w:rsidRDefault="00874804" w:rsidP="0061662A">
            <w:pPr>
              <w:spacing w:beforeLines="30" w:afterLines="30" w:line="288" w:lineRule="auto"/>
              <w:ind w:firstLineChars="200" w:firstLine="420"/>
              <w:rPr>
                <w:rFonts w:hAnsi="宋体"/>
                <w:szCs w:val="21"/>
              </w:rPr>
            </w:pPr>
            <w:r w:rsidRPr="00DE1241">
              <w:rPr>
                <w:rFonts w:hAnsi="宋体" w:hint="eastAsia"/>
                <w:szCs w:val="21"/>
              </w:rPr>
              <w:t>（</w:t>
            </w:r>
            <w:r w:rsidRPr="00DE1241">
              <w:rPr>
                <w:rFonts w:hAnsi="宋体" w:hint="eastAsia"/>
                <w:szCs w:val="21"/>
              </w:rPr>
              <w:t>1</w:t>
            </w:r>
            <w:r w:rsidRPr="00DE1241">
              <w:rPr>
                <w:rFonts w:hAnsi="宋体" w:hint="eastAsia"/>
                <w:szCs w:val="21"/>
              </w:rPr>
              <w:t>）建立一般固体废弃物的分类标准及管理规定；</w:t>
            </w:r>
          </w:p>
          <w:p w:rsidR="00874804" w:rsidRPr="00DE1241" w:rsidRDefault="00874804" w:rsidP="0061662A">
            <w:pPr>
              <w:spacing w:beforeLines="30" w:afterLines="30" w:line="288" w:lineRule="auto"/>
              <w:ind w:firstLineChars="200" w:firstLine="420"/>
              <w:rPr>
                <w:rFonts w:hAnsi="宋体"/>
                <w:szCs w:val="21"/>
              </w:rPr>
            </w:pPr>
            <w:r w:rsidRPr="00DE1241">
              <w:rPr>
                <w:rFonts w:hAnsi="宋体" w:hint="eastAsia"/>
                <w:szCs w:val="21"/>
              </w:rPr>
              <w:t>（</w:t>
            </w:r>
            <w:r w:rsidRPr="00DE1241">
              <w:rPr>
                <w:rFonts w:hAnsi="宋体" w:hint="eastAsia"/>
                <w:szCs w:val="21"/>
              </w:rPr>
              <w:t>2</w:t>
            </w:r>
            <w:r w:rsidRPr="00DE1241">
              <w:rPr>
                <w:rFonts w:hAnsi="宋体" w:hint="eastAsia"/>
                <w:szCs w:val="21"/>
              </w:rPr>
              <w:t>）不可回收利用的、应及应分类推放、明确标识、到达一定数量后送环卫部门处置或按其指定的方法进行处置；</w:t>
            </w:r>
          </w:p>
          <w:p w:rsidR="00874804" w:rsidRPr="00DE1241" w:rsidRDefault="00874804" w:rsidP="0061662A">
            <w:pPr>
              <w:spacing w:beforeLines="30" w:afterLines="30" w:line="288" w:lineRule="auto"/>
              <w:ind w:firstLineChars="200" w:firstLine="420"/>
              <w:rPr>
                <w:rFonts w:hAnsi="宋体"/>
                <w:szCs w:val="21"/>
              </w:rPr>
            </w:pPr>
            <w:r w:rsidRPr="00DE1241">
              <w:rPr>
                <w:rFonts w:hAnsi="宋体" w:hint="eastAsia"/>
                <w:szCs w:val="21"/>
              </w:rPr>
              <w:t>4</w:t>
            </w:r>
            <w:r w:rsidRPr="00DE1241">
              <w:rPr>
                <w:rFonts w:hAnsi="宋体" w:hint="eastAsia"/>
                <w:szCs w:val="21"/>
              </w:rPr>
              <w:t>、预计费用</w:t>
            </w:r>
            <w:r w:rsidRPr="00DE1241">
              <w:rPr>
                <w:rFonts w:hAnsi="宋体" w:hint="eastAsia"/>
                <w:szCs w:val="21"/>
              </w:rPr>
              <w:t>2</w:t>
            </w:r>
            <w:r w:rsidRPr="00DE1241">
              <w:rPr>
                <w:rFonts w:hAnsi="宋体" w:hint="eastAsia"/>
                <w:szCs w:val="21"/>
              </w:rPr>
              <w:t>万元。</w:t>
            </w:r>
            <w:r w:rsidRPr="00DE1241">
              <w:rPr>
                <w:rFonts w:eastAsiaTheme="minorEastAsia" w:hAnsiTheme="minorEastAsia"/>
                <w:szCs w:val="21"/>
              </w:rPr>
              <w:t>完成情况：于</w:t>
            </w:r>
            <w:r w:rsidRPr="00DE1241">
              <w:rPr>
                <w:rFonts w:eastAsiaTheme="minorEastAsia"/>
                <w:szCs w:val="21"/>
              </w:rPr>
              <w:t>20</w:t>
            </w:r>
            <w:r w:rsidRPr="00DE1241">
              <w:rPr>
                <w:rFonts w:eastAsiaTheme="minorEastAsia" w:hint="eastAsia"/>
                <w:szCs w:val="21"/>
              </w:rPr>
              <w:t>21</w:t>
            </w:r>
            <w:r w:rsidRPr="00DE1241">
              <w:rPr>
                <w:rFonts w:eastAsiaTheme="minorEastAsia" w:hAnsiTheme="minorEastAsia"/>
                <w:szCs w:val="21"/>
              </w:rPr>
              <w:t>年</w:t>
            </w:r>
            <w:r w:rsidRPr="00DE1241">
              <w:rPr>
                <w:rFonts w:eastAsiaTheme="minorEastAsia" w:hint="eastAsia"/>
                <w:szCs w:val="21"/>
              </w:rPr>
              <w:t>1</w:t>
            </w:r>
            <w:r w:rsidRPr="00DE1241">
              <w:rPr>
                <w:rFonts w:eastAsiaTheme="minorEastAsia" w:hAnsiTheme="minorEastAsia"/>
                <w:szCs w:val="21"/>
              </w:rPr>
              <w:t>月至</w:t>
            </w:r>
            <w:r w:rsidRPr="00DE1241">
              <w:rPr>
                <w:rFonts w:eastAsiaTheme="minorEastAsia"/>
                <w:szCs w:val="21"/>
              </w:rPr>
              <w:t>202</w:t>
            </w:r>
            <w:r w:rsidRPr="00DE1241">
              <w:rPr>
                <w:rFonts w:eastAsiaTheme="minorEastAsia" w:hint="eastAsia"/>
                <w:szCs w:val="21"/>
              </w:rPr>
              <w:t>1</w:t>
            </w:r>
            <w:r w:rsidRPr="00DE1241">
              <w:rPr>
                <w:rFonts w:eastAsiaTheme="minorEastAsia" w:hAnsiTheme="minorEastAsia"/>
                <w:szCs w:val="21"/>
              </w:rPr>
              <w:t>年</w:t>
            </w:r>
            <w:r w:rsidRPr="00DE1241">
              <w:rPr>
                <w:rFonts w:eastAsiaTheme="minorEastAsia" w:hint="eastAsia"/>
                <w:szCs w:val="21"/>
              </w:rPr>
              <w:t>4</w:t>
            </w:r>
            <w:r w:rsidRPr="00DE1241">
              <w:rPr>
                <w:rFonts w:eastAsiaTheme="minorEastAsia" w:hAnsiTheme="minorEastAsia"/>
                <w:szCs w:val="21"/>
              </w:rPr>
              <w:t>月每月环境安全检查，符合要求。</w:t>
            </w:r>
          </w:p>
          <w:p w:rsidR="00CA6FE8" w:rsidRPr="00DE1241" w:rsidRDefault="00C86691" w:rsidP="0061662A">
            <w:pPr>
              <w:spacing w:beforeLines="30" w:afterLines="30" w:line="288" w:lineRule="auto"/>
              <w:ind w:firstLineChars="200" w:firstLine="420"/>
              <w:rPr>
                <w:rFonts w:eastAsiaTheme="minorEastAsia" w:hAnsiTheme="minorEastAsia"/>
                <w:szCs w:val="21"/>
              </w:rPr>
            </w:pPr>
            <w:r w:rsidRPr="00DE1241">
              <w:rPr>
                <w:rFonts w:hAnsi="宋体"/>
                <w:szCs w:val="21"/>
              </w:rPr>
              <w:t>措施在实施中，部分已完成，方案可指导实施，有效。</w:t>
            </w:r>
          </w:p>
        </w:tc>
        <w:tc>
          <w:tcPr>
            <w:tcW w:w="851" w:type="dxa"/>
          </w:tcPr>
          <w:p w:rsidR="00CA6FE8" w:rsidRPr="00DE1241" w:rsidRDefault="00CA6FE8">
            <w:pPr>
              <w:rPr>
                <w:szCs w:val="21"/>
              </w:rPr>
            </w:pPr>
            <w:r w:rsidRPr="00DE1241">
              <w:rPr>
                <w:rFonts w:eastAsiaTheme="minorEastAsia"/>
                <w:szCs w:val="21"/>
              </w:rPr>
              <w:lastRenderedPageBreak/>
              <w:t>符合</w:t>
            </w:r>
          </w:p>
        </w:tc>
      </w:tr>
      <w:tr w:rsidR="00CA6FE8" w:rsidRPr="00DE1241" w:rsidTr="00241F16">
        <w:trPr>
          <w:trHeight w:val="561"/>
        </w:trPr>
        <w:tc>
          <w:tcPr>
            <w:tcW w:w="1954" w:type="dxa"/>
          </w:tcPr>
          <w:p w:rsidR="00CA6FE8" w:rsidRPr="00DE1241" w:rsidRDefault="00CA6FE8" w:rsidP="00863928">
            <w:pPr>
              <w:spacing w:line="360" w:lineRule="auto"/>
              <w:rPr>
                <w:rFonts w:eastAsiaTheme="minorEastAsia"/>
                <w:bCs/>
                <w:szCs w:val="21"/>
              </w:rPr>
            </w:pPr>
            <w:r w:rsidRPr="00DE1241">
              <w:rPr>
                <w:rFonts w:eastAsiaTheme="minorEastAsia" w:hAnsiTheme="minorEastAsia"/>
                <w:bCs/>
                <w:szCs w:val="21"/>
              </w:rPr>
              <w:lastRenderedPageBreak/>
              <w:t>运行的策划和控制</w:t>
            </w:r>
          </w:p>
          <w:p w:rsidR="00CA6FE8" w:rsidRPr="00DE1241" w:rsidRDefault="00CA6FE8" w:rsidP="00863928">
            <w:pPr>
              <w:spacing w:line="360" w:lineRule="auto"/>
              <w:rPr>
                <w:rFonts w:eastAsiaTheme="minorEastAsia"/>
                <w:bCs/>
                <w:szCs w:val="21"/>
              </w:rPr>
            </w:pPr>
          </w:p>
        </w:tc>
        <w:tc>
          <w:tcPr>
            <w:tcW w:w="1166" w:type="dxa"/>
          </w:tcPr>
          <w:p w:rsidR="00CA6FE8" w:rsidRPr="00DE1241" w:rsidRDefault="00CA6FE8" w:rsidP="00863928">
            <w:pPr>
              <w:spacing w:line="360" w:lineRule="auto"/>
              <w:rPr>
                <w:rFonts w:eastAsiaTheme="minorEastAsia"/>
                <w:bCs/>
                <w:szCs w:val="21"/>
              </w:rPr>
            </w:pPr>
            <w:r w:rsidRPr="00DE1241">
              <w:rPr>
                <w:rFonts w:eastAsiaTheme="minorEastAsia"/>
                <w:bCs/>
                <w:szCs w:val="21"/>
              </w:rPr>
              <w:t>Q8.1</w:t>
            </w:r>
          </w:p>
        </w:tc>
        <w:tc>
          <w:tcPr>
            <w:tcW w:w="10738" w:type="dxa"/>
          </w:tcPr>
          <w:p w:rsidR="00CA6FE8" w:rsidRPr="00DE1241" w:rsidRDefault="00CA6FE8"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公司主要从</w:t>
            </w:r>
            <w:r w:rsidR="00874804" w:rsidRPr="00DE1241">
              <w:rPr>
                <w:rFonts w:eastAsiaTheme="minorEastAsia" w:hAnsiTheme="minorEastAsia" w:hint="eastAsia"/>
                <w:szCs w:val="21"/>
              </w:rPr>
              <w:t>骨灰存放架、铝合金骨灰存放架、智能骨灰存放架、牌位架、佛像架</w:t>
            </w:r>
            <w:r w:rsidR="00F13A97" w:rsidRPr="00DE1241">
              <w:rPr>
                <w:rFonts w:eastAsiaTheme="minorEastAsia" w:hAnsiTheme="minorEastAsia" w:hint="eastAsia"/>
                <w:szCs w:val="21"/>
              </w:rPr>
              <w:t>的生产</w:t>
            </w:r>
            <w:r w:rsidRPr="00DE1241">
              <w:rPr>
                <w:rFonts w:eastAsiaTheme="minorEastAsia" w:hAnsiTheme="minorEastAsia" w:hint="eastAsia"/>
                <w:szCs w:val="21"/>
              </w:rPr>
              <w:t>，生产工艺流程为：</w:t>
            </w:r>
          </w:p>
          <w:p w:rsidR="00C633D9" w:rsidRPr="00DE1241" w:rsidRDefault="00874804"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剪板下料－冲压－折边－焊接－喷塑－检验－组装－成品检验－入库</w:t>
            </w:r>
            <w:r w:rsidR="00FE1391" w:rsidRPr="00DE1241">
              <w:rPr>
                <w:rFonts w:eastAsiaTheme="minorEastAsia" w:hAnsiTheme="minorEastAsia" w:hint="eastAsia"/>
                <w:szCs w:val="21"/>
              </w:rPr>
              <w:t>。</w:t>
            </w:r>
          </w:p>
          <w:p w:rsidR="00F34903" w:rsidRPr="00DE1241" w:rsidRDefault="00F327DE"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特殊过程：</w:t>
            </w:r>
            <w:r w:rsidR="00146CE2" w:rsidRPr="00DE1241">
              <w:rPr>
                <w:rFonts w:eastAsiaTheme="minorEastAsia" w:hAnsiTheme="minorEastAsia" w:hint="eastAsia"/>
                <w:szCs w:val="21"/>
              </w:rPr>
              <w:t>焊接、喷塑</w:t>
            </w:r>
            <w:r w:rsidR="00463FA9" w:rsidRPr="00DE1241">
              <w:rPr>
                <w:rFonts w:eastAsiaTheme="minorEastAsia" w:hAnsiTheme="minorEastAsia" w:hint="eastAsia"/>
                <w:szCs w:val="21"/>
              </w:rPr>
              <w:t>工序</w:t>
            </w:r>
            <w:r w:rsidR="00CA6FE8" w:rsidRPr="00DE1241">
              <w:rPr>
                <w:rFonts w:eastAsiaTheme="minorEastAsia" w:hAnsiTheme="minorEastAsia" w:hint="eastAsia"/>
                <w:szCs w:val="21"/>
              </w:rPr>
              <w:t>。</w:t>
            </w:r>
            <w:r w:rsidR="00F34903" w:rsidRPr="00DE1241">
              <w:rPr>
                <w:rFonts w:eastAsiaTheme="minorEastAsia" w:hAnsiTheme="minorEastAsia" w:hint="eastAsia"/>
                <w:szCs w:val="21"/>
              </w:rPr>
              <w:t>工艺过程、设备、作业方法</w:t>
            </w:r>
            <w:r w:rsidR="00450DC0" w:rsidRPr="00DE1241">
              <w:rPr>
                <w:rFonts w:eastAsiaTheme="minorEastAsia" w:hAnsiTheme="minorEastAsia" w:hint="eastAsia"/>
                <w:szCs w:val="21"/>
              </w:rPr>
              <w:t>、原材料均为变更，</w:t>
            </w:r>
            <w:r w:rsidR="00F34903" w:rsidRPr="00DE1241">
              <w:rPr>
                <w:rFonts w:eastAsiaTheme="minorEastAsia" w:hAnsiTheme="minorEastAsia" w:hint="eastAsia"/>
                <w:szCs w:val="21"/>
              </w:rPr>
              <w:t>等同去年一样。</w:t>
            </w:r>
          </w:p>
          <w:p w:rsidR="00997F18" w:rsidRPr="00DE1241" w:rsidRDefault="00CA6FE8"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提供</w:t>
            </w:r>
            <w:r w:rsidR="003D296E" w:rsidRPr="00DE1241">
              <w:rPr>
                <w:rFonts w:eastAsiaTheme="minorEastAsia" w:hAnsiTheme="minorEastAsia" w:hint="eastAsia"/>
                <w:szCs w:val="21"/>
              </w:rPr>
              <w:t>喷塑、焊接</w:t>
            </w:r>
            <w:r w:rsidR="00997F18" w:rsidRPr="00DE1241">
              <w:rPr>
                <w:rFonts w:eastAsiaTheme="minorEastAsia" w:hAnsiTheme="minorEastAsia" w:hint="eastAsia"/>
                <w:szCs w:val="21"/>
              </w:rPr>
              <w:t>特殊过程的《特殊过程确认单》，对</w:t>
            </w:r>
            <w:r w:rsidR="003D296E" w:rsidRPr="00DE1241">
              <w:rPr>
                <w:rFonts w:eastAsiaTheme="minorEastAsia" w:hAnsiTheme="minorEastAsia" w:hint="eastAsia"/>
                <w:szCs w:val="21"/>
              </w:rPr>
              <w:t>喷塑、焊接</w:t>
            </w:r>
            <w:r w:rsidR="00C633D9" w:rsidRPr="00DE1241">
              <w:rPr>
                <w:rFonts w:eastAsiaTheme="minorEastAsia" w:hAnsiTheme="minorEastAsia" w:hint="eastAsia"/>
                <w:szCs w:val="21"/>
              </w:rPr>
              <w:t>过程的人员、机械设备、材料、控制方法、环境等方面进行了过程确认</w:t>
            </w:r>
            <w:r w:rsidR="0012768C" w:rsidRPr="00DE1241">
              <w:rPr>
                <w:rFonts w:eastAsiaTheme="minorEastAsia" w:hAnsiTheme="minorEastAsia" w:hint="eastAsia"/>
                <w:szCs w:val="21"/>
              </w:rPr>
              <w:t>，</w:t>
            </w:r>
            <w:r w:rsidRPr="00DE1241">
              <w:rPr>
                <w:rFonts w:eastAsiaTheme="minorEastAsia" w:hAnsiTheme="minorEastAsia" w:hint="eastAsia"/>
                <w:szCs w:val="21"/>
              </w:rPr>
              <w:t>参与识别和确认的人员有：</w:t>
            </w:r>
            <w:r w:rsidR="00874804" w:rsidRPr="00DE1241">
              <w:rPr>
                <w:rFonts w:eastAsiaTheme="minorEastAsia" w:hAnsiTheme="minorEastAsia" w:hint="eastAsia"/>
                <w:szCs w:val="21"/>
              </w:rPr>
              <w:t>喻铁根、龚赠峭、曾清婷、熊海新、熊群辉、周丽清</w:t>
            </w:r>
            <w:r w:rsidRPr="00DE1241">
              <w:rPr>
                <w:rFonts w:eastAsiaTheme="minorEastAsia" w:hAnsiTheme="minorEastAsia" w:hint="eastAsia"/>
                <w:szCs w:val="21"/>
              </w:rPr>
              <w:t>等。确认日期：</w:t>
            </w:r>
            <w:r w:rsidR="00874804" w:rsidRPr="00DE1241">
              <w:rPr>
                <w:rFonts w:eastAsiaTheme="minorEastAsia" w:hAnsiTheme="minorEastAsia"/>
                <w:szCs w:val="21"/>
              </w:rPr>
              <w:t>2021.1.10</w:t>
            </w:r>
            <w:r w:rsidRPr="00DE1241">
              <w:rPr>
                <w:rFonts w:eastAsiaTheme="minorEastAsia" w:hAnsiTheme="minorEastAsia" w:hint="eastAsia"/>
                <w:szCs w:val="21"/>
              </w:rPr>
              <w:t>。</w:t>
            </w:r>
          </w:p>
          <w:p w:rsidR="00CA6FE8" w:rsidRPr="00DE1241" w:rsidRDefault="00CA6FE8"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明确了质量目标和相关的产品特性要求：</w:t>
            </w:r>
            <w:r w:rsidR="00F34903" w:rsidRPr="00DE1241">
              <w:rPr>
                <w:rFonts w:eastAsiaTheme="minorEastAsia" w:hAnsiTheme="minorEastAsia" w:hint="eastAsia"/>
                <w:szCs w:val="21"/>
              </w:rPr>
              <w:t>产品出厂合格率</w:t>
            </w:r>
            <w:r w:rsidR="00F34903" w:rsidRPr="00DE1241">
              <w:rPr>
                <w:rFonts w:eastAsiaTheme="minorEastAsia" w:hAnsiTheme="minorEastAsia" w:hint="eastAsia"/>
                <w:szCs w:val="21"/>
              </w:rPr>
              <w:t>100%</w:t>
            </w:r>
            <w:r w:rsidRPr="00DE1241">
              <w:rPr>
                <w:rFonts w:eastAsiaTheme="minorEastAsia" w:hAnsiTheme="minorEastAsia" w:hint="eastAsia"/>
                <w:szCs w:val="21"/>
              </w:rPr>
              <w:t>；</w:t>
            </w:r>
            <w:r w:rsidR="00FE1391" w:rsidRPr="00DE1241">
              <w:rPr>
                <w:rFonts w:eastAsiaTheme="minorEastAsia" w:hAnsiTheme="minorEastAsia" w:hint="eastAsia"/>
                <w:szCs w:val="21"/>
              </w:rPr>
              <w:t>顾客满意度≥</w:t>
            </w:r>
            <w:r w:rsidR="00FE1391" w:rsidRPr="00DE1241">
              <w:rPr>
                <w:rFonts w:eastAsiaTheme="minorEastAsia" w:hAnsiTheme="minorEastAsia" w:hint="eastAsia"/>
                <w:szCs w:val="21"/>
              </w:rPr>
              <w:t>9</w:t>
            </w:r>
            <w:r w:rsidR="00F34903" w:rsidRPr="00DE1241">
              <w:rPr>
                <w:rFonts w:eastAsiaTheme="minorEastAsia" w:hAnsiTheme="minorEastAsia" w:hint="eastAsia"/>
                <w:szCs w:val="21"/>
              </w:rPr>
              <w:t>6</w:t>
            </w:r>
            <w:r w:rsidR="00FE1391" w:rsidRPr="00DE1241">
              <w:rPr>
                <w:rFonts w:eastAsiaTheme="minorEastAsia" w:hAnsiTheme="minorEastAsia" w:hint="eastAsia"/>
                <w:szCs w:val="21"/>
              </w:rPr>
              <w:t>分</w:t>
            </w:r>
            <w:r w:rsidRPr="00DE1241">
              <w:rPr>
                <w:rFonts w:eastAsiaTheme="minorEastAsia" w:hAnsiTheme="minorEastAsia" w:hint="eastAsia"/>
                <w:szCs w:val="21"/>
              </w:rPr>
              <w:t>，根据客户技术要求进行生产和服务的提供。</w:t>
            </w:r>
          </w:p>
          <w:p w:rsidR="00CA6FE8" w:rsidRPr="00DE1241" w:rsidRDefault="00CA6FE8" w:rsidP="0061662A">
            <w:pPr>
              <w:spacing w:beforeLines="30" w:afterLines="30" w:line="288" w:lineRule="auto"/>
              <w:ind w:leftChars="57" w:left="120" w:firstLineChars="150" w:firstLine="315"/>
              <w:rPr>
                <w:rFonts w:eastAsiaTheme="minorEastAsia" w:hAnsiTheme="minorEastAsia"/>
                <w:szCs w:val="21"/>
              </w:rPr>
            </w:pPr>
            <w:r w:rsidRPr="00DE1241">
              <w:rPr>
                <w:rFonts w:eastAsiaTheme="minorEastAsia" w:hAnsiTheme="minorEastAsia" w:hint="eastAsia"/>
                <w:szCs w:val="21"/>
              </w:rPr>
              <w:t>公司生产、检验相关标准：企业参考的国家行业主要是</w:t>
            </w:r>
            <w:r w:rsidR="00B164FA" w:rsidRPr="00DE1241">
              <w:rPr>
                <w:rFonts w:eastAsiaTheme="minorEastAsia" w:hAnsiTheme="minorEastAsia" w:hint="eastAsia"/>
                <w:szCs w:val="21"/>
              </w:rPr>
              <w:t>GB/T3325-2017</w:t>
            </w:r>
            <w:r w:rsidR="00B164FA" w:rsidRPr="00DE1241">
              <w:rPr>
                <w:rFonts w:eastAsiaTheme="minorEastAsia" w:hAnsiTheme="minorEastAsia" w:hint="eastAsia"/>
                <w:szCs w:val="21"/>
              </w:rPr>
              <w:t>金属家具技术通用条件、</w:t>
            </w:r>
            <w:r w:rsidRPr="00DE1241">
              <w:rPr>
                <w:rFonts w:eastAsiaTheme="minorEastAsia" w:hAnsiTheme="minorEastAsia" w:hint="eastAsia"/>
                <w:szCs w:val="21"/>
              </w:rPr>
              <w:t>客户的技术参</w:t>
            </w:r>
            <w:r w:rsidRPr="00DE1241">
              <w:rPr>
                <w:rFonts w:eastAsiaTheme="minorEastAsia" w:hAnsiTheme="minorEastAsia" w:hint="eastAsia"/>
                <w:szCs w:val="21"/>
              </w:rPr>
              <w:lastRenderedPageBreak/>
              <w:t>数要求、图样，编制了《生产作业指导书》、《产品检验作业指导书》等指导产品生产和确定产品的接收；</w:t>
            </w:r>
          </w:p>
          <w:p w:rsidR="00CA6FE8" w:rsidRPr="00DE1241" w:rsidRDefault="00CA6FE8"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生产设备：</w:t>
            </w:r>
            <w:r w:rsidR="00F34903" w:rsidRPr="00DE1241">
              <w:rPr>
                <w:rFonts w:eastAsiaTheme="minorEastAsia" w:hAnsiTheme="minorEastAsia" w:hint="eastAsia"/>
                <w:szCs w:val="21"/>
              </w:rPr>
              <w:t>激光切割机、剪板机、折弯机、压力机、台式钻床、切割机、喷涂线、手动叉车、储气罐、行车</w:t>
            </w:r>
            <w:r w:rsidR="00F13A97" w:rsidRPr="00DE1241">
              <w:rPr>
                <w:rFonts w:eastAsiaTheme="minorEastAsia" w:hAnsiTheme="minorEastAsia" w:hint="eastAsia"/>
                <w:szCs w:val="21"/>
              </w:rPr>
              <w:t>等</w:t>
            </w:r>
            <w:r w:rsidRPr="00DE1241">
              <w:rPr>
                <w:rFonts w:eastAsiaTheme="minorEastAsia" w:hAnsiTheme="minorEastAsia" w:hint="eastAsia"/>
                <w:szCs w:val="21"/>
              </w:rPr>
              <w:t>。</w:t>
            </w:r>
          </w:p>
          <w:p w:rsidR="00CA6FE8" w:rsidRPr="00DE1241" w:rsidRDefault="00C633D9"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监测设备：</w:t>
            </w:r>
            <w:r w:rsidR="008B597A" w:rsidRPr="00DE1241">
              <w:rPr>
                <w:rFonts w:eastAsiaTheme="minorEastAsia" w:hAnsiTheme="minorEastAsia" w:hint="eastAsia"/>
                <w:szCs w:val="21"/>
              </w:rPr>
              <w:t>游标卡尺、钢卷尺</w:t>
            </w:r>
            <w:r w:rsidR="00FE1391" w:rsidRPr="00DE1241">
              <w:rPr>
                <w:rFonts w:eastAsiaTheme="minorEastAsia" w:hAnsiTheme="minorEastAsia" w:hint="eastAsia"/>
                <w:szCs w:val="21"/>
              </w:rPr>
              <w:t>等</w:t>
            </w:r>
            <w:r w:rsidR="00CA6FE8" w:rsidRPr="00DE1241">
              <w:rPr>
                <w:rFonts w:eastAsiaTheme="minorEastAsia" w:hAnsiTheme="minorEastAsia" w:hint="eastAsia"/>
                <w:szCs w:val="21"/>
              </w:rPr>
              <w:t>。</w:t>
            </w:r>
          </w:p>
          <w:p w:rsidR="00CA6FE8" w:rsidRPr="00DE1241" w:rsidRDefault="00CA6FE8"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设备与监测设备基本满足公司产品和服务的需求。</w:t>
            </w:r>
          </w:p>
          <w:p w:rsidR="00CA6FE8" w:rsidRPr="00DE1241" w:rsidRDefault="00CA6FE8"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公司按照制定的《作业指导书》、《图纸》、《检验作业指导书》、《原料检验作业指导书》等文件对产品的生产和检验过程实施了过程控制。</w:t>
            </w:r>
          </w:p>
          <w:p w:rsidR="00CA6FE8" w:rsidRPr="00DE1241" w:rsidRDefault="00CA6FE8"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公司生产和服务相关记录主要有：生产通知单、原材料入库单、产品工序巡检记录、成品检验记录等。</w:t>
            </w:r>
          </w:p>
          <w:p w:rsidR="00CA6FE8" w:rsidRPr="00DE1241" w:rsidRDefault="00146CE2"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经确认</w:t>
            </w:r>
            <w:r w:rsidR="00F13A97" w:rsidRPr="00DE1241">
              <w:rPr>
                <w:rFonts w:eastAsiaTheme="minorEastAsia" w:hAnsiTheme="minorEastAsia" w:hint="eastAsia"/>
                <w:szCs w:val="21"/>
              </w:rPr>
              <w:t>无</w:t>
            </w:r>
            <w:r w:rsidR="00CA6FE8" w:rsidRPr="00DE1241">
              <w:rPr>
                <w:rFonts w:eastAsiaTheme="minorEastAsia" w:hAnsiTheme="minorEastAsia" w:hint="eastAsia"/>
                <w:szCs w:val="21"/>
              </w:rPr>
              <w:t>外包过程</w:t>
            </w:r>
            <w:r w:rsidR="00DA4377" w:rsidRPr="00DE1241">
              <w:rPr>
                <w:rFonts w:eastAsiaTheme="minorEastAsia" w:hAnsiTheme="minorEastAsia" w:hint="eastAsia"/>
                <w:szCs w:val="21"/>
              </w:rPr>
              <w:t>。</w:t>
            </w:r>
          </w:p>
        </w:tc>
        <w:tc>
          <w:tcPr>
            <w:tcW w:w="851" w:type="dxa"/>
          </w:tcPr>
          <w:p w:rsidR="00CA6FE8" w:rsidRPr="00DE1241" w:rsidRDefault="00CA6FE8">
            <w:pPr>
              <w:rPr>
                <w:szCs w:val="21"/>
              </w:rPr>
            </w:pPr>
            <w:r w:rsidRPr="00DE1241">
              <w:rPr>
                <w:rFonts w:eastAsiaTheme="minorEastAsia"/>
                <w:szCs w:val="21"/>
              </w:rPr>
              <w:lastRenderedPageBreak/>
              <w:t>符合</w:t>
            </w:r>
          </w:p>
        </w:tc>
      </w:tr>
      <w:tr w:rsidR="000A48BC" w:rsidRPr="00DE1241" w:rsidTr="00506CAE">
        <w:trPr>
          <w:trHeight w:val="109"/>
        </w:trPr>
        <w:tc>
          <w:tcPr>
            <w:tcW w:w="1954" w:type="dxa"/>
            <w:vAlign w:val="center"/>
          </w:tcPr>
          <w:p w:rsidR="000A48BC" w:rsidRPr="00DE1241" w:rsidRDefault="000A48BC" w:rsidP="00506CAE">
            <w:pPr>
              <w:spacing w:line="360" w:lineRule="auto"/>
              <w:rPr>
                <w:rFonts w:eastAsiaTheme="minorEastAsia"/>
                <w:b/>
                <w:szCs w:val="21"/>
              </w:rPr>
            </w:pPr>
            <w:r w:rsidRPr="00DE1241">
              <w:rPr>
                <w:rFonts w:eastAsiaTheme="minorEastAsia" w:hAnsiTheme="minorEastAsia"/>
                <w:spacing w:val="-10"/>
                <w:szCs w:val="21"/>
              </w:rPr>
              <w:lastRenderedPageBreak/>
              <w:t>产品和服务的设计和开发</w:t>
            </w:r>
          </w:p>
        </w:tc>
        <w:tc>
          <w:tcPr>
            <w:tcW w:w="1166" w:type="dxa"/>
          </w:tcPr>
          <w:p w:rsidR="000A48BC" w:rsidRPr="00DE1241" w:rsidRDefault="000A48BC" w:rsidP="00506CAE">
            <w:pPr>
              <w:snapToGrid w:val="0"/>
              <w:spacing w:line="360" w:lineRule="auto"/>
              <w:rPr>
                <w:rFonts w:eastAsiaTheme="minorEastAsia"/>
                <w:szCs w:val="21"/>
              </w:rPr>
            </w:pPr>
            <w:r w:rsidRPr="00DE1241">
              <w:rPr>
                <w:rFonts w:eastAsiaTheme="minorEastAsia"/>
                <w:bCs/>
                <w:szCs w:val="21"/>
              </w:rPr>
              <w:t>Q8.3</w:t>
            </w:r>
          </w:p>
        </w:tc>
        <w:tc>
          <w:tcPr>
            <w:tcW w:w="10738" w:type="dxa"/>
          </w:tcPr>
          <w:p w:rsidR="00FE1391" w:rsidRPr="00DE1241" w:rsidRDefault="00FE1391" w:rsidP="00551B20">
            <w:pPr>
              <w:spacing w:line="360" w:lineRule="auto"/>
              <w:ind w:firstLineChars="200" w:firstLine="420"/>
              <w:rPr>
                <w:rFonts w:eastAsiaTheme="minorEastAsia" w:hAnsiTheme="minorEastAsia"/>
                <w:szCs w:val="21"/>
              </w:rPr>
            </w:pPr>
            <w:r w:rsidRPr="00DE1241">
              <w:rPr>
                <w:rFonts w:eastAsiaTheme="minorEastAsia" w:hAnsiTheme="minorEastAsia" w:hint="eastAsia"/>
                <w:szCs w:val="21"/>
              </w:rPr>
              <w:t>组织按照顾客要求和已设计的款式进行</w:t>
            </w:r>
            <w:r w:rsidR="00BF25DB" w:rsidRPr="00DE1241">
              <w:rPr>
                <w:rFonts w:eastAsiaTheme="minorEastAsia" w:hAnsiTheme="minorEastAsia" w:hint="eastAsia"/>
                <w:szCs w:val="21"/>
              </w:rPr>
              <w:t>骨灰存放架、铝合金骨灰存放架、智能骨灰存放架、牌位架、佛像架的生产</w:t>
            </w:r>
            <w:r w:rsidRPr="00DE1241">
              <w:rPr>
                <w:rFonts w:eastAsiaTheme="minorEastAsia" w:hAnsiTheme="minorEastAsia" w:hint="eastAsia"/>
                <w:szCs w:val="21"/>
              </w:rPr>
              <w:t>，</w:t>
            </w:r>
            <w:r w:rsidR="00BF25DB" w:rsidRPr="00DE1241">
              <w:rPr>
                <w:rFonts w:eastAsiaTheme="minorEastAsia" w:hAnsiTheme="minorEastAsia" w:hint="eastAsia"/>
                <w:szCs w:val="21"/>
              </w:rPr>
              <w:t>公司已取得专利</w:t>
            </w:r>
            <w:r w:rsidR="00BF25DB" w:rsidRPr="00DE1241">
              <w:rPr>
                <w:rFonts w:eastAsiaTheme="minorEastAsia" w:hAnsiTheme="minorEastAsia" w:hint="eastAsia"/>
                <w:szCs w:val="21"/>
              </w:rPr>
              <w:t>3</w:t>
            </w:r>
            <w:r w:rsidR="00AC28AD" w:rsidRPr="00DE1241">
              <w:rPr>
                <w:rFonts w:eastAsiaTheme="minorEastAsia" w:hAnsiTheme="minorEastAsia" w:hint="eastAsia"/>
                <w:szCs w:val="21"/>
              </w:rPr>
              <w:t>7</w:t>
            </w:r>
            <w:r w:rsidR="00BF25DB" w:rsidRPr="00DE1241">
              <w:rPr>
                <w:rFonts w:eastAsiaTheme="minorEastAsia" w:hAnsiTheme="minorEastAsia" w:hint="eastAsia"/>
                <w:szCs w:val="21"/>
              </w:rPr>
              <w:t>个，</w:t>
            </w:r>
            <w:r w:rsidRPr="00DE1241">
              <w:rPr>
                <w:rFonts w:eastAsiaTheme="minorEastAsia" w:hAnsiTheme="minorEastAsia" w:hint="eastAsia"/>
                <w:szCs w:val="21"/>
              </w:rPr>
              <w:t>企业目前按已设计的款式加工销售占大多数，</w:t>
            </w:r>
            <w:r w:rsidR="00607F8C" w:rsidRPr="00DE1241">
              <w:rPr>
                <w:rFonts w:eastAsiaTheme="minorEastAsia" w:hAnsiTheme="minorEastAsia" w:hint="eastAsia"/>
                <w:szCs w:val="21"/>
              </w:rPr>
              <w:t>骨灰存放架、铝合金骨灰存放架、智能骨灰存放架、牌位架、佛像架产品工艺相同，都是金属框架</w:t>
            </w:r>
            <w:r w:rsidR="0083342A" w:rsidRPr="00DE1241">
              <w:rPr>
                <w:rFonts w:eastAsiaTheme="minorEastAsia" w:hAnsiTheme="minorEastAsia" w:hint="eastAsia"/>
                <w:szCs w:val="21"/>
              </w:rPr>
              <w:t>结果组成储存盒，</w:t>
            </w:r>
            <w:r w:rsidR="00F13A97" w:rsidRPr="00DE1241">
              <w:rPr>
                <w:rFonts w:eastAsiaTheme="minorEastAsia" w:hAnsiTheme="minorEastAsia" w:hint="eastAsia"/>
                <w:szCs w:val="21"/>
              </w:rPr>
              <w:t>主要是</w:t>
            </w:r>
            <w:r w:rsidR="0083342A" w:rsidRPr="00DE1241">
              <w:rPr>
                <w:rFonts w:eastAsiaTheme="minorEastAsia" w:hAnsiTheme="minorEastAsia" w:hint="eastAsia"/>
                <w:szCs w:val="21"/>
              </w:rPr>
              <w:t>材料、</w:t>
            </w:r>
            <w:r w:rsidR="00F13A97" w:rsidRPr="00DE1241">
              <w:rPr>
                <w:rFonts w:eastAsiaTheme="minorEastAsia" w:hAnsiTheme="minorEastAsia" w:hint="eastAsia"/>
                <w:szCs w:val="21"/>
              </w:rPr>
              <w:t>尺寸、</w:t>
            </w:r>
            <w:r w:rsidR="008345D5" w:rsidRPr="00DE1241">
              <w:rPr>
                <w:rFonts w:eastAsiaTheme="minorEastAsia" w:hAnsiTheme="minorEastAsia" w:hint="eastAsia"/>
                <w:szCs w:val="21"/>
              </w:rPr>
              <w:t>层数、</w:t>
            </w:r>
            <w:r w:rsidR="00F13A97" w:rsidRPr="00DE1241">
              <w:rPr>
                <w:rFonts w:eastAsiaTheme="minorEastAsia" w:hAnsiTheme="minorEastAsia" w:hint="eastAsia"/>
                <w:szCs w:val="21"/>
              </w:rPr>
              <w:t>款式</w:t>
            </w:r>
            <w:r w:rsidR="00BF25DB" w:rsidRPr="00DE1241">
              <w:rPr>
                <w:rFonts w:eastAsiaTheme="minorEastAsia" w:hAnsiTheme="minorEastAsia" w:hint="eastAsia"/>
                <w:szCs w:val="21"/>
              </w:rPr>
              <w:t>、结构</w:t>
            </w:r>
            <w:r w:rsidR="0083342A" w:rsidRPr="00DE1241">
              <w:rPr>
                <w:rFonts w:eastAsiaTheme="minorEastAsia" w:hAnsiTheme="minorEastAsia" w:hint="eastAsia"/>
                <w:szCs w:val="21"/>
              </w:rPr>
              <w:t>、花纹</w:t>
            </w:r>
            <w:r w:rsidR="00F13A97" w:rsidRPr="00DE1241">
              <w:rPr>
                <w:rFonts w:eastAsiaTheme="minorEastAsia" w:hAnsiTheme="minorEastAsia" w:hint="eastAsia"/>
                <w:szCs w:val="21"/>
              </w:rPr>
              <w:t>和</w:t>
            </w:r>
            <w:r w:rsidR="00601B8B" w:rsidRPr="00DE1241">
              <w:rPr>
                <w:rFonts w:eastAsiaTheme="minorEastAsia" w:hAnsiTheme="minorEastAsia" w:hint="eastAsia"/>
                <w:szCs w:val="21"/>
              </w:rPr>
              <w:t>颜色存在变更，</w:t>
            </w:r>
            <w:r w:rsidR="0083342A" w:rsidRPr="00DE1241">
              <w:rPr>
                <w:rFonts w:eastAsiaTheme="minorEastAsia" w:hAnsiTheme="minorEastAsia" w:hint="eastAsia"/>
                <w:szCs w:val="21"/>
              </w:rPr>
              <w:t>各产品设计过程相似，</w:t>
            </w:r>
            <w:r w:rsidR="00601B8B" w:rsidRPr="00DE1241">
              <w:rPr>
                <w:rFonts w:eastAsiaTheme="minorEastAsia" w:hAnsiTheme="minorEastAsia" w:hint="eastAsia"/>
                <w:szCs w:val="21"/>
              </w:rPr>
              <w:t>相应</w:t>
            </w:r>
            <w:r w:rsidRPr="00DE1241">
              <w:rPr>
                <w:rFonts w:eastAsiaTheme="minorEastAsia" w:hAnsiTheme="minorEastAsia" w:hint="eastAsia"/>
                <w:szCs w:val="21"/>
              </w:rPr>
              <w:t>设计开发策划、输入、评审、确认</w:t>
            </w:r>
            <w:r w:rsidR="00601B8B" w:rsidRPr="00DE1241">
              <w:rPr>
                <w:rFonts w:eastAsiaTheme="minorEastAsia" w:hAnsiTheme="minorEastAsia" w:hint="eastAsia"/>
                <w:szCs w:val="21"/>
              </w:rPr>
              <w:t>有变更部分，</w:t>
            </w:r>
            <w:r w:rsidRPr="00DE1241">
              <w:rPr>
                <w:rFonts w:eastAsiaTheme="minorEastAsia" w:hAnsiTheme="minorEastAsia" w:hint="eastAsia"/>
                <w:szCs w:val="21"/>
              </w:rPr>
              <w:t>经过总经理、技术人员、生产厂长和顾客共同确认。</w:t>
            </w:r>
          </w:p>
          <w:p w:rsidR="00FE1391" w:rsidRPr="00DE1241" w:rsidRDefault="00FE1391" w:rsidP="00551B20">
            <w:pPr>
              <w:spacing w:line="360" w:lineRule="auto"/>
              <w:ind w:firstLineChars="200" w:firstLine="420"/>
              <w:rPr>
                <w:rFonts w:eastAsiaTheme="minorEastAsia" w:hAnsiTheme="minorEastAsia"/>
                <w:szCs w:val="21"/>
              </w:rPr>
            </w:pPr>
            <w:r w:rsidRPr="00DE1241">
              <w:rPr>
                <w:rFonts w:eastAsiaTheme="minorEastAsia" w:hAnsiTheme="minorEastAsia" w:hint="eastAsia"/>
                <w:szCs w:val="21"/>
              </w:rPr>
              <w:t>查编制有《设计与开发控制程序》，文件对设计开发的全过程进行了规范化管理，同时考虑引用生命周期的理念以确保所设计开发的产品能满足顾客需求或期望和有关法律法规要求。</w:t>
            </w:r>
          </w:p>
          <w:p w:rsidR="00FE1391" w:rsidRPr="00DE1241" w:rsidRDefault="00FE1391" w:rsidP="00551B20">
            <w:pPr>
              <w:spacing w:line="360" w:lineRule="auto"/>
              <w:ind w:firstLineChars="200" w:firstLine="420"/>
              <w:rPr>
                <w:rFonts w:eastAsiaTheme="minorEastAsia" w:hAnsiTheme="minorEastAsia"/>
                <w:szCs w:val="21"/>
              </w:rPr>
            </w:pPr>
            <w:r w:rsidRPr="00DE1241">
              <w:rPr>
                <w:rFonts w:eastAsiaTheme="minorEastAsia" w:hAnsiTheme="minorEastAsia" w:hint="eastAsia"/>
                <w:szCs w:val="21"/>
              </w:rPr>
              <w:t>组织提供了</w:t>
            </w:r>
            <w:r w:rsidR="0083342A" w:rsidRPr="00DE1241">
              <w:rPr>
                <w:rFonts w:eastAsiaTheme="minorEastAsia" w:hAnsiTheme="minorEastAsia" w:hint="eastAsia"/>
                <w:szCs w:val="21"/>
              </w:rPr>
              <w:t>骨灰盒存放架</w:t>
            </w:r>
            <w:r w:rsidRPr="00DE1241">
              <w:rPr>
                <w:rFonts w:eastAsiaTheme="minorEastAsia" w:hAnsiTheme="minorEastAsia" w:hint="eastAsia"/>
                <w:szCs w:val="21"/>
              </w:rPr>
              <w:t>的设计开发资料。</w:t>
            </w:r>
          </w:p>
          <w:p w:rsidR="00FE1391" w:rsidRPr="00DE1241" w:rsidRDefault="00601B8B" w:rsidP="00551B20">
            <w:pPr>
              <w:spacing w:line="360" w:lineRule="auto"/>
              <w:ind w:firstLineChars="200" w:firstLine="420"/>
              <w:rPr>
                <w:rFonts w:eastAsiaTheme="minorEastAsia" w:hAnsiTheme="minorEastAsia"/>
                <w:szCs w:val="21"/>
              </w:rPr>
            </w:pPr>
            <w:r w:rsidRPr="00DE1241">
              <w:rPr>
                <w:rFonts w:eastAsiaTheme="minorEastAsia" w:hAnsiTheme="minorEastAsia" w:hint="eastAsia"/>
                <w:szCs w:val="21"/>
              </w:rPr>
              <w:t>一、抽查了</w:t>
            </w:r>
            <w:r w:rsidR="0083342A" w:rsidRPr="00DE1241">
              <w:rPr>
                <w:rFonts w:eastAsiaTheme="minorEastAsia" w:hAnsiTheme="minorEastAsia" w:hint="eastAsia"/>
                <w:szCs w:val="21"/>
              </w:rPr>
              <w:t>骨灰盒存放架</w:t>
            </w:r>
            <w:r w:rsidRPr="00DE1241">
              <w:rPr>
                <w:rFonts w:eastAsiaTheme="minorEastAsia" w:hAnsiTheme="minorEastAsia" w:hint="eastAsia"/>
                <w:szCs w:val="21"/>
              </w:rPr>
              <w:t>（</w:t>
            </w:r>
            <w:r w:rsidR="0083342A" w:rsidRPr="00DE1241">
              <w:rPr>
                <w:rFonts w:eastAsiaTheme="minorEastAsia" w:hAnsiTheme="minorEastAsia"/>
                <w:szCs w:val="21"/>
              </w:rPr>
              <w:t>404*300*300</w:t>
            </w:r>
            <w:r w:rsidRPr="00DE1241">
              <w:rPr>
                <w:rFonts w:eastAsiaTheme="minorEastAsia" w:hAnsiTheme="minorEastAsia" w:hint="eastAsia"/>
                <w:szCs w:val="21"/>
              </w:rPr>
              <w:t>）的</w:t>
            </w:r>
            <w:r w:rsidR="00FE1391" w:rsidRPr="00DE1241">
              <w:rPr>
                <w:rFonts w:eastAsiaTheme="minorEastAsia" w:hAnsiTheme="minorEastAsia" w:hint="eastAsia"/>
                <w:szCs w:val="21"/>
              </w:rPr>
              <w:t>相关研发资料，记录了设计开发的策划、输入、输出、评审、验证和确认活动。</w:t>
            </w:r>
          </w:p>
          <w:p w:rsidR="00FE1391" w:rsidRPr="00DE1241" w:rsidRDefault="00FE1391" w:rsidP="00551B20">
            <w:pPr>
              <w:spacing w:line="360" w:lineRule="auto"/>
              <w:ind w:firstLineChars="200" w:firstLine="420"/>
              <w:rPr>
                <w:rFonts w:eastAsiaTheme="minorEastAsia" w:hAnsiTheme="minorEastAsia"/>
                <w:szCs w:val="21"/>
              </w:rPr>
            </w:pPr>
            <w:r w:rsidRPr="00DE1241">
              <w:rPr>
                <w:rFonts w:eastAsiaTheme="minorEastAsia" w:hAnsiTheme="minorEastAsia" w:hint="eastAsia"/>
                <w:szCs w:val="21"/>
              </w:rPr>
              <w:lastRenderedPageBreak/>
              <w:t>（一）设计开发的策划，包括了设计和开发各个阶段的评审、验证和确认活动，以及设计开发人员分工及职责，编制：</w:t>
            </w:r>
            <w:r w:rsidR="0083342A" w:rsidRPr="00DE1241">
              <w:rPr>
                <w:rFonts w:ascii="宋体" w:hAnsi="宋体" w:hint="eastAsia"/>
                <w:szCs w:val="21"/>
              </w:rPr>
              <w:t>龚赠峭</w:t>
            </w:r>
            <w:r w:rsidR="00601B8B" w:rsidRPr="00DE1241">
              <w:rPr>
                <w:rFonts w:eastAsiaTheme="minorEastAsia" w:hAnsiTheme="minorEastAsia" w:hint="eastAsia"/>
                <w:szCs w:val="21"/>
              </w:rPr>
              <w:t>，批准：</w:t>
            </w:r>
            <w:r w:rsidR="0083342A" w:rsidRPr="00DE1241">
              <w:rPr>
                <w:rFonts w:eastAsiaTheme="minorEastAsia" w:hAnsiTheme="minorEastAsia" w:hint="eastAsia"/>
                <w:szCs w:val="21"/>
              </w:rPr>
              <w:t>雷鹏飞</w:t>
            </w:r>
            <w:r w:rsidRPr="00DE1241">
              <w:rPr>
                <w:rFonts w:eastAsiaTheme="minorEastAsia" w:hAnsiTheme="minorEastAsia" w:hint="eastAsia"/>
                <w:szCs w:val="21"/>
              </w:rPr>
              <w:t>，日期：</w:t>
            </w:r>
            <w:r w:rsidR="0083342A" w:rsidRPr="00DE1241">
              <w:rPr>
                <w:rFonts w:eastAsiaTheme="minorEastAsia" w:hAnsiTheme="minorEastAsia"/>
                <w:szCs w:val="21"/>
              </w:rPr>
              <w:t>2021.</w:t>
            </w:r>
            <w:r w:rsidR="0083342A" w:rsidRPr="00DE1241">
              <w:rPr>
                <w:rFonts w:eastAsiaTheme="minorEastAsia" w:hAnsiTheme="minorEastAsia" w:hint="eastAsia"/>
                <w:szCs w:val="21"/>
              </w:rPr>
              <w:t>3</w:t>
            </w:r>
            <w:r w:rsidR="0083342A" w:rsidRPr="00DE1241">
              <w:rPr>
                <w:rFonts w:eastAsiaTheme="minorEastAsia" w:hAnsiTheme="minorEastAsia"/>
                <w:szCs w:val="21"/>
              </w:rPr>
              <w:t>.1</w:t>
            </w:r>
            <w:r w:rsidR="0083342A" w:rsidRPr="00DE1241">
              <w:rPr>
                <w:rFonts w:eastAsiaTheme="minorEastAsia" w:hAnsiTheme="minorEastAsia" w:hint="eastAsia"/>
                <w:szCs w:val="21"/>
              </w:rPr>
              <w:t>5</w:t>
            </w:r>
            <w:r w:rsidRPr="00DE1241">
              <w:rPr>
                <w:rFonts w:eastAsiaTheme="minorEastAsia" w:hAnsiTheme="minorEastAsia" w:hint="eastAsia"/>
                <w:szCs w:val="21"/>
              </w:rPr>
              <w:t>。</w:t>
            </w:r>
          </w:p>
          <w:p w:rsidR="00FE1391" w:rsidRPr="00DE1241" w:rsidRDefault="00095FC5" w:rsidP="00551B20">
            <w:pPr>
              <w:spacing w:line="360" w:lineRule="auto"/>
              <w:ind w:firstLineChars="200" w:firstLine="420"/>
              <w:rPr>
                <w:rFonts w:eastAsiaTheme="minorEastAsia" w:hAnsiTheme="minorEastAsia"/>
                <w:szCs w:val="21"/>
              </w:rPr>
            </w:pPr>
            <w:r w:rsidRPr="00DE1241">
              <w:rPr>
                <w:rFonts w:eastAsiaTheme="minorEastAsia" w:hAnsiTheme="minorEastAsia" w:hint="eastAsia"/>
                <w:szCs w:val="21"/>
              </w:rPr>
              <w:t>（二）查设计和开发的输入：提供了</w:t>
            </w:r>
            <w:r w:rsidR="00FE1391" w:rsidRPr="00DE1241">
              <w:rPr>
                <w:rFonts w:eastAsiaTheme="minorEastAsia" w:hAnsiTheme="minorEastAsia" w:hint="eastAsia"/>
                <w:szCs w:val="21"/>
              </w:rPr>
              <w:t>《设计开发输入清单》</w:t>
            </w:r>
            <w:r w:rsidRPr="00DE1241">
              <w:rPr>
                <w:rFonts w:eastAsiaTheme="minorEastAsia" w:hAnsiTheme="minorEastAsia" w:hint="eastAsia"/>
                <w:szCs w:val="21"/>
              </w:rPr>
              <w:t>，</w:t>
            </w:r>
            <w:r w:rsidR="008345D5" w:rsidRPr="00DE1241">
              <w:rPr>
                <w:rFonts w:eastAsiaTheme="minorEastAsia" w:hAnsiTheme="minorEastAsia" w:hint="eastAsia"/>
                <w:szCs w:val="21"/>
              </w:rPr>
              <w:t>包括适用的法律法规要求、产品预期的功能性能要求等；</w:t>
            </w:r>
            <w:r w:rsidR="008345D5" w:rsidRPr="00DE1241">
              <w:rPr>
                <w:rFonts w:eastAsiaTheme="minorEastAsia" w:hAnsiTheme="minorEastAsia" w:hint="eastAsia"/>
                <w:szCs w:val="21"/>
              </w:rPr>
              <w:t xml:space="preserve"> </w:t>
            </w:r>
            <w:r w:rsidRPr="00DE1241">
              <w:rPr>
                <w:rFonts w:eastAsiaTheme="minorEastAsia" w:hAnsiTheme="minorEastAsia" w:hint="eastAsia"/>
                <w:szCs w:val="21"/>
              </w:rPr>
              <w:t>编制：</w:t>
            </w:r>
            <w:r w:rsidR="002A4FC9" w:rsidRPr="00DE1241">
              <w:rPr>
                <w:rFonts w:ascii="宋体" w:hAnsi="宋体" w:hint="eastAsia"/>
                <w:szCs w:val="21"/>
              </w:rPr>
              <w:t>龚赠峭</w:t>
            </w:r>
            <w:r w:rsidR="009B717A" w:rsidRPr="00DE1241">
              <w:rPr>
                <w:rFonts w:eastAsiaTheme="minorEastAsia" w:hAnsiTheme="minorEastAsia" w:hint="eastAsia"/>
                <w:szCs w:val="21"/>
              </w:rPr>
              <w:t>，批准：</w:t>
            </w:r>
            <w:r w:rsidR="008345D5" w:rsidRPr="00DE1241">
              <w:rPr>
                <w:rFonts w:eastAsiaTheme="minorEastAsia" w:hAnsiTheme="minorEastAsia" w:hint="eastAsia"/>
                <w:szCs w:val="21"/>
              </w:rPr>
              <w:t>2021</w:t>
            </w:r>
            <w:r w:rsidR="00944A8A" w:rsidRPr="00DE1241">
              <w:rPr>
                <w:rFonts w:eastAsiaTheme="minorEastAsia" w:hAnsiTheme="minorEastAsia" w:hint="eastAsia"/>
                <w:szCs w:val="21"/>
              </w:rPr>
              <w:t>.</w:t>
            </w:r>
            <w:r w:rsidR="002A4FC9" w:rsidRPr="00DE1241">
              <w:rPr>
                <w:rFonts w:eastAsiaTheme="minorEastAsia" w:hAnsiTheme="minorEastAsia" w:hint="eastAsia"/>
                <w:szCs w:val="21"/>
              </w:rPr>
              <w:t>3</w:t>
            </w:r>
            <w:r w:rsidR="009B717A" w:rsidRPr="00DE1241">
              <w:rPr>
                <w:rFonts w:eastAsiaTheme="minorEastAsia" w:hAnsiTheme="minorEastAsia" w:hint="eastAsia"/>
                <w:szCs w:val="21"/>
              </w:rPr>
              <w:t>.</w:t>
            </w:r>
            <w:r w:rsidR="002A4FC9" w:rsidRPr="00DE1241">
              <w:rPr>
                <w:rFonts w:eastAsiaTheme="minorEastAsia" w:hAnsiTheme="minorEastAsia" w:hint="eastAsia"/>
                <w:szCs w:val="21"/>
              </w:rPr>
              <w:t>16</w:t>
            </w:r>
            <w:r w:rsidR="00FE1391" w:rsidRPr="00DE1241">
              <w:rPr>
                <w:rFonts w:eastAsiaTheme="minorEastAsia" w:hAnsiTheme="minorEastAsia" w:hint="eastAsia"/>
                <w:szCs w:val="21"/>
              </w:rPr>
              <w:t>。</w:t>
            </w:r>
          </w:p>
          <w:p w:rsidR="009B717A" w:rsidRPr="00DE1241" w:rsidRDefault="009B717A" w:rsidP="00551B20">
            <w:pPr>
              <w:spacing w:line="360" w:lineRule="auto"/>
              <w:ind w:firstLineChars="200" w:firstLine="420"/>
              <w:rPr>
                <w:rFonts w:eastAsiaTheme="minorEastAsia" w:hAnsiTheme="minorEastAsia"/>
                <w:szCs w:val="21"/>
              </w:rPr>
            </w:pPr>
            <w:r w:rsidRPr="00DE1241">
              <w:rPr>
                <w:rFonts w:eastAsiaTheme="minorEastAsia" w:hAnsiTheme="minorEastAsia" w:hint="eastAsia"/>
                <w:szCs w:val="21"/>
              </w:rPr>
              <w:t>（三）查设计和开发的输出：提供了《设计开发输出清单》</w:t>
            </w:r>
            <w:r w:rsidR="00E74BB0" w:rsidRPr="00DE1241">
              <w:rPr>
                <w:rFonts w:eastAsiaTheme="minorEastAsia" w:hAnsiTheme="minorEastAsia" w:hint="eastAsia"/>
                <w:szCs w:val="21"/>
              </w:rPr>
              <w:t>、</w:t>
            </w:r>
            <w:r w:rsidRPr="00DE1241">
              <w:rPr>
                <w:rFonts w:eastAsiaTheme="minorEastAsia" w:hAnsiTheme="minorEastAsia" w:hint="eastAsia"/>
                <w:szCs w:val="21"/>
              </w:rPr>
              <w:t>相关图纸</w:t>
            </w:r>
            <w:r w:rsidR="00E74BB0" w:rsidRPr="00DE1241">
              <w:rPr>
                <w:rFonts w:eastAsiaTheme="minorEastAsia" w:hAnsiTheme="minorEastAsia" w:hint="eastAsia"/>
                <w:szCs w:val="21"/>
              </w:rPr>
              <w:t>、工艺文件、检验标准</w:t>
            </w:r>
            <w:r w:rsidRPr="00DE1241">
              <w:rPr>
                <w:rFonts w:eastAsiaTheme="minorEastAsia" w:hAnsiTheme="minorEastAsia" w:hint="eastAsia"/>
                <w:szCs w:val="21"/>
              </w:rPr>
              <w:t>等，</w:t>
            </w:r>
            <w:r w:rsidR="00C0490E" w:rsidRPr="00DE1241">
              <w:rPr>
                <w:rFonts w:eastAsiaTheme="minorEastAsia" w:hAnsiTheme="minorEastAsia" w:hint="eastAsia"/>
                <w:szCs w:val="21"/>
              </w:rPr>
              <w:t>编制：</w:t>
            </w:r>
            <w:r w:rsidR="002A4FC9" w:rsidRPr="00DE1241">
              <w:rPr>
                <w:rFonts w:ascii="宋体" w:hAnsi="宋体" w:hint="eastAsia"/>
                <w:szCs w:val="21"/>
              </w:rPr>
              <w:t>龚赠峭</w:t>
            </w:r>
            <w:r w:rsidR="00C0490E" w:rsidRPr="00DE1241">
              <w:rPr>
                <w:rFonts w:eastAsiaTheme="minorEastAsia" w:hAnsiTheme="minorEastAsia" w:hint="eastAsia"/>
                <w:szCs w:val="21"/>
              </w:rPr>
              <w:t>，批准：</w:t>
            </w:r>
            <w:r w:rsidR="008345D5" w:rsidRPr="00DE1241">
              <w:rPr>
                <w:rFonts w:eastAsiaTheme="minorEastAsia" w:hAnsiTheme="minorEastAsia" w:hint="eastAsia"/>
                <w:szCs w:val="21"/>
              </w:rPr>
              <w:t>2021</w:t>
            </w:r>
            <w:r w:rsidR="00C0490E" w:rsidRPr="00DE1241">
              <w:rPr>
                <w:rFonts w:eastAsiaTheme="minorEastAsia" w:hAnsiTheme="minorEastAsia" w:hint="eastAsia"/>
                <w:szCs w:val="21"/>
              </w:rPr>
              <w:t>.</w:t>
            </w:r>
            <w:r w:rsidR="002A4FC9" w:rsidRPr="00DE1241">
              <w:rPr>
                <w:rFonts w:eastAsiaTheme="minorEastAsia" w:hAnsiTheme="minorEastAsia" w:hint="eastAsia"/>
                <w:szCs w:val="21"/>
              </w:rPr>
              <w:t>3</w:t>
            </w:r>
            <w:r w:rsidR="004F0DDF" w:rsidRPr="00DE1241">
              <w:rPr>
                <w:rFonts w:eastAsiaTheme="minorEastAsia" w:hAnsiTheme="minorEastAsia" w:hint="eastAsia"/>
                <w:szCs w:val="21"/>
              </w:rPr>
              <w:t>.</w:t>
            </w:r>
            <w:r w:rsidR="008345D5" w:rsidRPr="00DE1241">
              <w:rPr>
                <w:rFonts w:eastAsiaTheme="minorEastAsia" w:hAnsiTheme="minorEastAsia" w:hint="eastAsia"/>
                <w:szCs w:val="21"/>
              </w:rPr>
              <w:t>2</w:t>
            </w:r>
            <w:r w:rsidR="002A4FC9" w:rsidRPr="00DE1241">
              <w:rPr>
                <w:rFonts w:eastAsiaTheme="minorEastAsia" w:hAnsiTheme="minorEastAsia" w:hint="eastAsia"/>
                <w:szCs w:val="21"/>
              </w:rPr>
              <w:t>4</w:t>
            </w:r>
            <w:r w:rsidR="00C0490E" w:rsidRPr="00DE1241">
              <w:rPr>
                <w:rFonts w:eastAsiaTheme="minorEastAsia" w:hAnsiTheme="minorEastAsia" w:hint="eastAsia"/>
                <w:szCs w:val="21"/>
              </w:rPr>
              <w:t>。</w:t>
            </w:r>
          </w:p>
          <w:p w:rsidR="004F0DDF" w:rsidRPr="00DE1241" w:rsidRDefault="00C0490E" w:rsidP="00551B20">
            <w:pPr>
              <w:spacing w:line="360" w:lineRule="auto"/>
              <w:ind w:firstLineChars="200" w:firstLine="420"/>
              <w:rPr>
                <w:rFonts w:eastAsiaTheme="minorEastAsia" w:hAnsiTheme="minorEastAsia"/>
                <w:szCs w:val="21"/>
              </w:rPr>
            </w:pPr>
            <w:r w:rsidRPr="00DE1241">
              <w:rPr>
                <w:rFonts w:eastAsiaTheme="minorEastAsia" w:hAnsiTheme="minorEastAsia" w:hint="eastAsia"/>
                <w:szCs w:val="21"/>
              </w:rPr>
              <w:t>（四）查</w:t>
            </w:r>
            <w:r w:rsidR="00FE1391" w:rsidRPr="00DE1241">
              <w:rPr>
                <w:rFonts w:eastAsiaTheme="minorEastAsia" w:hAnsiTheme="minorEastAsia" w:hint="eastAsia"/>
                <w:szCs w:val="21"/>
              </w:rPr>
              <w:t>设计开发的评审：</w:t>
            </w:r>
            <w:r w:rsidRPr="00DE1241">
              <w:rPr>
                <w:rFonts w:eastAsiaTheme="minorEastAsia" w:hAnsiTheme="minorEastAsia" w:hint="eastAsia"/>
                <w:szCs w:val="21"/>
              </w:rPr>
              <w:t>提供了《设计开发评审报告》，对</w:t>
            </w:r>
            <w:r w:rsidR="002A4FC9" w:rsidRPr="00DE1241">
              <w:rPr>
                <w:rFonts w:eastAsiaTheme="minorEastAsia" w:hAnsiTheme="minorEastAsia" w:hint="eastAsia"/>
                <w:szCs w:val="21"/>
              </w:rPr>
              <w:t>骨灰盒存放架（</w:t>
            </w:r>
            <w:r w:rsidR="002A4FC9" w:rsidRPr="00DE1241">
              <w:rPr>
                <w:rFonts w:eastAsiaTheme="minorEastAsia" w:hAnsiTheme="minorEastAsia"/>
                <w:szCs w:val="21"/>
              </w:rPr>
              <w:t>404*300*300</w:t>
            </w:r>
            <w:r w:rsidR="002A4FC9" w:rsidRPr="00DE1241">
              <w:rPr>
                <w:rFonts w:eastAsiaTheme="minorEastAsia" w:hAnsiTheme="minorEastAsia" w:hint="eastAsia"/>
                <w:szCs w:val="21"/>
              </w:rPr>
              <w:t>）</w:t>
            </w:r>
            <w:r w:rsidRPr="00DE1241">
              <w:rPr>
                <w:rFonts w:eastAsiaTheme="minorEastAsia" w:hAnsiTheme="minorEastAsia" w:hint="eastAsia"/>
                <w:szCs w:val="21"/>
              </w:rPr>
              <w:t>设计开发输出进行了评审，</w:t>
            </w:r>
            <w:r w:rsidR="00FE1391" w:rsidRPr="00DE1241">
              <w:rPr>
                <w:rFonts w:eastAsiaTheme="minorEastAsia" w:hAnsiTheme="minorEastAsia" w:hint="eastAsia"/>
                <w:szCs w:val="21"/>
              </w:rPr>
              <w:t>评审结论：本次开发的新产品在性能和</w:t>
            </w:r>
            <w:r w:rsidR="008345D5" w:rsidRPr="00DE1241">
              <w:rPr>
                <w:rFonts w:eastAsiaTheme="minorEastAsia" w:hAnsiTheme="minorEastAsia" w:hint="eastAsia"/>
                <w:szCs w:val="21"/>
              </w:rPr>
              <w:t>工艺</w:t>
            </w:r>
            <w:r w:rsidR="00FE1391" w:rsidRPr="00DE1241">
              <w:rPr>
                <w:rFonts w:eastAsiaTheme="minorEastAsia" w:hAnsiTheme="minorEastAsia" w:hint="eastAsia"/>
                <w:szCs w:val="21"/>
              </w:rPr>
              <w:t>技术等方面基本上达到了顾客的要求，各项技术指标均达到要求。</w:t>
            </w:r>
          </w:p>
          <w:p w:rsidR="004F0DDF" w:rsidRPr="00DE1241" w:rsidRDefault="004F0DDF" w:rsidP="002A4FC9">
            <w:pPr>
              <w:spacing w:line="360" w:lineRule="auto"/>
              <w:ind w:firstLineChars="200" w:firstLine="420"/>
              <w:rPr>
                <w:rFonts w:eastAsiaTheme="minorEastAsia" w:hAnsiTheme="minorEastAsia"/>
                <w:szCs w:val="21"/>
              </w:rPr>
            </w:pPr>
            <w:r w:rsidRPr="00DE1241">
              <w:rPr>
                <w:rFonts w:eastAsiaTheme="minorEastAsia" w:hAnsiTheme="minorEastAsia" w:hint="eastAsia"/>
                <w:szCs w:val="21"/>
              </w:rPr>
              <w:t>评审人员：</w:t>
            </w:r>
            <w:r w:rsidR="002A4FC9" w:rsidRPr="00DE1241">
              <w:rPr>
                <w:rFonts w:ascii="宋体" w:hAnsi="宋体" w:hint="eastAsia"/>
                <w:kern w:val="0"/>
                <w:szCs w:val="21"/>
              </w:rPr>
              <w:t>雷鹏飞 、曾敏、丁圆苟、龚赠峭、曾清婷</w:t>
            </w:r>
            <w:r w:rsidRPr="00DE1241">
              <w:rPr>
                <w:rFonts w:eastAsiaTheme="minorEastAsia" w:hAnsiTheme="minorEastAsia" w:hint="eastAsia"/>
                <w:szCs w:val="21"/>
              </w:rPr>
              <w:t>等。</w:t>
            </w:r>
          </w:p>
          <w:p w:rsidR="002A4FC9" w:rsidRPr="00DE1241" w:rsidRDefault="002A4FC9" w:rsidP="008345D5">
            <w:pPr>
              <w:jc w:val="center"/>
              <w:rPr>
                <w:b/>
                <w:szCs w:val="21"/>
              </w:rPr>
            </w:pPr>
          </w:p>
          <w:p w:rsidR="002A4FC9" w:rsidRPr="00DE1241" w:rsidRDefault="002A4FC9" w:rsidP="002A4FC9">
            <w:pPr>
              <w:jc w:val="center"/>
              <w:rPr>
                <w:b/>
                <w:szCs w:val="21"/>
              </w:rPr>
            </w:pPr>
            <w:r w:rsidRPr="00DE1241">
              <w:rPr>
                <w:rFonts w:hint="eastAsia"/>
                <w:b/>
                <w:szCs w:val="21"/>
              </w:rPr>
              <w:t>设计开发输出评审报告</w:t>
            </w:r>
          </w:p>
          <w:p w:rsidR="002A4FC9" w:rsidRPr="00DE1241" w:rsidRDefault="002A4FC9" w:rsidP="002A4FC9">
            <w:pPr>
              <w:jc w:val="center"/>
              <w:rPr>
                <w:szCs w:val="21"/>
              </w:rPr>
            </w:pPr>
            <w:r w:rsidRPr="00DE1241">
              <w:rPr>
                <w:rFonts w:hint="eastAsia"/>
                <w:szCs w:val="21"/>
              </w:rPr>
              <w:t xml:space="preserve">                                                      JXXT-JL-20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2"/>
              <w:gridCol w:w="110"/>
              <w:gridCol w:w="1127"/>
              <w:gridCol w:w="394"/>
              <w:gridCol w:w="937"/>
              <w:gridCol w:w="488"/>
              <w:gridCol w:w="310"/>
              <w:gridCol w:w="534"/>
              <w:gridCol w:w="637"/>
              <w:gridCol w:w="675"/>
              <w:gridCol w:w="769"/>
              <w:gridCol w:w="1523"/>
            </w:tblGrid>
            <w:tr w:rsidR="002A4FC9" w:rsidRPr="00DE1241" w:rsidTr="003A57B7">
              <w:trPr>
                <w:trHeight w:val="424"/>
              </w:trPr>
              <w:tc>
                <w:tcPr>
                  <w:tcW w:w="1892" w:type="dxa"/>
                  <w:gridSpan w:val="2"/>
                  <w:vAlign w:val="center"/>
                </w:tcPr>
                <w:p w:rsidR="002A4FC9" w:rsidRPr="00DE1241" w:rsidRDefault="002A4FC9" w:rsidP="003A57B7">
                  <w:pPr>
                    <w:jc w:val="center"/>
                    <w:rPr>
                      <w:szCs w:val="21"/>
                    </w:rPr>
                  </w:pPr>
                  <w:r w:rsidRPr="00DE1241">
                    <w:rPr>
                      <w:rFonts w:hint="eastAsia"/>
                      <w:szCs w:val="21"/>
                    </w:rPr>
                    <w:t>项目名称：</w:t>
                  </w:r>
                </w:p>
              </w:tc>
              <w:tc>
                <w:tcPr>
                  <w:tcW w:w="3256" w:type="dxa"/>
                  <w:gridSpan w:val="5"/>
                  <w:vAlign w:val="center"/>
                </w:tcPr>
                <w:p w:rsidR="002A4FC9" w:rsidRPr="00DE1241" w:rsidRDefault="002A4FC9" w:rsidP="003A57B7">
                  <w:pPr>
                    <w:rPr>
                      <w:szCs w:val="21"/>
                    </w:rPr>
                  </w:pPr>
                  <w:r w:rsidRPr="00DE1241">
                    <w:rPr>
                      <w:rFonts w:hint="eastAsia"/>
                      <w:szCs w:val="21"/>
                    </w:rPr>
                    <w:t>骨灰盒存放架</w:t>
                  </w:r>
                </w:p>
              </w:tc>
              <w:tc>
                <w:tcPr>
                  <w:tcW w:w="1846" w:type="dxa"/>
                  <w:gridSpan w:val="3"/>
                  <w:vAlign w:val="center"/>
                </w:tcPr>
                <w:p w:rsidR="002A4FC9" w:rsidRPr="00DE1241" w:rsidRDefault="002A4FC9" w:rsidP="003A57B7">
                  <w:pPr>
                    <w:jc w:val="center"/>
                    <w:rPr>
                      <w:szCs w:val="21"/>
                    </w:rPr>
                  </w:pPr>
                  <w:r w:rsidRPr="00DE1241">
                    <w:rPr>
                      <w:rFonts w:hint="eastAsia"/>
                      <w:szCs w:val="21"/>
                    </w:rPr>
                    <w:t>规格型号：</w:t>
                  </w:r>
                </w:p>
              </w:tc>
              <w:tc>
                <w:tcPr>
                  <w:tcW w:w="2292" w:type="dxa"/>
                  <w:gridSpan w:val="2"/>
                </w:tcPr>
                <w:p w:rsidR="002A4FC9" w:rsidRPr="00DE1241" w:rsidRDefault="002A4FC9" w:rsidP="003A57B7">
                  <w:pPr>
                    <w:tabs>
                      <w:tab w:val="left" w:pos="270"/>
                    </w:tabs>
                    <w:rPr>
                      <w:szCs w:val="21"/>
                    </w:rPr>
                  </w:pPr>
                  <w:r w:rsidRPr="00DE1241">
                    <w:rPr>
                      <w:rFonts w:hint="eastAsia"/>
                      <w:szCs w:val="21"/>
                    </w:rPr>
                    <w:t>404*300*300</w:t>
                  </w:r>
                </w:p>
              </w:tc>
            </w:tr>
            <w:tr w:rsidR="002A4FC9" w:rsidRPr="00DE1241" w:rsidTr="003A57B7">
              <w:trPr>
                <w:trHeight w:val="424"/>
              </w:trPr>
              <w:tc>
                <w:tcPr>
                  <w:tcW w:w="1892" w:type="dxa"/>
                  <w:gridSpan w:val="2"/>
                  <w:vAlign w:val="center"/>
                </w:tcPr>
                <w:p w:rsidR="002A4FC9" w:rsidRPr="00DE1241" w:rsidRDefault="002A4FC9" w:rsidP="003A57B7">
                  <w:pPr>
                    <w:jc w:val="center"/>
                    <w:rPr>
                      <w:szCs w:val="21"/>
                    </w:rPr>
                  </w:pPr>
                  <w:r w:rsidRPr="00DE1241">
                    <w:rPr>
                      <w:rFonts w:hint="eastAsia"/>
                      <w:szCs w:val="21"/>
                    </w:rPr>
                    <w:t>项目负责人</w:t>
                  </w:r>
                </w:p>
              </w:tc>
              <w:tc>
                <w:tcPr>
                  <w:tcW w:w="3256" w:type="dxa"/>
                  <w:gridSpan w:val="5"/>
                  <w:vAlign w:val="center"/>
                </w:tcPr>
                <w:p w:rsidR="002A4FC9" w:rsidRPr="00DE1241" w:rsidRDefault="002A4FC9" w:rsidP="003A57B7">
                  <w:pPr>
                    <w:rPr>
                      <w:szCs w:val="21"/>
                    </w:rPr>
                  </w:pPr>
                  <w:r w:rsidRPr="00DE1241">
                    <w:rPr>
                      <w:rFonts w:hint="eastAsia"/>
                      <w:szCs w:val="21"/>
                    </w:rPr>
                    <w:t>张勇</w:t>
                  </w:r>
                </w:p>
              </w:tc>
              <w:tc>
                <w:tcPr>
                  <w:tcW w:w="1846" w:type="dxa"/>
                  <w:gridSpan w:val="3"/>
                  <w:vAlign w:val="center"/>
                </w:tcPr>
                <w:p w:rsidR="002A4FC9" w:rsidRPr="00DE1241" w:rsidRDefault="002A4FC9" w:rsidP="003A57B7">
                  <w:pPr>
                    <w:jc w:val="center"/>
                    <w:rPr>
                      <w:szCs w:val="21"/>
                    </w:rPr>
                  </w:pPr>
                  <w:r w:rsidRPr="00DE1241">
                    <w:rPr>
                      <w:rFonts w:hint="eastAsia"/>
                      <w:szCs w:val="21"/>
                    </w:rPr>
                    <w:t>评审日期</w:t>
                  </w:r>
                </w:p>
              </w:tc>
              <w:tc>
                <w:tcPr>
                  <w:tcW w:w="2292" w:type="dxa"/>
                  <w:gridSpan w:val="2"/>
                </w:tcPr>
                <w:p w:rsidR="002A4FC9" w:rsidRPr="00DE1241" w:rsidRDefault="002A4FC9" w:rsidP="003A57B7">
                  <w:pPr>
                    <w:tabs>
                      <w:tab w:val="left" w:pos="270"/>
                    </w:tabs>
                    <w:rPr>
                      <w:szCs w:val="21"/>
                    </w:rPr>
                  </w:pPr>
                  <w:r w:rsidRPr="00DE1241">
                    <w:rPr>
                      <w:rFonts w:hint="eastAsia"/>
                      <w:szCs w:val="21"/>
                    </w:rPr>
                    <w:t>2021.3.24</w:t>
                  </w:r>
                </w:p>
              </w:tc>
            </w:tr>
            <w:tr w:rsidR="002A4FC9" w:rsidRPr="00DE1241" w:rsidTr="003A57B7">
              <w:trPr>
                <w:trHeight w:val="465"/>
              </w:trPr>
              <w:tc>
                <w:tcPr>
                  <w:tcW w:w="1892" w:type="dxa"/>
                  <w:gridSpan w:val="2"/>
                  <w:vAlign w:val="center"/>
                </w:tcPr>
                <w:p w:rsidR="002A4FC9" w:rsidRPr="00DE1241" w:rsidRDefault="002A4FC9" w:rsidP="003A57B7">
                  <w:pPr>
                    <w:jc w:val="center"/>
                    <w:rPr>
                      <w:szCs w:val="21"/>
                    </w:rPr>
                  </w:pPr>
                  <w:r w:rsidRPr="00DE1241">
                    <w:rPr>
                      <w:rFonts w:hint="eastAsia"/>
                      <w:szCs w:val="21"/>
                    </w:rPr>
                    <w:t>设计人员</w:t>
                  </w:r>
                </w:p>
              </w:tc>
              <w:tc>
                <w:tcPr>
                  <w:tcW w:w="1127" w:type="dxa"/>
                  <w:vAlign w:val="center"/>
                </w:tcPr>
                <w:p w:rsidR="002A4FC9" w:rsidRPr="00DE1241" w:rsidRDefault="002A4FC9" w:rsidP="003A57B7">
                  <w:pPr>
                    <w:jc w:val="center"/>
                    <w:rPr>
                      <w:szCs w:val="21"/>
                    </w:rPr>
                  </w:pPr>
                  <w:r w:rsidRPr="00DE1241">
                    <w:rPr>
                      <w:rFonts w:hint="eastAsia"/>
                      <w:szCs w:val="21"/>
                    </w:rPr>
                    <w:t>职责</w:t>
                  </w:r>
                </w:p>
              </w:tc>
              <w:tc>
                <w:tcPr>
                  <w:tcW w:w="1331" w:type="dxa"/>
                  <w:gridSpan w:val="2"/>
                  <w:vAlign w:val="center"/>
                </w:tcPr>
                <w:p w:rsidR="002A4FC9" w:rsidRPr="00DE1241" w:rsidRDefault="002A4FC9" w:rsidP="003A57B7">
                  <w:pPr>
                    <w:jc w:val="center"/>
                    <w:rPr>
                      <w:szCs w:val="21"/>
                    </w:rPr>
                  </w:pPr>
                  <w:r w:rsidRPr="00DE1241">
                    <w:rPr>
                      <w:rFonts w:hint="eastAsia"/>
                      <w:szCs w:val="21"/>
                    </w:rPr>
                    <w:t>备注</w:t>
                  </w:r>
                </w:p>
              </w:tc>
              <w:tc>
                <w:tcPr>
                  <w:tcW w:w="1332" w:type="dxa"/>
                  <w:gridSpan w:val="3"/>
                  <w:vAlign w:val="center"/>
                </w:tcPr>
                <w:p w:rsidR="002A4FC9" w:rsidRPr="00DE1241" w:rsidRDefault="002A4FC9" w:rsidP="003A57B7">
                  <w:pPr>
                    <w:jc w:val="center"/>
                    <w:rPr>
                      <w:szCs w:val="21"/>
                    </w:rPr>
                  </w:pPr>
                  <w:r w:rsidRPr="00DE1241">
                    <w:rPr>
                      <w:rFonts w:hint="eastAsia"/>
                      <w:szCs w:val="21"/>
                    </w:rPr>
                    <w:t>设计人员</w:t>
                  </w:r>
                </w:p>
              </w:tc>
              <w:tc>
                <w:tcPr>
                  <w:tcW w:w="1312" w:type="dxa"/>
                  <w:gridSpan w:val="2"/>
                  <w:vAlign w:val="center"/>
                </w:tcPr>
                <w:p w:rsidR="002A4FC9" w:rsidRPr="00DE1241" w:rsidRDefault="002A4FC9" w:rsidP="003A57B7">
                  <w:pPr>
                    <w:jc w:val="center"/>
                    <w:rPr>
                      <w:szCs w:val="21"/>
                    </w:rPr>
                  </w:pPr>
                  <w:r w:rsidRPr="00DE1241">
                    <w:rPr>
                      <w:rFonts w:hint="eastAsia"/>
                      <w:szCs w:val="21"/>
                    </w:rPr>
                    <w:t>职责</w:t>
                  </w:r>
                </w:p>
              </w:tc>
              <w:tc>
                <w:tcPr>
                  <w:tcW w:w="2292" w:type="dxa"/>
                  <w:gridSpan w:val="2"/>
                  <w:vAlign w:val="center"/>
                </w:tcPr>
                <w:p w:rsidR="002A4FC9" w:rsidRPr="00DE1241" w:rsidRDefault="002A4FC9" w:rsidP="003A57B7">
                  <w:pPr>
                    <w:tabs>
                      <w:tab w:val="left" w:pos="270"/>
                    </w:tabs>
                    <w:jc w:val="center"/>
                    <w:rPr>
                      <w:szCs w:val="21"/>
                    </w:rPr>
                  </w:pPr>
                  <w:r w:rsidRPr="00DE1241">
                    <w:rPr>
                      <w:rFonts w:hint="eastAsia"/>
                      <w:szCs w:val="21"/>
                    </w:rPr>
                    <w:t>备注</w:t>
                  </w:r>
                </w:p>
              </w:tc>
            </w:tr>
            <w:tr w:rsidR="002A4FC9" w:rsidRPr="00DE1241" w:rsidTr="003A57B7">
              <w:trPr>
                <w:trHeight w:val="450"/>
              </w:trPr>
              <w:tc>
                <w:tcPr>
                  <w:tcW w:w="1892" w:type="dxa"/>
                  <w:gridSpan w:val="2"/>
                  <w:vAlign w:val="center"/>
                </w:tcPr>
                <w:p w:rsidR="002A4FC9" w:rsidRPr="00DE1241" w:rsidRDefault="002A4FC9" w:rsidP="003A57B7">
                  <w:pPr>
                    <w:jc w:val="center"/>
                    <w:rPr>
                      <w:szCs w:val="21"/>
                    </w:rPr>
                  </w:pPr>
                  <w:r w:rsidRPr="00DE1241">
                    <w:rPr>
                      <w:rFonts w:hint="eastAsia"/>
                      <w:szCs w:val="21"/>
                    </w:rPr>
                    <w:t>张勇</w:t>
                  </w:r>
                </w:p>
              </w:tc>
              <w:tc>
                <w:tcPr>
                  <w:tcW w:w="1127" w:type="dxa"/>
                  <w:vAlign w:val="center"/>
                </w:tcPr>
                <w:p w:rsidR="002A4FC9" w:rsidRPr="00DE1241" w:rsidRDefault="002A4FC9" w:rsidP="003A57B7">
                  <w:pPr>
                    <w:jc w:val="center"/>
                    <w:rPr>
                      <w:szCs w:val="21"/>
                    </w:rPr>
                  </w:pPr>
                  <w:r w:rsidRPr="00DE1241">
                    <w:rPr>
                      <w:rFonts w:hint="eastAsia"/>
                      <w:szCs w:val="21"/>
                    </w:rPr>
                    <w:t>经理</w:t>
                  </w:r>
                </w:p>
              </w:tc>
              <w:tc>
                <w:tcPr>
                  <w:tcW w:w="1331" w:type="dxa"/>
                  <w:gridSpan w:val="2"/>
                  <w:vAlign w:val="center"/>
                </w:tcPr>
                <w:p w:rsidR="002A4FC9" w:rsidRPr="00DE1241" w:rsidRDefault="002A4FC9" w:rsidP="003A57B7">
                  <w:pPr>
                    <w:jc w:val="center"/>
                    <w:rPr>
                      <w:szCs w:val="21"/>
                    </w:rPr>
                  </w:pPr>
                </w:p>
              </w:tc>
              <w:tc>
                <w:tcPr>
                  <w:tcW w:w="1332" w:type="dxa"/>
                  <w:gridSpan w:val="3"/>
                  <w:vAlign w:val="center"/>
                </w:tcPr>
                <w:p w:rsidR="002A4FC9" w:rsidRPr="00DE1241" w:rsidRDefault="002A4FC9" w:rsidP="003A57B7">
                  <w:pPr>
                    <w:jc w:val="center"/>
                    <w:rPr>
                      <w:szCs w:val="21"/>
                    </w:rPr>
                  </w:pPr>
                </w:p>
              </w:tc>
              <w:tc>
                <w:tcPr>
                  <w:tcW w:w="1312" w:type="dxa"/>
                  <w:gridSpan w:val="2"/>
                  <w:vAlign w:val="center"/>
                </w:tcPr>
                <w:p w:rsidR="002A4FC9" w:rsidRPr="00DE1241" w:rsidRDefault="002A4FC9" w:rsidP="003A57B7">
                  <w:pPr>
                    <w:jc w:val="center"/>
                    <w:rPr>
                      <w:szCs w:val="21"/>
                    </w:rPr>
                  </w:pPr>
                </w:p>
              </w:tc>
              <w:tc>
                <w:tcPr>
                  <w:tcW w:w="2292" w:type="dxa"/>
                  <w:gridSpan w:val="2"/>
                  <w:vAlign w:val="center"/>
                </w:tcPr>
                <w:p w:rsidR="002A4FC9" w:rsidRPr="00DE1241" w:rsidRDefault="002A4FC9" w:rsidP="003A57B7">
                  <w:pPr>
                    <w:tabs>
                      <w:tab w:val="left" w:pos="270"/>
                    </w:tabs>
                    <w:jc w:val="center"/>
                    <w:rPr>
                      <w:szCs w:val="21"/>
                    </w:rPr>
                  </w:pPr>
                </w:p>
              </w:tc>
            </w:tr>
            <w:tr w:rsidR="002A4FC9" w:rsidRPr="00DE1241" w:rsidTr="003A57B7">
              <w:trPr>
                <w:trHeight w:val="478"/>
              </w:trPr>
              <w:tc>
                <w:tcPr>
                  <w:tcW w:w="1892" w:type="dxa"/>
                  <w:gridSpan w:val="2"/>
                  <w:vAlign w:val="center"/>
                </w:tcPr>
                <w:p w:rsidR="002A4FC9" w:rsidRPr="00DE1241" w:rsidRDefault="002A4FC9" w:rsidP="003A57B7">
                  <w:pPr>
                    <w:jc w:val="center"/>
                    <w:rPr>
                      <w:szCs w:val="21"/>
                    </w:rPr>
                  </w:pPr>
                </w:p>
              </w:tc>
              <w:tc>
                <w:tcPr>
                  <w:tcW w:w="1127" w:type="dxa"/>
                  <w:vAlign w:val="center"/>
                </w:tcPr>
                <w:p w:rsidR="002A4FC9" w:rsidRPr="00DE1241" w:rsidRDefault="002A4FC9" w:rsidP="003A57B7">
                  <w:pPr>
                    <w:jc w:val="center"/>
                    <w:rPr>
                      <w:szCs w:val="21"/>
                    </w:rPr>
                  </w:pPr>
                  <w:r w:rsidRPr="00DE1241">
                    <w:rPr>
                      <w:rFonts w:hint="eastAsia"/>
                      <w:szCs w:val="21"/>
                    </w:rPr>
                    <w:t>设计</w:t>
                  </w:r>
                </w:p>
              </w:tc>
              <w:tc>
                <w:tcPr>
                  <w:tcW w:w="1331" w:type="dxa"/>
                  <w:gridSpan w:val="2"/>
                  <w:vAlign w:val="center"/>
                </w:tcPr>
                <w:p w:rsidR="002A4FC9" w:rsidRPr="00DE1241" w:rsidRDefault="002A4FC9" w:rsidP="003A57B7">
                  <w:pPr>
                    <w:jc w:val="center"/>
                    <w:rPr>
                      <w:szCs w:val="21"/>
                    </w:rPr>
                  </w:pPr>
                </w:p>
              </w:tc>
              <w:tc>
                <w:tcPr>
                  <w:tcW w:w="1332" w:type="dxa"/>
                  <w:gridSpan w:val="3"/>
                  <w:vAlign w:val="center"/>
                </w:tcPr>
                <w:p w:rsidR="002A4FC9" w:rsidRPr="00DE1241" w:rsidRDefault="002A4FC9" w:rsidP="003A57B7">
                  <w:pPr>
                    <w:jc w:val="center"/>
                    <w:rPr>
                      <w:szCs w:val="21"/>
                    </w:rPr>
                  </w:pPr>
                </w:p>
              </w:tc>
              <w:tc>
                <w:tcPr>
                  <w:tcW w:w="1312" w:type="dxa"/>
                  <w:gridSpan w:val="2"/>
                  <w:vAlign w:val="center"/>
                </w:tcPr>
                <w:p w:rsidR="002A4FC9" w:rsidRPr="00DE1241" w:rsidRDefault="002A4FC9" w:rsidP="003A57B7">
                  <w:pPr>
                    <w:jc w:val="center"/>
                    <w:rPr>
                      <w:szCs w:val="21"/>
                    </w:rPr>
                  </w:pPr>
                </w:p>
              </w:tc>
              <w:tc>
                <w:tcPr>
                  <w:tcW w:w="2292" w:type="dxa"/>
                  <w:gridSpan w:val="2"/>
                  <w:vAlign w:val="center"/>
                </w:tcPr>
                <w:p w:rsidR="002A4FC9" w:rsidRPr="00DE1241" w:rsidRDefault="002A4FC9" w:rsidP="003A57B7">
                  <w:pPr>
                    <w:tabs>
                      <w:tab w:val="left" w:pos="270"/>
                    </w:tabs>
                    <w:jc w:val="center"/>
                    <w:rPr>
                      <w:szCs w:val="21"/>
                    </w:rPr>
                  </w:pPr>
                </w:p>
              </w:tc>
            </w:tr>
            <w:tr w:rsidR="002A4FC9" w:rsidRPr="00DE1241" w:rsidTr="003A57B7">
              <w:trPr>
                <w:trHeight w:val="479"/>
              </w:trPr>
              <w:tc>
                <w:tcPr>
                  <w:tcW w:w="1892" w:type="dxa"/>
                  <w:gridSpan w:val="2"/>
                  <w:vAlign w:val="center"/>
                </w:tcPr>
                <w:p w:rsidR="002A4FC9" w:rsidRPr="00DE1241" w:rsidRDefault="002A4FC9" w:rsidP="003A57B7">
                  <w:pPr>
                    <w:jc w:val="center"/>
                    <w:rPr>
                      <w:szCs w:val="21"/>
                    </w:rPr>
                  </w:pPr>
                </w:p>
              </w:tc>
              <w:tc>
                <w:tcPr>
                  <w:tcW w:w="1127" w:type="dxa"/>
                  <w:vAlign w:val="center"/>
                </w:tcPr>
                <w:p w:rsidR="002A4FC9" w:rsidRPr="00DE1241" w:rsidRDefault="002A4FC9" w:rsidP="003A57B7">
                  <w:pPr>
                    <w:jc w:val="center"/>
                    <w:rPr>
                      <w:szCs w:val="21"/>
                    </w:rPr>
                  </w:pPr>
                  <w:r w:rsidRPr="00DE1241">
                    <w:rPr>
                      <w:rFonts w:hint="eastAsia"/>
                      <w:szCs w:val="21"/>
                    </w:rPr>
                    <w:t>设计</w:t>
                  </w:r>
                </w:p>
              </w:tc>
              <w:tc>
                <w:tcPr>
                  <w:tcW w:w="1331" w:type="dxa"/>
                  <w:gridSpan w:val="2"/>
                  <w:vAlign w:val="center"/>
                </w:tcPr>
                <w:p w:rsidR="002A4FC9" w:rsidRPr="00DE1241" w:rsidRDefault="002A4FC9" w:rsidP="003A57B7">
                  <w:pPr>
                    <w:jc w:val="center"/>
                    <w:rPr>
                      <w:szCs w:val="21"/>
                    </w:rPr>
                  </w:pPr>
                </w:p>
              </w:tc>
              <w:tc>
                <w:tcPr>
                  <w:tcW w:w="1332" w:type="dxa"/>
                  <w:gridSpan w:val="3"/>
                  <w:vAlign w:val="center"/>
                </w:tcPr>
                <w:p w:rsidR="002A4FC9" w:rsidRPr="00DE1241" w:rsidRDefault="002A4FC9" w:rsidP="003A57B7">
                  <w:pPr>
                    <w:jc w:val="center"/>
                    <w:rPr>
                      <w:szCs w:val="21"/>
                    </w:rPr>
                  </w:pPr>
                </w:p>
              </w:tc>
              <w:tc>
                <w:tcPr>
                  <w:tcW w:w="1312" w:type="dxa"/>
                  <w:gridSpan w:val="2"/>
                  <w:vAlign w:val="center"/>
                </w:tcPr>
                <w:p w:rsidR="002A4FC9" w:rsidRPr="00DE1241" w:rsidRDefault="002A4FC9" w:rsidP="003A57B7">
                  <w:pPr>
                    <w:jc w:val="center"/>
                    <w:rPr>
                      <w:szCs w:val="21"/>
                    </w:rPr>
                  </w:pPr>
                </w:p>
              </w:tc>
              <w:tc>
                <w:tcPr>
                  <w:tcW w:w="2292" w:type="dxa"/>
                  <w:gridSpan w:val="2"/>
                  <w:vAlign w:val="center"/>
                </w:tcPr>
                <w:p w:rsidR="002A4FC9" w:rsidRPr="00DE1241" w:rsidRDefault="002A4FC9" w:rsidP="003A57B7">
                  <w:pPr>
                    <w:tabs>
                      <w:tab w:val="left" w:pos="270"/>
                    </w:tabs>
                    <w:jc w:val="center"/>
                    <w:rPr>
                      <w:szCs w:val="21"/>
                    </w:rPr>
                  </w:pPr>
                </w:p>
              </w:tc>
            </w:tr>
            <w:tr w:rsidR="002A4FC9" w:rsidRPr="00DE1241" w:rsidTr="003A57B7">
              <w:trPr>
                <w:trHeight w:val="423"/>
              </w:trPr>
              <w:tc>
                <w:tcPr>
                  <w:tcW w:w="9286" w:type="dxa"/>
                  <w:gridSpan w:val="12"/>
                  <w:vAlign w:val="center"/>
                </w:tcPr>
                <w:p w:rsidR="002A4FC9" w:rsidRPr="00DE1241" w:rsidRDefault="002A4FC9" w:rsidP="003A57B7">
                  <w:pPr>
                    <w:tabs>
                      <w:tab w:val="left" w:pos="0"/>
                    </w:tabs>
                    <w:rPr>
                      <w:szCs w:val="21"/>
                    </w:rPr>
                  </w:pPr>
                  <w:r w:rsidRPr="00DE1241">
                    <w:rPr>
                      <w:rFonts w:hint="eastAsia"/>
                      <w:szCs w:val="21"/>
                    </w:rPr>
                    <w:lastRenderedPageBreak/>
                    <w:t>评审内容：□内打“√”表示评审通过，“？”表有疑问或建议，“×”表示不同意</w:t>
                  </w:r>
                </w:p>
              </w:tc>
            </w:tr>
            <w:tr w:rsidR="002A4FC9" w:rsidRPr="00DE1241" w:rsidTr="003A57B7">
              <w:trPr>
                <w:trHeight w:val="423"/>
              </w:trPr>
              <w:tc>
                <w:tcPr>
                  <w:tcW w:w="9286" w:type="dxa"/>
                  <w:gridSpan w:val="12"/>
                  <w:vAlign w:val="center"/>
                </w:tcPr>
                <w:p w:rsidR="002A4FC9" w:rsidRPr="00DE1241" w:rsidRDefault="002A4FC9" w:rsidP="003A57B7">
                  <w:pPr>
                    <w:tabs>
                      <w:tab w:val="left" w:pos="0"/>
                    </w:tabs>
                    <w:rPr>
                      <w:szCs w:val="21"/>
                    </w:rPr>
                  </w:pPr>
                  <w:r w:rsidRPr="00DE1241">
                    <w:rPr>
                      <w:rFonts w:hint="eastAsia"/>
                      <w:szCs w:val="21"/>
                    </w:rPr>
                    <w:t xml:space="preserve">1 </w:t>
                  </w:r>
                  <w:r w:rsidRPr="00DE1241">
                    <w:rPr>
                      <w:rFonts w:hint="eastAsia"/>
                      <w:szCs w:val="21"/>
                    </w:rPr>
                    <w:t>合同符合性（√）</w:t>
                  </w:r>
                  <w:r w:rsidRPr="00DE1241">
                    <w:rPr>
                      <w:rFonts w:hint="eastAsia"/>
                      <w:szCs w:val="21"/>
                    </w:rPr>
                    <w:t xml:space="preserve"> 2</w:t>
                  </w:r>
                  <w:r w:rsidRPr="00DE1241">
                    <w:rPr>
                      <w:rFonts w:hint="eastAsia"/>
                      <w:szCs w:val="21"/>
                    </w:rPr>
                    <w:t>外观（美观）性（√）</w:t>
                  </w:r>
                  <w:r w:rsidRPr="00DE1241">
                    <w:rPr>
                      <w:rFonts w:hint="eastAsia"/>
                      <w:szCs w:val="21"/>
                    </w:rPr>
                    <w:t>3</w:t>
                  </w:r>
                  <w:r w:rsidRPr="00DE1241">
                    <w:rPr>
                      <w:rFonts w:hint="eastAsia"/>
                      <w:szCs w:val="21"/>
                    </w:rPr>
                    <w:t>结构合理性（√）</w:t>
                  </w:r>
                  <w:r w:rsidRPr="00DE1241">
                    <w:rPr>
                      <w:rFonts w:hint="eastAsia"/>
                      <w:szCs w:val="21"/>
                    </w:rPr>
                    <w:t>4</w:t>
                  </w:r>
                  <w:r w:rsidRPr="00DE1241">
                    <w:rPr>
                      <w:rFonts w:hint="eastAsia"/>
                      <w:szCs w:val="21"/>
                    </w:rPr>
                    <w:t>框架接口正确性（√）</w:t>
                  </w:r>
                </w:p>
              </w:tc>
            </w:tr>
            <w:tr w:rsidR="002A4FC9" w:rsidRPr="00DE1241" w:rsidTr="003A57B7">
              <w:trPr>
                <w:trHeight w:val="423"/>
              </w:trPr>
              <w:tc>
                <w:tcPr>
                  <w:tcW w:w="9286" w:type="dxa"/>
                  <w:gridSpan w:val="12"/>
                  <w:vAlign w:val="center"/>
                </w:tcPr>
                <w:p w:rsidR="002A4FC9" w:rsidRPr="00DE1241" w:rsidRDefault="002A4FC9" w:rsidP="003A57B7">
                  <w:pPr>
                    <w:tabs>
                      <w:tab w:val="left" w:pos="0"/>
                    </w:tabs>
                    <w:rPr>
                      <w:szCs w:val="21"/>
                    </w:rPr>
                  </w:pPr>
                  <w:r w:rsidRPr="00DE1241">
                    <w:rPr>
                      <w:rFonts w:hint="eastAsia"/>
                      <w:szCs w:val="21"/>
                    </w:rPr>
                    <w:t>5</w:t>
                  </w:r>
                  <w:r w:rsidRPr="00DE1241">
                    <w:rPr>
                      <w:rFonts w:hint="eastAsia"/>
                      <w:szCs w:val="21"/>
                    </w:rPr>
                    <w:t>环境影响（√）</w:t>
                  </w:r>
                  <w:r w:rsidRPr="00DE1241">
                    <w:rPr>
                      <w:rFonts w:hint="eastAsia"/>
                      <w:szCs w:val="21"/>
                    </w:rPr>
                    <w:t>6</w:t>
                  </w:r>
                  <w:r w:rsidRPr="00DE1241">
                    <w:rPr>
                      <w:rFonts w:hint="eastAsia"/>
                      <w:szCs w:val="21"/>
                    </w:rPr>
                    <w:t>安全性（√）</w:t>
                  </w:r>
                  <w:r w:rsidRPr="00DE1241">
                    <w:rPr>
                      <w:rFonts w:hint="eastAsia"/>
                      <w:szCs w:val="21"/>
                    </w:rPr>
                    <w:t>7</w:t>
                  </w:r>
                  <w:r w:rsidRPr="00DE1241">
                    <w:rPr>
                      <w:rFonts w:hint="eastAsia"/>
                      <w:szCs w:val="21"/>
                    </w:rPr>
                    <w:t>外形尺寸（√）</w:t>
                  </w:r>
                  <w:r w:rsidRPr="00DE1241">
                    <w:rPr>
                      <w:rFonts w:hint="eastAsia"/>
                      <w:szCs w:val="21"/>
                    </w:rPr>
                    <w:t xml:space="preserve"> 8</w:t>
                  </w:r>
                  <w:r w:rsidRPr="00DE1241">
                    <w:rPr>
                      <w:rFonts w:hint="eastAsia"/>
                      <w:szCs w:val="21"/>
                    </w:rPr>
                    <w:t>稳定性</w:t>
                  </w:r>
                  <w:r w:rsidRPr="00DE1241">
                    <w:rPr>
                      <w:rFonts w:hint="eastAsia"/>
                      <w:szCs w:val="21"/>
                    </w:rPr>
                    <w:t xml:space="preserve"> (</w:t>
                  </w:r>
                  <w:r w:rsidRPr="00DE1241">
                    <w:rPr>
                      <w:rFonts w:hint="eastAsia"/>
                      <w:szCs w:val="21"/>
                    </w:rPr>
                    <w:t>√</w:t>
                  </w:r>
                  <w:r w:rsidRPr="00DE1241">
                    <w:rPr>
                      <w:rFonts w:hint="eastAsia"/>
                      <w:szCs w:val="21"/>
                    </w:rPr>
                    <w:t>)  9</w:t>
                  </w:r>
                  <w:r w:rsidRPr="00DE1241">
                    <w:rPr>
                      <w:rFonts w:hint="eastAsia"/>
                      <w:szCs w:val="21"/>
                    </w:rPr>
                    <w:t>强度（√）</w:t>
                  </w:r>
                </w:p>
              </w:tc>
            </w:tr>
            <w:tr w:rsidR="002A4FC9" w:rsidRPr="00DE1241" w:rsidTr="003A57B7">
              <w:trPr>
                <w:trHeight w:val="423"/>
              </w:trPr>
              <w:tc>
                <w:tcPr>
                  <w:tcW w:w="9286" w:type="dxa"/>
                  <w:gridSpan w:val="12"/>
                  <w:vAlign w:val="center"/>
                </w:tcPr>
                <w:p w:rsidR="002A4FC9" w:rsidRPr="00DE1241" w:rsidRDefault="002A4FC9" w:rsidP="003A57B7">
                  <w:pPr>
                    <w:tabs>
                      <w:tab w:val="left" w:pos="0"/>
                    </w:tabs>
                    <w:rPr>
                      <w:szCs w:val="21"/>
                    </w:rPr>
                  </w:pPr>
                  <w:r w:rsidRPr="00DE1241">
                    <w:rPr>
                      <w:rFonts w:hint="eastAsia"/>
                      <w:szCs w:val="21"/>
                    </w:rPr>
                    <w:t>10</w:t>
                  </w:r>
                  <w:r w:rsidRPr="00DE1241">
                    <w:rPr>
                      <w:rFonts w:hint="eastAsia"/>
                      <w:szCs w:val="21"/>
                    </w:rPr>
                    <w:t>产品部件图（√）</w:t>
                  </w:r>
                  <w:r w:rsidRPr="00DE1241">
                    <w:rPr>
                      <w:rFonts w:hint="eastAsia"/>
                      <w:szCs w:val="21"/>
                    </w:rPr>
                    <w:t>11</w:t>
                  </w:r>
                  <w:r w:rsidRPr="00DE1241">
                    <w:rPr>
                      <w:rFonts w:hint="eastAsia"/>
                      <w:szCs w:val="21"/>
                    </w:rPr>
                    <w:t>材料清单（√）</w:t>
                  </w:r>
                  <w:r w:rsidRPr="00DE1241">
                    <w:rPr>
                      <w:rFonts w:hint="eastAsia"/>
                      <w:szCs w:val="21"/>
                    </w:rPr>
                    <w:t>12</w:t>
                  </w:r>
                  <w:r w:rsidRPr="00DE1241">
                    <w:rPr>
                      <w:rFonts w:hint="eastAsia"/>
                      <w:szCs w:val="21"/>
                    </w:rPr>
                    <w:t>工艺要求文件及说明（√）</w:t>
                  </w:r>
                  <w:r w:rsidRPr="00DE1241">
                    <w:rPr>
                      <w:rFonts w:hint="eastAsia"/>
                      <w:szCs w:val="21"/>
                    </w:rPr>
                    <w:t>13</w:t>
                  </w:r>
                  <w:r w:rsidRPr="00DE1241">
                    <w:rPr>
                      <w:rFonts w:hint="eastAsia"/>
                      <w:szCs w:val="21"/>
                    </w:rPr>
                    <w:t>包装要求（√）</w:t>
                  </w:r>
                </w:p>
              </w:tc>
            </w:tr>
            <w:tr w:rsidR="002A4FC9" w:rsidRPr="00DE1241" w:rsidTr="003A57B7">
              <w:trPr>
                <w:trHeight w:val="1754"/>
              </w:trPr>
              <w:tc>
                <w:tcPr>
                  <w:tcW w:w="9286" w:type="dxa"/>
                  <w:gridSpan w:val="12"/>
                </w:tcPr>
                <w:p w:rsidR="002A4FC9" w:rsidRPr="00DE1241" w:rsidRDefault="002A4FC9" w:rsidP="003A57B7">
                  <w:pPr>
                    <w:tabs>
                      <w:tab w:val="left" w:pos="270"/>
                    </w:tabs>
                    <w:rPr>
                      <w:szCs w:val="21"/>
                    </w:rPr>
                  </w:pPr>
                  <w:r w:rsidRPr="00DE1241">
                    <w:rPr>
                      <w:rFonts w:hint="eastAsia"/>
                      <w:szCs w:val="21"/>
                    </w:rPr>
                    <w:t>评审记录：</w:t>
                  </w:r>
                </w:p>
                <w:p w:rsidR="002A4FC9" w:rsidRPr="00DE1241" w:rsidRDefault="002A4FC9" w:rsidP="002A4FC9">
                  <w:pPr>
                    <w:numPr>
                      <w:ilvl w:val="0"/>
                      <w:numId w:val="21"/>
                    </w:numPr>
                    <w:tabs>
                      <w:tab w:val="left" w:pos="270"/>
                    </w:tabs>
                    <w:rPr>
                      <w:szCs w:val="21"/>
                    </w:rPr>
                  </w:pPr>
                  <w:r w:rsidRPr="00DE1241">
                    <w:rPr>
                      <w:rFonts w:hint="eastAsia"/>
                      <w:szCs w:val="21"/>
                    </w:rPr>
                    <w:t>产品总体性能质量要求</w:t>
                  </w:r>
                  <w:r w:rsidRPr="00DE1241">
                    <w:rPr>
                      <w:rFonts w:hint="eastAsia"/>
                      <w:szCs w:val="21"/>
                    </w:rPr>
                    <w:t xml:space="preserve">                  </w:t>
                  </w:r>
                  <w:r w:rsidRPr="00DE1241">
                    <w:rPr>
                      <w:rFonts w:hint="eastAsia"/>
                      <w:szCs w:val="21"/>
                    </w:rPr>
                    <w:t>已确定</w:t>
                  </w:r>
                </w:p>
                <w:p w:rsidR="002A4FC9" w:rsidRPr="00DE1241" w:rsidRDefault="002A4FC9" w:rsidP="002A4FC9">
                  <w:pPr>
                    <w:numPr>
                      <w:ilvl w:val="0"/>
                      <w:numId w:val="21"/>
                    </w:numPr>
                    <w:tabs>
                      <w:tab w:val="left" w:pos="270"/>
                    </w:tabs>
                    <w:rPr>
                      <w:szCs w:val="21"/>
                    </w:rPr>
                  </w:pPr>
                  <w:r w:rsidRPr="00DE1241">
                    <w:rPr>
                      <w:rFonts w:hint="eastAsia"/>
                      <w:szCs w:val="21"/>
                    </w:rPr>
                    <w:t>产品执行法律法规</w:t>
                  </w:r>
                  <w:r w:rsidRPr="00DE1241">
                    <w:rPr>
                      <w:rFonts w:hint="eastAsia"/>
                      <w:szCs w:val="21"/>
                    </w:rPr>
                    <w:t xml:space="preserve">                      </w:t>
                  </w:r>
                  <w:r w:rsidRPr="00DE1241">
                    <w:rPr>
                      <w:rFonts w:hint="eastAsia"/>
                      <w:szCs w:val="21"/>
                    </w:rPr>
                    <w:t>已明确</w:t>
                  </w:r>
                </w:p>
                <w:p w:rsidR="002A4FC9" w:rsidRPr="00DE1241" w:rsidRDefault="002A4FC9" w:rsidP="002A4FC9">
                  <w:pPr>
                    <w:numPr>
                      <w:ilvl w:val="0"/>
                      <w:numId w:val="21"/>
                    </w:numPr>
                    <w:tabs>
                      <w:tab w:val="left" w:pos="270"/>
                    </w:tabs>
                    <w:rPr>
                      <w:szCs w:val="21"/>
                    </w:rPr>
                  </w:pPr>
                  <w:r w:rsidRPr="00DE1241">
                    <w:rPr>
                      <w:rFonts w:hint="eastAsia"/>
                      <w:szCs w:val="21"/>
                    </w:rPr>
                    <w:t>类似产品的设计信息</w:t>
                  </w:r>
                  <w:r w:rsidRPr="00DE1241">
                    <w:rPr>
                      <w:rFonts w:hint="eastAsia"/>
                      <w:szCs w:val="21"/>
                    </w:rPr>
                    <w:t xml:space="preserve">                    </w:t>
                  </w:r>
                  <w:r w:rsidRPr="00DE1241">
                    <w:rPr>
                      <w:rFonts w:hint="eastAsia"/>
                      <w:szCs w:val="21"/>
                    </w:rPr>
                    <w:t>已明了</w:t>
                  </w:r>
                </w:p>
              </w:tc>
            </w:tr>
            <w:tr w:rsidR="002A4FC9" w:rsidRPr="00DE1241" w:rsidTr="003A57B7">
              <w:trPr>
                <w:trHeight w:val="904"/>
              </w:trPr>
              <w:tc>
                <w:tcPr>
                  <w:tcW w:w="9286" w:type="dxa"/>
                  <w:gridSpan w:val="12"/>
                </w:tcPr>
                <w:p w:rsidR="002A4FC9" w:rsidRPr="00DE1241" w:rsidRDefault="002A4FC9" w:rsidP="003A57B7">
                  <w:pPr>
                    <w:ind w:leftChars="-1" w:left="-2" w:firstLine="1"/>
                    <w:jc w:val="left"/>
                    <w:rPr>
                      <w:szCs w:val="21"/>
                    </w:rPr>
                  </w:pPr>
                  <w:r w:rsidRPr="00DE1241">
                    <w:rPr>
                      <w:rFonts w:hint="eastAsia"/>
                      <w:szCs w:val="21"/>
                    </w:rPr>
                    <w:t>存在问题及改进建议：</w:t>
                  </w:r>
                </w:p>
                <w:p w:rsidR="002A4FC9" w:rsidRPr="00DE1241" w:rsidRDefault="002A4FC9" w:rsidP="00DE1241">
                  <w:pPr>
                    <w:ind w:leftChars="-1" w:left="-2" w:firstLineChars="800" w:firstLine="1680"/>
                    <w:jc w:val="left"/>
                    <w:rPr>
                      <w:rFonts w:ascii="Cambria" w:eastAsia="方正舒体" w:hAnsi="方正舒体" w:cs="方正舒体"/>
                      <w:szCs w:val="21"/>
                    </w:rPr>
                  </w:pPr>
                  <w:r w:rsidRPr="00DE1241">
                    <w:rPr>
                      <w:rFonts w:ascii="Cambria" w:eastAsia="方正舒体" w:hAnsi="方正舒体" w:cs="方正舒体" w:hint="eastAsia"/>
                      <w:szCs w:val="21"/>
                    </w:rPr>
                    <w:t xml:space="preserve"> </w:t>
                  </w:r>
                </w:p>
                <w:p w:rsidR="002A4FC9" w:rsidRPr="00DE1241" w:rsidRDefault="002A4FC9" w:rsidP="00DE1241">
                  <w:pPr>
                    <w:ind w:leftChars="-1" w:left="-2" w:firstLineChars="800" w:firstLine="1680"/>
                    <w:jc w:val="left"/>
                    <w:rPr>
                      <w:rFonts w:ascii="Cambria" w:eastAsia="方正舒体" w:hAnsi="方正舒体" w:cs="方正舒体"/>
                      <w:szCs w:val="21"/>
                    </w:rPr>
                  </w:pPr>
                  <w:r w:rsidRPr="00DE1241">
                    <w:rPr>
                      <w:rFonts w:ascii="Cambria" w:eastAsia="方正舒体" w:hAnsi="方正舒体" w:cs="方正舒体" w:hint="eastAsia"/>
                      <w:szCs w:val="21"/>
                    </w:rPr>
                    <w:t>无</w:t>
                  </w:r>
                </w:p>
              </w:tc>
            </w:tr>
            <w:tr w:rsidR="002A4FC9" w:rsidRPr="00DE1241" w:rsidTr="003A57B7">
              <w:trPr>
                <w:trHeight w:val="1588"/>
              </w:trPr>
              <w:tc>
                <w:tcPr>
                  <w:tcW w:w="9286" w:type="dxa"/>
                  <w:gridSpan w:val="12"/>
                </w:tcPr>
                <w:p w:rsidR="002A4FC9" w:rsidRPr="00DE1241" w:rsidRDefault="002A4FC9" w:rsidP="003A57B7">
                  <w:pPr>
                    <w:rPr>
                      <w:szCs w:val="21"/>
                    </w:rPr>
                  </w:pPr>
                  <w:r w:rsidRPr="00DE1241">
                    <w:rPr>
                      <w:rFonts w:hint="eastAsia"/>
                      <w:szCs w:val="21"/>
                    </w:rPr>
                    <w:t>评审结论：</w:t>
                  </w:r>
                </w:p>
                <w:p w:rsidR="002A4FC9" w:rsidRPr="00DE1241" w:rsidRDefault="002A4FC9" w:rsidP="003A57B7">
                  <w:pPr>
                    <w:rPr>
                      <w:szCs w:val="21"/>
                    </w:rPr>
                  </w:pPr>
                  <w:r w:rsidRPr="00DE1241">
                    <w:rPr>
                      <w:rFonts w:ascii="Cambria" w:eastAsia="方正舒体" w:hAnsi="方正舒体" w:cs="方正舒体" w:hint="eastAsia"/>
                      <w:szCs w:val="21"/>
                    </w:rPr>
                    <w:t>本次开发的新产品在性能和工艺技术等方面基本上达到了顾客的要求，各项技术指标均达到要求</w:t>
                  </w:r>
                </w:p>
                <w:p w:rsidR="002A4FC9" w:rsidRPr="00DE1241" w:rsidRDefault="002A4FC9" w:rsidP="00DE1241">
                  <w:pPr>
                    <w:ind w:firstLineChars="1300" w:firstLine="2730"/>
                    <w:rPr>
                      <w:szCs w:val="21"/>
                    </w:rPr>
                  </w:pPr>
                  <w:r w:rsidRPr="00DE1241">
                    <w:rPr>
                      <w:rFonts w:hint="eastAsia"/>
                      <w:szCs w:val="21"/>
                    </w:rPr>
                    <w:t>同意</w:t>
                  </w:r>
                </w:p>
                <w:p w:rsidR="002A4FC9" w:rsidRPr="00DE1241" w:rsidRDefault="002A4FC9" w:rsidP="00DE1241">
                  <w:pPr>
                    <w:ind w:firstLineChars="1300" w:firstLine="2730"/>
                    <w:rPr>
                      <w:szCs w:val="21"/>
                    </w:rPr>
                  </w:pPr>
                </w:p>
                <w:p w:rsidR="002A4FC9" w:rsidRPr="00DE1241" w:rsidRDefault="002A4FC9" w:rsidP="00DE1241">
                  <w:pPr>
                    <w:ind w:firstLineChars="1300" w:firstLine="2730"/>
                    <w:rPr>
                      <w:szCs w:val="21"/>
                    </w:rPr>
                  </w:pPr>
                  <w:r w:rsidRPr="00DE1241">
                    <w:rPr>
                      <w:rFonts w:hint="eastAsia"/>
                      <w:szCs w:val="21"/>
                    </w:rPr>
                    <w:t>总经理：</w:t>
                  </w:r>
                  <w:r w:rsidRPr="00DE1241">
                    <w:rPr>
                      <w:rFonts w:ascii="宋体" w:hAnsi="宋体" w:hint="eastAsia"/>
                      <w:szCs w:val="21"/>
                    </w:rPr>
                    <w:t>雷鹏飞</w:t>
                  </w:r>
                  <w:r w:rsidRPr="00DE1241">
                    <w:rPr>
                      <w:rFonts w:hint="eastAsia"/>
                      <w:szCs w:val="21"/>
                    </w:rPr>
                    <w:t xml:space="preserve">               </w:t>
                  </w:r>
                  <w:r w:rsidRPr="00DE1241">
                    <w:rPr>
                      <w:rFonts w:hint="eastAsia"/>
                      <w:szCs w:val="21"/>
                    </w:rPr>
                    <w:t>日期：</w:t>
                  </w:r>
                  <w:r w:rsidRPr="00DE1241">
                    <w:rPr>
                      <w:rFonts w:hint="eastAsia"/>
                      <w:szCs w:val="21"/>
                    </w:rPr>
                    <w:t xml:space="preserve">2021.3.24 </w:t>
                  </w:r>
                </w:p>
              </w:tc>
            </w:tr>
            <w:tr w:rsidR="002A4FC9" w:rsidRPr="00DE1241" w:rsidTr="003A57B7">
              <w:trPr>
                <w:trHeight w:val="1538"/>
              </w:trPr>
              <w:tc>
                <w:tcPr>
                  <w:tcW w:w="9286" w:type="dxa"/>
                  <w:gridSpan w:val="12"/>
                </w:tcPr>
                <w:p w:rsidR="002A4FC9" w:rsidRPr="00DE1241" w:rsidRDefault="002A4FC9" w:rsidP="003A57B7">
                  <w:pPr>
                    <w:rPr>
                      <w:szCs w:val="21"/>
                    </w:rPr>
                  </w:pPr>
                  <w:r w:rsidRPr="00DE1241">
                    <w:rPr>
                      <w:rFonts w:hint="eastAsia"/>
                      <w:szCs w:val="21"/>
                    </w:rPr>
                    <w:t>对纠正、改进措施的跟踪验证结果：</w:t>
                  </w:r>
                </w:p>
                <w:p w:rsidR="002A4FC9" w:rsidRPr="00DE1241" w:rsidRDefault="002A4FC9" w:rsidP="00DE1241">
                  <w:pPr>
                    <w:ind w:firstLineChars="1300" w:firstLine="2730"/>
                    <w:rPr>
                      <w:rFonts w:ascii="Cambria" w:eastAsia="方正舒体" w:hAnsi="方正舒体" w:cs="方正舒体"/>
                      <w:szCs w:val="21"/>
                    </w:rPr>
                  </w:pPr>
                  <w:r w:rsidRPr="00DE1241">
                    <w:rPr>
                      <w:rFonts w:ascii="Cambria" w:eastAsia="方正舒体" w:hAnsi="方正舒体" w:cs="方正舒体" w:hint="eastAsia"/>
                      <w:szCs w:val="21"/>
                    </w:rPr>
                    <w:t xml:space="preserve"> </w:t>
                  </w:r>
                  <w:r w:rsidRPr="00DE1241">
                    <w:rPr>
                      <w:rFonts w:ascii="Cambria" w:eastAsia="方正舒体" w:hAnsi="方正舒体" w:cs="方正舒体" w:hint="eastAsia"/>
                      <w:szCs w:val="21"/>
                    </w:rPr>
                    <w:t>措施有效</w:t>
                  </w:r>
                </w:p>
                <w:p w:rsidR="002A4FC9" w:rsidRPr="00DE1241" w:rsidRDefault="002A4FC9" w:rsidP="00DE1241">
                  <w:pPr>
                    <w:ind w:firstLineChars="1300" w:firstLine="2730"/>
                    <w:rPr>
                      <w:rFonts w:ascii="Cambria" w:eastAsia="方正舒体" w:hAnsi="方正舒体" w:cs="方正舒体"/>
                      <w:szCs w:val="21"/>
                    </w:rPr>
                  </w:pPr>
                </w:p>
                <w:p w:rsidR="002A4FC9" w:rsidRPr="00DE1241" w:rsidRDefault="002A4FC9" w:rsidP="00DE1241">
                  <w:pPr>
                    <w:ind w:firstLineChars="1400" w:firstLine="2940"/>
                    <w:rPr>
                      <w:rFonts w:ascii="Cambria" w:eastAsia="方正舒体" w:hAnsi="方正舒体" w:cs="方正舒体"/>
                      <w:szCs w:val="21"/>
                    </w:rPr>
                  </w:pPr>
                  <w:r w:rsidRPr="00DE1241">
                    <w:rPr>
                      <w:rFonts w:hint="eastAsia"/>
                      <w:szCs w:val="21"/>
                    </w:rPr>
                    <w:t>经理：龚赠峭</w:t>
                  </w:r>
                  <w:r w:rsidRPr="00DE1241">
                    <w:rPr>
                      <w:rFonts w:hint="eastAsia"/>
                      <w:szCs w:val="21"/>
                    </w:rPr>
                    <w:t xml:space="preserve">               </w:t>
                  </w:r>
                  <w:r w:rsidRPr="00DE1241">
                    <w:rPr>
                      <w:rFonts w:hint="eastAsia"/>
                      <w:szCs w:val="21"/>
                    </w:rPr>
                    <w:t>日期：</w:t>
                  </w:r>
                  <w:r w:rsidRPr="00DE1241">
                    <w:rPr>
                      <w:rFonts w:hint="eastAsia"/>
                      <w:szCs w:val="21"/>
                    </w:rPr>
                    <w:t>2021.3.24</w:t>
                  </w:r>
                </w:p>
              </w:tc>
            </w:tr>
            <w:tr w:rsidR="002A4FC9" w:rsidRPr="00DE1241" w:rsidTr="003A57B7">
              <w:trPr>
                <w:trHeight w:val="964"/>
              </w:trPr>
              <w:tc>
                <w:tcPr>
                  <w:tcW w:w="9286" w:type="dxa"/>
                  <w:gridSpan w:val="12"/>
                </w:tcPr>
                <w:p w:rsidR="002A4FC9" w:rsidRPr="00DE1241" w:rsidRDefault="002A4FC9" w:rsidP="003A57B7">
                  <w:pPr>
                    <w:rPr>
                      <w:szCs w:val="21"/>
                    </w:rPr>
                  </w:pPr>
                  <w:r w:rsidRPr="00DE1241">
                    <w:rPr>
                      <w:rFonts w:hint="eastAsia"/>
                      <w:szCs w:val="21"/>
                    </w:rPr>
                    <w:t>备注：</w:t>
                  </w:r>
                  <w:r w:rsidRPr="00DE1241">
                    <w:rPr>
                      <w:rFonts w:hint="eastAsia"/>
                      <w:szCs w:val="21"/>
                    </w:rPr>
                    <w:t xml:space="preserve">1 </w:t>
                  </w:r>
                  <w:r w:rsidRPr="00DE1241">
                    <w:rPr>
                      <w:rFonts w:hint="eastAsia"/>
                      <w:szCs w:val="21"/>
                    </w:rPr>
                    <w:t>评审会议记录应予以保存；</w:t>
                  </w:r>
                </w:p>
                <w:p w:rsidR="002A4FC9" w:rsidRPr="00DE1241" w:rsidRDefault="002A4FC9" w:rsidP="00DE1241">
                  <w:pPr>
                    <w:ind w:firstLineChars="300" w:firstLine="630"/>
                    <w:rPr>
                      <w:szCs w:val="21"/>
                    </w:rPr>
                  </w:pPr>
                  <w:r w:rsidRPr="00DE1241">
                    <w:rPr>
                      <w:rFonts w:hint="eastAsia"/>
                      <w:szCs w:val="21"/>
                    </w:rPr>
                    <w:t xml:space="preserve">2 </w:t>
                  </w:r>
                  <w:r w:rsidRPr="00DE1241">
                    <w:rPr>
                      <w:rFonts w:hint="eastAsia"/>
                      <w:szCs w:val="21"/>
                    </w:rPr>
                    <w:t>可另加页叙述</w:t>
                  </w:r>
                </w:p>
              </w:tc>
            </w:tr>
            <w:tr w:rsidR="002A4FC9" w:rsidRPr="00DE1241" w:rsidTr="003A57B7">
              <w:trPr>
                <w:trHeight w:val="393"/>
              </w:trPr>
              <w:tc>
                <w:tcPr>
                  <w:tcW w:w="1782" w:type="dxa"/>
                </w:tcPr>
                <w:p w:rsidR="002A4FC9" w:rsidRPr="00DE1241" w:rsidRDefault="002A4FC9" w:rsidP="00DE1241">
                  <w:pPr>
                    <w:ind w:firstLineChars="300" w:firstLine="630"/>
                    <w:rPr>
                      <w:szCs w:val="21"/>
                    </w:rPr>
                  </w:pPr>
                </w:p>
                <w:p w:rsidR="002A4FC9" w:rsidRPr="00DE1241" w:rsidRDefault="002A4FC9" w:rsidP="003A57B7">
                  <w:pPr>
                    <w:rPr>
                      <w:szCs w:val="21"/>
                    </w:rPr>
                  </w:pPr>
                  <w:r w:rsidRPr="00DE1241">
                    <w:rPr>
                      <w:rFonts w:hint="eastAsia"/>
                      <w:szCs w:val="21"/>
                    </w:rPr>
                    <w:t>评审成员职责</w:t>
                  </w:r>
                </w:p>
              </w:tc>
              <w:tc>
                <w:tcPr>
                  <w:tcW w:w="1631" w:type="dxa"/>
                  <w:gridSpan w:val="3"/>
                  <w:vAlign w:val="center"/>
                </w:tcPr>
                <w:p w:rsidR="002A4FC9" w:rsidRPr="00DE1241" w:rsidRDefault="002A4FC9" w:rsidP="003A57B7">
                  <w:pPr>
                    <w:jc w:val="center"/>
                    <w:rPr>
                      <w:szCs w:val="21"/>
                    </w:rPr>
                  </w:pPr>
                  <w:r w:rsidRPr="00DE1241">
                    <w:rPr>
                      <w:rFonts w:hint="eastAsia"/>
                      <w:szCs w:val="21"/>
                    </w:rPr>
                    <w:t>总经理</w:t>
                  </w:r>
                </w:p>
              </w:tc>
              <w:tc>
                <w:tcPr>
                  <w:tcW w:w="1425" w:type="dxa"/>
                  <w:gridSpan w:val="2"/>
                  <w:vAlign w:val="center"/>
                </w:tcPr>
                <w:p w:rsidR="002A4FC9" w:rsidRPr="00DE1241" w:rsidRDefault="002A4FC9" w:rsidP="003A57B7">
                  <w:pPr>
                    <w:jc w:val="center"/>
                    <w:rPr>
                      <w:szCs w:val="21"/>
                    </w:rPr>
                  </w:pPr>
                  <w:r w:rsidRPr="00DE1241">
                    <w:rPr>
                      <w:rFonts w:hint="eastAsia"/>
                      <w:szCs w:val="21"/>
                    </w:rPr>
                    <w:t>营销部</w:t>
                  </w:r>
                </w:p>
              </w:tc>
              <w:tc>
                <w:tcPr>
                  <w:tcW w:w="1481" w:type="dxa"/>
                  <w:gridSpan w:val="3"/>
                  <w:vAlign w:val="center"/>
                </w:tcPr>
                <w:p w:rsidR="002A4FC9" w:rsidRPr="00DE1241" w:rsidRDefault="002A4FC9" w:rsidP="003A57B7">
                  <w:pPr>
                    <w:jc w:val="center"/>
                    <w:rPr>
                      <w:szCs w:val="21"/>
                    </w:rPr>
                  </w:pPr>
                  <w:r w:rsidRPr="00DE1241">
                    <w:rPr>
                      <w:rFonts w:hint="eastAsia"/>
                      <w:szCs w:val="21"/>
                    </w:rPr>
                    <w:t>质检部</w:t>
                  </w:r>
                </w:p>
              </w:tc>
              <w:tc>
                <w:tcPr>
                  <w:tcW w:w="1444" w:type="dxa"/>
                  <w:gridSpan w:val="2"/>
                  <w:vAlign w:val="center"/>
                </w:tcPr>
                <w:p w:rsidR="002A4FC9" w:rsidRPr="00DE1241" w:rsidRDefault="002A4FC9" w:rsidP="003A57B7">
                  <w:pPr>
                    <w:jc w:val="center"/>
                    <w:rPr>
                      <w:szCs w:val="21"/>
                    </w:rPr>
                  </w:pPr>
                  <w:r w:rsidRPr="00DE1241">
                    <w:rPr>
                      <w:rFonts w:hint="eastAsia"/>
                      <w:szCs w:val="21"/>
                    </w:rPr>
                    <w:t>生产部</w:t>
                  </w:r>
                </w:p>
              </w:tc>
              <w:tc>
                <w:tcPr>
                  <w:tcW w:w="1523" w:type="dxa"/>
                  <w:vAlign w:val="center"/>
                </w:tcPr>
                <w:p w:rsidR="002A4FC9" w:rsidRPr="00DE1241" w:rsidRDefault="002A4FC9" w:rsidP="003A57B7">
                  <w:pPr>
                    <w:jc w:val="center"/>
                    <w:rPr>
                      <w:szCs w:val="21"/>
                    </w:rPr>
                  </w:pPr>
                  <w:r w:rsidRPr="00DE1241">
                    <w:rPr>
                      <w:rFonts w:hint="eastAsia"/>
                      <w:szCs w:val="21"/>
                    </w:rPr>
                    <w:t>采购部</w:t>
                  </w:r>
                </w:p>
              </w:tc>
            </w:tr>
            <w:tr w:rsidR="002A4FC9" w:rsidRPr="00DE1241" w:rsidTr="003A57B7">
              <w:trPr>
                <w:trHeight w:val="740"/>
              </w:trPr>
              <w:tc>
                <w:tcPr>
                  <w:tcW w:w="1782" w:type="dxa"/>
                </w:tcPr>
                <w:p w:rsidR="002A4FC9" w:rsidRPr="00DE1241" w:rsidRDefault="002A4FC9" w:rsidP="003A57B7">
                  <w:pPr>
                    <w:rPr>
                      <w:szCs w:val="21"/>
                    </w:rPr>
                  </w:pPr>
                  <w:r w:rsidRPr="00DE1241">
                    <w:rPr>
                      <w:rFonts w:hint="eastAsia"/>
                      <w:szCs w:val="21"/>
                    </w:rPr>
                    <w:t>评审小组成员</w:t>
                  </w:r>
                </w:p>
                <w:p w:rsidR="002A4FC9" w:rsidRPr="00DE1241" w:rsidRDefault="002A4FC9" w:rsidP="003A57B7">
                  <w:pPr>
                    <w:rPr>
                      <w:szCs w:val="21"/>
                    </w:rPr>
                  </w:pPr>
                  <w:r w:rsidRPr="00DE1241">
                    <w:rPr>
                      <w:rFonts w:hint="eastAsia"/>
                      <w:szCs w:val="21"/>
                    </w:rPr>
                    <w:t>签字</w:t>
                  </w:r>
                </w:p>
              </w:tc>
              <w:tc>
                <w:tcPr>
                  <w:tcW w:w="1631" w:type="dxa"/>
                  <w:gridSpan w:val="3"/>
                  <w:vAlign w:val="center"/>
                </w:tcPr>
                <w:p w:rsidR="002A4FC9" w:rsidRPr="00DE1241" w:rsidRDefault="002A4FC9" w:rsidP="00DE1241">
                  <w:pPr>
                    <w:ind w:firstLineChars="100" w:firstLine="210"/>
                    <w:jc w:val="center"/>
                    <w:rPr>
                      <w:szCs w:val="21"/>
                    </w:rPr>
                  </w:pPr>
                  <w:r w:rsidRPr="00DE1241">
                    <w:rPr>
                      <w:rFonts w:ascii="宋体" w:hAnsi="宋体" w:hint="eastAsia"/>
                      <w:szCs w:val="21"/>
                    </w:rPr>
                    <w:t>雷鹏飞</w:t>
                  </w:r>
                  <w:r w:rsidRPr="00DE1241">
                    <w:rPr>
                      <w:rFonts w:hint="eastAsia"/>
                      <w:szCs w:val="21"/>
                    </w:rPr>
                    <w:t xml:space="preserve"> </w:t>
                  </w:r>
                </w:p>
              </w:tc>
              <w:tc>
                <w:tcPr>
                  <w:tcW w:w="1425" w:type="dxa"/>
                  <w:gridSpan w:val="2"/>
                  <w:vAlign w:val="center"/>
                </w:tcPr>
                <w:p w:rsidR="002A4FC9" w:rsidRPr="00DE1241" w:rsidRDefault="002A4FC9" w:rsidP="003A57B7">
                  <w:pPr>
                    <w:jc w:val="center"/>
                    <w:rPr>
                      <w:szCs w:val="21"/>
                    </w:rPr>
                  </w:pPr>
                  <w:r w:rsidRPr="00DE1241">
                    <w:rPr>
                      <w:rFonts w:ascii="宋体" w:hAnsi="宋体" w:hint="eastAsia"/>
                      <w:szCs w:val="21"/>
                    </w:rPr>
                    <w:t>曾敏</w:t>
                  </w:r>
                </w:p>
              </w:tc>
              <w:tc>
                <w:tcPr>
                  <w:tcW w:w="1481" w:type="dxa"/>
                  <w:gridSpan w:val="3"/>
                  <w:vAlign w:val="center"/>
                </w:tcPr>
                <w:p w:rsidR="002A4FC9" w:rsidRPr="00DE1241" w:rsidRDefault="002A4FC9" w:rsidP="003A57B7">
                  <w:pPr>
                    <w:jc w:val="center"/>
                    <w:rPr>
                      <w:szCs w:val="21"/>
                    </w:rPr>
                  </w:pPr>
                  <w:r w:rsidRPr="00DE1241">
                    <w:rPr>
                      <w:rFonts w:ascii="宋体" w:hAnsi="宋体" w:hint="eastAsia"/>
                      <w:szCs w:val="21"/>
                    </w:rPr>
                    <w:t>丁圆苟</w:t>
                  </w:r>
                </w:p>
              </w:tc>
              <w:tc>
                <w:tcPr>
                  <w:tcW w:w="1444" w:type="dxa"/>
                  <w:gridSpan w:val="2"/>
                  <w:vAlign w:val="center"/>
                </w:tcPr>
                <w:p w:rsidR="002A4FC9" w:rsidRPr="00DE1241" w:rsidRDefault="002A4FC9" w:rsidP="003A57B7">
                  <w:pPr>
                    <w:jc w:val="center"/>
                    <w:rPr>
                      <w:szCs w:val="21"/>
                    </w:rPr>
                  </w:pPr>
                  <w:r w:rsidRPr="00DE1241">
                    <w:rPr>
                      <w:rFonts w:hint="eastAsia"/>
                      <w:szCs w:val="21"/>
                    </w:rPr>
                    <w:t>龚赠峭</w:t>
                  </w:r>
                </w:p>
              </w:tc>
              <w:tc>
                <w:tcPr>
                  <w:tcW w:w="1523" w:type="dxa"/>
                  <w:vAlign w:val="center"/>
                </w:tcPr>
                <w:p w:rsidR="002A4FC9" w:rsidRPr="00DE1241" w:rsidRDefault="002A4FC9" w:rsidP="00DE1241">
                  <w:pPr>
                    <w:ind w:firstLineChars="200" w:firstLine="420"/>
                    <w:rPr>
                      <w:szCs w:val="21"/>
                    </w:rPr>
                  </w:pPr>
                  <w:r w:rsidRPr="00DE1241">
                    <w:rPr>
                      <w:rFonts w:ascii="宋体" w:hAnsi="宋体" w:hint="eastAsia"/>
                      <w:szCs w:val="21"/>
                    </w:rPr>
                    <w:t>曾清婷</w:t>
                  </w:r>
                </w:p>
              </w:tc>
            </w:tr>
          </w:tbl>
          <w:p w:rsidR="008345D5" w:rsidRPr="00DE1241" w:rsidRDefault="008345D5" w:rsidP="00551B20">
            <w:pPr>
              <w:spacing w:line="360" w:lineRule="auto"/>
              <w:ind w:firstLineChars="200" w:firstLine="420"/>
              <w:rPr>
                <w:rFonts w:eastAsiaTheme="minorEastAsia" w:hAnsiTheme="minorEastAsia"/>
                <w:szCs w:val="21"/>
              </w:rPr>
            </w:pPr>
          </w:p>
          <w:p w:rsidR="00FE1391" w:rsidRPr="00DE1241" w:rsidRDefault="00FE1391" w:rsidP="00E5663E">
            <w:pPr>
              <w:spacing w:line="360" w:lineRule="auto"/>
              <w:ind w:firstLineChars="200" w:firstLine="420"/>
              <w:rPr>
                <w:rFonts w:eastAsiaTheme="minorEastAsia" w:hAnsiTheme="minorEastAsia"/>
                <w:szCs w:val="21"/>
              </w:rPr>
            </w:pPr>
            <w:r w:rsidRPr="00DE1241">
              <w:rPr>
                <w:rFonts w:eastAsiaTheme="minorEastAsia" w:hAnsiTheme="minorEastAsia" w:hint="eastAsia"/>
                <w:szCs w:val="21"/>
              </w:rPr>
              <w:t>（四）、设计开发验证：</w:t>
            </w:r>
            <w:r w:rsidR="00F23B7C" w:rsidRPr="00DE1241">
              <w:rPr>
                <w:rFonts w:eastAsiaTheme="minorEastAsia" w:hAnsiTheme="minorEastAsia" w:hint="eastAsia"/>
                <w:szCs w:val="21"/>
              </w:rPr>
              <w:t>提供了</w:t>
            </w:r>
            <w:r w:rsidR="002A4FC9" w:rsidRPr="00DE1241">
              <w:rPr>
                <w:rFonts w:hint="eastAsia"/>
                <w:szCs w:val="21"/>
              </w:rPr>
              <w:t>骨灰盒存放架（</w:t>
            </w:r>
            <w:r w:rsidR="002A4FC9" w:rsidRPr="00DE1241">
              <w:rPr>
                <w:rFonts w:hint="eastAsia"/>
                <w:szCs w:val="21"/>
              </w:rPr>
              <w:t>404*300*300</w:t>
            </w:r>
            <w:r w:rsidR="002A4FC9" w:rsidRPr="00DE1241">
              <w:rPr>
                <w:rFonts w:hint="eastAsia"/>
                <w:szCs w:val="21"/>
              </w:rPr>
              <w:t>）</w:t>
            </w:r>
            <w:r w:rsidR="004F0DDF" w:rsidRPr="00DE1241">
              <w:rPr>
                <w:rFonts w:eastAsiaTheme="minorEastAsia" w:hAnsiTheme="minorEastAsia" w:hint="eastAsia"/>
                <w:szCs w:val="21"/>
              </w:rPr>
              <w:t>《新产品试生产报告》</w:t>
            </w:r>
            <w:r w:rsidR="00F23B7C" w:rsidRPr="00DE1241">
              <w:rPr>
                <w:rFonts w:eastAsiaTheme="minorEastAsia" w:hAnsiTheme="minorEastAsia" w:hint="eastAsia"/>
                <w:szCs w:val="21"/>
              </w:rPr>
              <w:t>《设计开发验证报告》，对产品外观、尺寸等进行确认，结论：合格，确认人员：</w:t>
            </w:r>
            <w:r w:rsidR="002A4FC9" w:rsidRPr="00DE1241">
              <w:rPr>
                <w:rFonts w:ascii="宋体" w:hAnsi="宋体" w:hint="eastAsia"/>
                <w:kern w:val="0"/>
                <w:szCs w:val="21"/>
              </w:rPr>
              <w:t>雷鹏飞 、曾敏、丁圆苟、龚赠峭、曾清婷</w:t>
            </w:r>
            <w:r w:rsidR="002A4FC9" w:rsidRPr="00DE1241">
              <w:rPr>
                <w:rFonts w:eastAsiaTheme="minorEastAsia" w:hAnsiTheme="minorEastAsia" w:hint="eastAsia"/>
                <w:szCs w:val="21"/>
              </w:rPr>
              <w:t>等</w:t>
            </w:r>
            <w:r w:rsidR="00F23B7C" w:rsidRPr="00DE1241">
              <w:rPr>
                <w:rFonts w:eastAsiaTheme="minorEastAsia" w:hAnsiTheme="minorEastAsia" w:hint="eastAsia"/>
                <w:szCs w:val="21"/>
              </w:rPr>
              <w:t>；</w:t>
            </w:r>
            <w:r w:rsidR="00F23B7C" w:rsidRPr="00DE1241">
              <w:rPr>
                <w:rFonts w:eastAsiaTheme="minorEastAsia" w:hAnsiTheme="minorEastAsia"/>
                <w:szCs w:val="21"/>
              </w:rPr>
              <w:t xml:space="preserve"> </w:t>
            </w:r>
          </w:p>
          <w:p w:rsidR="002A4FC9" w:rsidRPr="00DE1241" w:rsidRDefault="002A4FC9" w:rsidP="002A4FC9">
            <w:pPr>
              <w:jc w:val="center"/>
              <w:rPr>
                <w:b/>
                <w:szCs w:val="21"/>
              </w:rPr>
            </w:pPr>
            <w:r w:rsidRPr="00DE1241">
              <w:rPr>
                <w:rFonts w:hint="eastAsia"/>
                <w:b/>
                <w:szCs w:val="21"/>
              </w:rPr>
              <w:t>设计开发验证报告</w:t>
            </w:r>
          </w:p>
          <w:p w:rsidR="002A4FC9" w:rsidRPr="00DE1241" w:rsidRDefault="002A4FC9" w:rsidP="002A4FC9">
            <w:pPr>
              <w:jc w:val="center"/>
              <w:rPr>
                <w:szCs w:val="21"/>
              </w:rPr>
            </w:pPr>
            <w:r w:rsidRPr="00DE1241">
              <w:rPr>
                <w:rFonts w:hint="eastAsia"/>
                <w:szCs w:val="21"/>
              </w:rPr>
              <w:t xml:space="preserve">                                               JXXT-JL-21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5"/>
              <w:gridCol w:w="13"/>
              <w:gridCol w:w="854"/>
              <w:gridCol w:w="169"/>
              <w:gridCol w:w="464"/>
              <w:gridCol w:w="1009"/>
              <w:gridCol w:w="1472"/>
              <w:gridCol w:w="216"/>
              <w:gridCol w:w="84"/>
              <w:gridCol w:w="1002"/>
              <w:gridCol w:w="194"/>
              <w:gridCol w:w="741"/>
              <w:gridCol w:w="576"/>
              <w:gridCol w:w="1467"/>
            </w:tblGrid>
            <w:tr w:rsidR="002A4FC9" w:rsidRPr="00DE1241" w:rsidTr="003A57B7">
              <w:trPr>
                <w:trHeight w:val="424"/>
              </w:trPr>
              <w:tc>
                <w:tcPr>
                  <w:tcW w:w="1892" w:type="dxa"/>
                  <w:gridSpan w:val="3"/>
                  <w:vAlign w:val="center"/>
                </w:tcPr>
                <w:p w:rsidR="002A4FC9" w:rsidRPr="00DE1241" w:rsidRDefault="002A4FC9" w:rsidP="003A57B7">
                  <w:pPr>
                    <w:rPr>
                      <w:szCs w:val="21"/>
                    </w:rPr>
                  </w:pPr>
                  <w:r w:rsidRPr="00DE1241">
                    <w:rPr>
                      <w:rFonts w:hint="eastAsia"/>
                      <w:szCs w:val="21"/>
                    </w:rPr>
                    <w:t>项目名称</w:t>
                  </w:r>
                  <w:r w:rsidRPr="00DE1241">
                    <w:rPr>
                      <w:rFonts w:hint="eastAsia"/>
                      <w:szCs w:val="21"/>
                    </w:rPr>
                    <w:t>:</w:t>
                  </w:r>
                </w:p>
              </w:tc>
              <w:tc>
                <w:tcPr>
                  <w:tcW w:w="3330" w:type="dxa"/>
                  <w:gridSpan w:val="5"/>
                  <w:vAlign w:val="center"/>
                </w:tcPr>
                <w:p w:rsidR="002A4FC9" w:rsidRPr="00DE1241" w:rsidRDefault="002A4FC9" w:rsidP="003A57B7">
                  <w:pPr>
                    <w:rPr>
                      <w:szCs w:val="21"/>
                    </w:rPr>
                  </w:pPr>
                  <w:r w:rsidRPr="00DE1241">
                    <w:rPr>
                      <w:rFonts w:hint="eastAsia"/>
                      <w:szCs w:val="21"/>
                    </w:rPr>
                    <w:t>骨灰盒存放架</w:t>
                  </w:r>
                </w:p>
              </w:tc>
              <w:tc>
                <w:tcPr>
                  <w:tcW w:w="1280" w:type="dxa"/>
                  <w:gridSpan w:val="3"/>
                  <w:vAlign w:val="center"/>
                </w:tcPr>
                <w:p w:rsidR="002A4FC9" w:rsidRPr="00DE1241" w:rsidRDefault="002A4FC9" w:rsidP="003A57B7">
                  <w:pPr>
                    <w:rPr>
                      <w:szCs w:val="21"/>
                    </w:rPr>
                  </w:pPr>
                  <w:r w:rsidRPr="00DE1241">
                    <w:rPr>
                      <w:rFonts w:hint="eastAsia"/>
                      <w:szCs w:val="21"/>
                    </w:rPr>
                    <w:t>规格型号</w:t>
                  </w:r>
                  <w:r w:rsidRPr="00DE1241">
                    <w:rPr>
                      <w:rFonts w:hint="eastAsia"/>
                      <w:szCs w:val="21"/>
                    </w:rPr>
                    <w:t>:</w:t>
                  </w:r>
                </w:p>
              </w:tc>
              <w:tc>
                <w:tcPr>
                  <w:tcW w:w="2784" w:type="dxa"/>
                  <w:gridSpan w:val="3"/>
                  <w:vAlign w:val="center"/>
                </w:tcPr>
                <w:p w:rsidR="002A4FC9" w:rsidRPr="00DE1241" w:rsidRDefault="002A4FC9" w:rsidP="003A57B7">
                  <w:pPr>
                    <w:tabs>
                      <w:tab w:val="left" w:pos="270"/>
                    </w:tabs>
                    <w:rPr>
                      <w:szCs w:val="21"/>
                    </w:rPr>
                  </w:pPr>
                  <w:r w:rsidRPr="00DE1241">
                    <w:rPr>
                      <w:rFonts w:hint="eastAsia"/>
                      <w:szCs w:val="21"/>
                    </w:rPr>
                    <w:t>404*300*300</w:t>
                  </w:r>
                </w:p>
              </w:tc>
            </w:tr>
            <w:tr w:rsidR="002A4FC9" w:rsidRPr="00DE1241" w:rsidTr="003A57B7">
              <w:trPr>
                <w:trHeight w:val="424"/>
              </w:trPr>
              <w:tc>
                <w:tcPr>
                  <w:tcW w:w="1892" w:type="dxa"/>
                  <w:gridSpan w:val="3"/>
                  <w:vAlign w:val="center"/>
                </w:tcPr>
                <w:p w:rsidR="002A4FC9" w:rsidRPr="00DE1241" w:rsidRDefault="002A4FC9" w:rsidP="003A57B7">
                  <w:pPr>
                    <w:rPr>
                      <w:szCs w:val="21"/>
                    </w:rPr>
                  </w:pPr>
                  <w:r w:rsidRPr="00DE1241">
                    <w:rPr>
                      <w:rFonts w:hint="eastAsia"/>
                      <w:szCs w:val="21"/>
                    </w:rPr>
                    <w:t>试验样品编号</w:t>
                  </w:r>
                </w:p>
              </w:tc>
              <w:tc>
                <w:tcPr>
                  <w:tcW w:w="3330" w:type="dxa"/>
                  <w:gridSpan w:val="5"/>
                  <w:vAlign w:val="center"/>
                </w:tcPr>
                <w:p w:rsidR="002A4FC9" w:rsidRPr="00DE1241" w:rsidRDefault="002A4FC9" w:rsidP="003A57B7">
                  <w:pPr>
                    <w:tabs>
                      <w:tab w:val="left" w:pos="270"/>
                    </w:tabs>
                    <w:rPr>
                      <w:szCs w:val="21"/>
                    </w:rPr>
                  </w:pPr>
                </w:p>
              </w:tc>
              <w:tc>
                <w:tcPr>
                  <w:tcW w:w="1280" w:type="dxa"/>
                  <w:gridSpan w:val="3"/>
                  <w:vAlign w:val="center"/>
                </w:tcPr>
                <w:p w:rsidR="002A4FC9" w:rsidRPr="00DE1241" w:rsidRDefault="002A4FC9" w:rsidP="003A57B7">
                  <w:pPr>
                    <w:tabs>
                      <w:tab w:val="left" w:pos="270"/>
                    </w:tabs>
                    <w:rPr>
                      <w:szCs w:val="21"/>
                    </w:rPr>
                  </w:pPr>
                  <w:r w:rsidRPr="00DE1241">
                    <w:rPr>
                      <w:rFonts w:hint="eastAsia"/>
                      <w:szCs w:val="21"/>
                    </w:rPr>
                    <w:t>验证日期</w:t>
                  </w:r>
                </w:p>
              </w:tc>
              <w:tc>
                <w:tcPr>
                  <w:tcW w:w="2784" w:type="dxa"/>
                  <w:gridSpan w:val="3"/>
                  <w:vAlign w:val="center"/>
                </w:tcPr>
                <w:p w:rsidR="002A4FC9" w:rsidRPr="00DE1241" w:rsidRDefault="002A4FC9" w:rsidP="003A57B7">
                  <w:pPr>
                    <w:tabs>
                      <w:tab w:val="left" w:pos="270"/>
                    </w:tabs>
                    <w:rPr>
                      <w:szCs w:val="21"/>
                    </w:rPr>
                  </w:pPr>
                  <w:r w:rsidRPr="00DE1241">
                    <w:rPr>
                      <w:rFonts w:hint="eastAsia"/>
                      <w:szCs w:val="21"/>
                    </w:rPr>
                    <w:t>2021.3.23</w:t>
                  </w:r>
                </w:p>
              </w:tc>
            </w:tr>
            <w:tr w:rsidR="002A4FC9" w:rsidRPr="00DE1241" w:rsidTr="003A57B7">
              <w:trPr>
                <w:trHeight w:val="2102"/>
              </w:trPr>
              <w:tc>
                <w:tcPr>
                  <w:tcW w:w="9286" w:type="dxa"/>
                  <w:gridSpan w:val="14"/>
                </w:tcPr>
                <w:p w:rsidR="002A4FC9" w:rsidRPr="00DE1241" w:rsidRDefault="002A4FC9" w:rsidP="003A57B7">
                  <w:pPr>
                    <w:rPr>
                      <w:szCs w:val="21"/>
                    </w:rPr>
                  </w:pPr>
                  <w:r w:rsidRPr="00DE1241">
                    <w:rPr>
                      <w:rFonts w:hint="eastAsia"/>
                      <w:szCs w:val="21"/>
                    </w:rPr>
                    <w:t>设计开发输入综述（性能、功能、技术参数及依据的标准或法律法规等）</w:t>
                  </w:r>
                </w:p>
                <w:p w:rsidR="002A4FC9" w:rsidRPr="00DE1241" w:rsidRDefault="002A4FC9" w:rsidP="003A57B7">
                  <w:pPr>
                    <w:jc w:val="left"/>
                    <w:rPr>
                      <w:szCs w:val="21"/>
                    </w:rPr>
                  </w:pPr>
                  <w:r w:rsidRPr="00DE1241">
                    <w:rPr>
                      <w:rFonts w:hint="eastAsia"/>
                      <w:szCs w:val="21"/>
                    </w:rPr>
                    <w:t>1</w:t>
                  </w:r>
                  <w:r w:rsidRPr="00DE1241">
                    <w:rPr>
                      <w:rFonts w:hint="eastAsia"/>
                      <w:szCs w:val="21"/>
                    </w:rPr>
                    <w:t>、产品质量应符合《</w:t>
                  </w:r>
                  <w:r w:rsidRPr="00DE1241">
                    <w:rPr>
                      <w:rFonts w:hint="eastAsia"/>
                      <w:szCs w:val="21"/>
                    </w:rPr>
                    <w:t xml:space="preserve">GB/T 3325-2017  </w:t>
                  </w:r>
                  <w:r w:rsidRPr="00DE1241">
                    <w:rPr>
                      <w:rFonts w:hint="eastAsia"/>
                      <w:szCs w:val="21"/>
                    </w:rPr>
                    <w:t>金属家具通用技术条件》</w:t>
                  </w:r>
                  <w:r w:rsidRPr="00DE1241">
                    <w:rPr>
                      <w:rFonts w:hint="eastAsia"/>
                      <w:szCs w:val="21"/>
                    </w:rPr>
                    <w:t xml:space="preserve"> </w:t>
                  </w:r>
                </w:p>
                <w:p w:rsidR="002A4FC9" w:rsidRPr="00DE1241" w:rsidRDefault="002A4FC9" w:rsidP="003A57B7">
                  <w:pPr>
                    <w:jc w:val="left"/>
                    <w:rPr>
                      <w:szCs w:val="21"/>
                    </w:rPr>
                  </w:pPr>
                  <w:r w:rsidRPr="00DE1241">
                    <w:rPr>
                      <w:rFonts w:hint="eastAsia"/>
                      <w:szCs w:val="21"/>
                    </w:rPr>
                    <w:t>原材料质量及环保指标应符合</w:t>
                  </w:r>
                  <w:r w:rsidRPr="00DE1241">
                    <w:rPr>
                      <w:rFonts w:hint="eastAsia"/>
                      <w:szCs w:val="21"/>
                    </w:rPr>
                    <w:t xml:space="preserve">GB-T11253-2007 </w:t>
                  </w:r>
                  <w:r w:rsidRPr="00DE1241">
                    <w:rPr>
                      <w:rFonts w:hint="eastAsia"/>
                      <w:szCs w:val="21"/>
                    </w:rPr>
                    <w:t>碳素结构钢冷轧薄钢板及钢带；</w:t>
                  </w:r>
                  <w:r w:rsidRPr="00DE1241">
                    <w:rPr>
                      <w:rFonts w:hint="eastAsia"/>
                      <w:szCs w:val="21"/>
                    </w:rPr>
                    <w:t>GB 18584-2001</w:t>
                  </w:r>
                  <w:r w:rsidRPr="00DE1241">
                    <w:rPr>
                      <w:rFonts w:hint="eastAsia"/>
                      <w:szCs w:val="21"/>
                    </w:rPr>
                    <w:t>室内装饰装修材料</w:t>
                  </w:r>
                  <w:r w:rsidRPr="00DE1241">
                    <w:rPr>
                      <w:rFonts w:hint="eastAsia"/>
                      <w:szCs w:val="21"/>
                    </w:rPr>
                    <w:t xml:space="preserve"> </w:t>
                  </w:r>
                  <w:r w:rsidRPr="00DE1241">
                    <w:rPr>
                      <w:rFonts w:hint="eastAsia"/>
                      <w:szCs w:val="21"/>
                    </w:rPr>
                    <w:t>木家具中有害物质限量；欧盟ＲＯＨＳ指令２０１１</w:t>
                  </w:r>
                  <w:r w:rsidRPr="00DE1241">
                    <w:rPr>
                      <w:rFonts w:hint="eastAsia"/>
                      <w:szCs w:val="21"/>
                    </w:rPr>
                    <w:t>/</w:t>
                  </w:r>
                  <w:r w:rsidRPr="00DE1241">
                    <w:rPr>
                      <w:rFonts w:hint="eastAsia"/>
                      <w:szCs w:val="21"/>
                    </w:rPr>
                    <w:t>６５</w:t>
                  </w:r>
                  <w:r w:rsidRPr="00DE1241">
                    <w:rPr>
                      <w:rFonts w:hint="eastAsia"/>
                      <w:szCs w:val="21"/>
                    </w:rPr>
                    <w:t>/</w:t>
                  </w:r>
                  <w:r w:rsidRPr="00DE1241">
                    <w:rPr>
                      <w:rFonts w:hint="eastAsia"/>
                      <w:szCs w:val="21"/>
                    </w:rPr>
                    <w:t>ＥＵ附录和其修正指令（ＥＵ）２０１５／８６３的限值要求。</w:t>
                  </w:r>
                  <w:r w:rsidRPr="00DE1241">
                    <w:rPr>
                      <w:rFonts w:hint="eastAsia"/>
                      <w:szCs w:val="21"/>
                    </w:rPr>
                    <w:t xml:space="preserve"> </w:t>
                  </w:r>
                </w:p>
                <w:p w:rsidR="002A4FC9" w:rsidRPr="00DE1241" w:rsidRDefault="002A4FC9" w:rsidP="003A57B7">
                  <w:pPr>
                    <w:jc w:val="left"/>
                    <w:rPr>
                      <w:szCs w:val="21"/>
                    </w:rPr>
                  </w:pPr>
                  <w:r w:rsidRPr="00DE1241">
                    <w:rPr>
                      <w:rFonts w:hint="eastAsia"/>
                      <w:szCs w:val="21"/>
                    </w:rPr>
                    <w:t>3</w:t>
                  </w:r>
                  <w:r w:rsidRPr="00DE1241">
                    <w:rPr>
                      <w:rFonts w:hint="eastAsia"/>
                      <w:szCs w:val="21"/>
                    </w:rPr>
                    <w:t>、产品工艺结构符合标准要求；产品外观符合客户的要求；</w:t>
                  </w:r>
                </w:p>
              </w:tc>
            </w:tr>
            <w:tr w:rsidR="002A4FC9" w:rsidRPr="00DE1241" w:rsidTr="003A57B7">
              <w:trPr>
                <w:trHeight w:val="599"/>
              </w:trPr>
              <w:tc>
                <w:tcPr>
                  <w:tcW w:w="9286" w:type="dxa"/>
                  <w:gridSpan w:val="14"/>
                </w:tcPr>
                <w:p w:rsidR="002A4FC9" w:rsidRPr="00DE1241" w:rsidRDefault="002A4FC9" w:rsidP="003A57B7">
                  <w:pPr>
                    <w:rPr>
                      <w:szCs w:val="21"/>
                    </w:rPr>
                  </w:pPr>
                  <w:r w:rsidRPr="00DE1241">
                    <w:rPr>
                      <w:rFonts w:hint="eastAsia"/>
                      <w:szCs w:val="21"/>
                    </w:rPr>
                    <w:t>主要检验设备</w:t>
                  </w:r>
                </w:p>
              </w:tc>
            </w:tr>
            <w:tr w:rsidR="002A4FC9" w:rsidRPr="00DE1241" w:rsidTr="003A57B7">
              <w:trPr>
                <w:trHeight w:val="454"/>
              </w:trPr>
              <w:tc>
                <w:tcPr>
                  <w:tcW w:w="1025" w:type="dxa"/>
                </w:tcPr>
                <w:p w:rsidR="002A4FC9" w:rsidRPr="00DE1241" w:rsidRDefault="002A4FC9" w:rsidP="003A57B7">
                  <w:pPr>
                    <w:rPr>
                      <w:szCs w:val="21"/>
                    </w:rPr>
                  </w:pPr>
                  <w:r w:rsidRPr="00DE1241">
                    <w:rPr>
                      <w:rFonts w:hint="eastAsia"/>
                      <w:szCs w:val="21"/>
                    </w:rPr>
                    <w:t>序号</w:t>
                  </w:r>
                </w:p>
              </w:tc>
              <w:tc>
                <w:tcPr>
                  <w:tcW w:w="1500" w:type="dxa"/>
                  <w:gridSpan w:val="4"/>
                </w:tcPr>
                <w:p w:rsidR="002A4FC9" w:rsidRPr="00DE1241" w:rsidRDefault="002A4FC9" w:rsidP="003A57B7">
                  <w:pPr>
                    <w:rPr>
                      <w:szCs w:val="21"/>
                    </w:rPr>
                  </w:pPr>
                  <w:r w:rsidRPr="00DE1241">
                    <w:rPr>
                      <w:rFonts w:hint="eastAsia"/>
                      <w:szCs w:val="21"/>
                    </w:rPr>
                    <w:t>设备编号</w:t>
                  </w:r>
                </w:p>
              </w:tc>
              <w:tc>
                <w:tcPr>
                  <w:tcW w:w="2781" w:type="dxa"/>
                  <w:gridSpan w:val="4"/>
                </w:tcPr>
                <w:p w:rsidR="002A4FC9" w:rsidRPr="00DE1241" w:rsidRDefault="002A4FC9" w:rsidP="003A57B7">
                  <w:pPr>
                    <w:rPr>
                      <w:szCs w:val="21"/>
                    </w:rPr>
                  </w:pPr>
                  <w:r w:rsidRPr="00DE1241">
                    <w:rPr>
                      <w:rFonts w:hint="eastAsia"/>
                      <w:szCs w:val="21"/>
                    </w:rPr>
                    <w:t>设备名称</w:t>
                  </w:r>
                </w:p>
              </w:tc>
              <w:tc>
                <w:tcPr>
                  <w:tcW w:w="1937" w:type="dxa"/>
                  <w:gridSpan w:val="3"/>
                </w:tcPr>
                <w:p w:rsidR="002A4FC9" w:rsidRPr="00DE1241" w:rsidRDefault="002A4FC9" w:rsidP="003A57B7">
                  <w:pPr>
                    <w:rPr>
                      <w:szCs w:val="21"/>
                    </w:rPr>
                  </w:pPr>
                  <w:r w:rsidRPr="00DE1241">
                    <w:rPr>
                      <w:rFonts w:hint="eastAsia"/>
                      <w:szCs w:val="21"/>
                    </w:rPr>
                    <w:t>操作者</w:t>
                  </w:r>
                </w:p>
              </w:tc>
              <w:tc>
                <w:tcPr>
                  <w:tcW w:w="2043" w:type="dxa"/>
                  <w:gridSpan w:val="2"/>
                </w:tcPr>
                <w:p w:rsidR="002A4FC9" w:rsidRPr="00DE1241" w:rsidRDefault="002A4FC9" w:rsidP="003A57B7">
                  <w:pPr>
                    <w:rPr>
                      <w:szCs w:val="21"/>
                    </w:rPr>
                  </w:pPr>
                  <w:r w:rsidRPr="00DE1241">
                    <w:rPr>
                      <w:rFonts w:hint="eastAsia"/>
                      <w:szCs w:val="21"/>
                    </w:rPr>
                    <w:t>备注</w:t>
                  </w:r>
                </w:p>
              </w:tc>
            </w:tr>
            <w:tr w:rsidR="002A4FC9" w:rsidRPr="00DE1241" w:rsidTr="003A57B7">
              <w:trPr>
                <w:trHeight w:val="472"/>
              </w:trPr>
              <w:tc>
                <w:tcPr>
                  <w:tcW w:w="1025" w:type="dxa"/>
                </w:tcPr>
                <w:p w:rsidR="002A4FC9" w:rsidRPr="00DE1241" w:rsidRDefault="002A4FC9" w:rsidP="003A57B7">
                  <w:pPr>
                    <w:rPr>
                      <w:szCs w:val="21"/>
                    </w:rPr>
                  </w:pPr>
                  <w:r w:rsidRPr="00DE1241">
                    <w:rPr>
                      <w:rFonts w:hint="eastAsia"/>
                      <w:szCs w:val="21"/>
                    </w:rPr>
                    <w:t>1</w:t>
                  </w:r>
                </w:p>
              </w:tc>
              <w:tc>
                <w:tcPr>
                  <w:tcW w:w="1500" w:type="dxa"/>
                  <w:gridSpan w:val="4"/>
                </w:tcPr>
                <w:p w:rsidR="002A4FC9" w:rsidRPr="00DE1241" w:rsidRDefault="002A4FC9" w:rsidP="003A57B7">
                  <w:pPr>
                    <w:rPr>
                      <w:szCs w:val="21"/>
                    </w:rPr>
                  </w:pPr>
                  <w:r w:rsidRPr="00DE1241">
                    <w:rPr>
                      <w:rFonts w:hint="eastAsia"/>
                      <w:szCs w:val="21"/>
                    </w:rPr>
                    <w:t>01</w:t>
                  </w:r>
                </w:p>
              </w:tc>
              <w:tc>
                <w:tcPr>
                  <w:tcW w:w="2781" w:type="dxa"/>
                  <w:gridSpan w:val="4"/>
                  <w:vAlign w:val="center"/>
                </w:tcPr>
                <w:p w:rsidR="002A4FC9" w:rsidRPr="00DE1241" w:rsidRDefault="002A4FC9" w:rsidP="003A57B7">
                  <w:pPr>
                    <w:rPr>
                      <w:szCs w:val="21"/>
                    </w:rPr>
                  </w:pPr>
                  <w:r w:rsidRPr="00DE1241">
                    <w:rPr>
                      <w:rFonts w:hint="eastAsia"/>
                      <w:szCs w:val="21"/>
                    </w:rPr>
                    <w:t>游标卡尺</w:t>
                  </w:r>
                </w:p>
              </w:tc>
              <w:tc>
                <w:tcPr>
                  <w:tcW w:w="1937" w:type="dxa"/>
                  <w:gridSpan w:val="3"/>
                </w:tcPr>
                <w:p w:rsidR="002A4FC9" w:rsidRPr="00DE1241" w:rsidRDefault="002A4FC9" w:rsidP="003A57B7">
                  <w:pPr>
                    <w:rPr>
                      <w:szCs w:val="21"/>
                    </w:rPr>
                  </w:pPr>
                  <w:r w:rsidRPr="00DE1241">
                    <w:rPr>
                      <w:rFonts w:hint="eastAsia"/>
                      <w:szCs w:val="21"/>
                    </w:rPr>
                    <w:t xml:space="preserve"> </w:t>
                  </w:r>
                  <w:r w:rsidRPr="00DE1241">
                    <w:rPr>
                      <w:rFonts w:hint="eastAsia"/>
                      <w:szCs w:val="21"/>
                    </w:rPr>
                    <w:t>陈小红</w:t>
                  </w:r>
                </w:p>
              </w:tc>
              <w:tc>
                <w:tcPr>
                  <w:tcW w:w="2043" w:type="dxa"/>
                  <w:gridSpan w:val="2"/>
                </w:tcPr>
                <w:p w:rsidR="002A4FC9" w:rsidRPr="00DE1241" w:rsidRDefault="002A4FC9" w:rsidP="003A57B7">
                  <w:pPr>
                    <w:rPr>
                      <w:szCs w:val="21"/>
                    </w:rPr>
                  </w:pPr>
                </w:p>
              </w:tc>
            </w:tr>
            <w:tr w:rsidR="002A4FC9" w:rsidRPr="00DE1241" w:rsidTr="003A57B7">
              <w:trPr>
                <w:trHeight w:val="440"/>
              </w:trPr>
              <w:tc>
                <w:tcPr>
                  <w:tcW w:w="1025" w:type="dxa"/>
                </w:tcPr>
                <w:p w:rsidR="002A4FC9" w:rsidRPr="00DE1241" w:rsidRDefault="002A4FC9" w:rsidP="003A57B7">
                  <w:pPr>
                    <w:rPr>
                      <w:szCs w:val="21"/>
                    </w:rPr>
                  </w:pPr>
                  <w:r w:rsidRPr="00DE1241">
                    <w:rPr>
                      <w:rFonts w:hint="eastAsia"/>
                      <w:szCs w:val="21"/>
                    </w:rPr>
                    <w:t>2</w:t>
                  </w:r>
                </w:p>
              </w:tc>
              <w:tc>
                <w:tcPr>
                  <w:tcW w:w="1500" w:type="dxa"/>
                  <w:gridSpan w:val="4"/>
                </w:tcPr>
                <w:p w:rsidR="002A4FC9" w:rsidRPr="00DE1241" w:rsidRDefault="002A4FC9" w:rsidP="003A57B7">
                  <w:pPr>
                    <w:rPr>
                      <w:szCs w:val="21"/>
                    </w:rPr>
                  </w:pPr>
                  <w:r w:rsidRPr="00DE1241">
                    <w:rPr>
                      <w:rFonts w:hint="eastAsia"/>
                      <w:szCs w:val="21"/>
                    </w:rPr>
                    <w:t>02</w:t>
                  </w:r>
                </w:p>
              </w:tc>
              <w:tc>
                <w:tcPr>
                  <w:tcW w:w="2781" w:type="dxa"/>
                  <w:gridSpan w:val="4"/>
                  <w:vAlign w:val="center"/>
                </w:tcPr>
                <w:p w:rsidR="002A4FC9" w:rsidRPr="00DE1241" w:rsidRDefault="002A4FC9" w:rsidP="003A57B7">
                  <w:pPr>
                    <w:rPr>
                      <w:szCs w:val="21"/>
                    </w:rPr>
                  </w:pPr>
                  <w:r w:rsidRPr="00DE1241">
                    <w:rPr>
                      <w:rFonts w:hint="eastAsia"/>
                      <w:szCs w:val="21"/>
                    </w:rPr>
                    <w:t>钢卷尺</w:t>
                  </w:r>
                </w:p>
              </w:tc>
              <w:tc>
                <w:tcPr>
                  <w:tcW w:w="1937" w:type="dxa"/>
                  <w:gridSpan w:val="3"/>
                </w:tcPr>
                <w:p w:rsidR="002A4FC9" w:rsidRPr="00DE1241" w:rsidRDefault="002A4FC9" w:rsidP="003A57B7">
                  <w:pPr>
                    <w:rPr>
                      <w:szCs w:val="21"/>
                    </w:rPr>
                  </w:pPr>
                  <w:r w:rsidRPr="00DE1241">
                    <w:rPr>
                      <w:rFonts w:hint="eastAsia"/>
                      <w:szCs w:val="21"/>
                    </w:rPr>
                    <w:t xml:space="preserve"> </w:t>
                  </w:r>
                  <w:r w:rsidRPr="00DE1241">
                    <w:rPr>
                      <w:rFonts w:hint="eastAsia"/>
                      <w:szCs w:val="21"/>
                    </w:rPr>
                    <w:t>徐龙</w:t>
                  </w:r>
                </w:p>
              </w:tc>
              <w:tc>
                <w:tcPr>
                  <w:tcW w:w="2043" w:type="dxa"/>
                  <w:gridSpan w:val="2"/>
                </w:tcPr>
                <w:p w:rsidR="002A4FC9" w:rsidRPr="00DE1241" w:rsidRDefault="002A4FC9" w:rsidP="003A57B7">
                  <w:pPr>
                    <w:rPr>
                      <w:szCs w:val="21"/>
                    </w:rPr>
                  </w:pPr>
                </w:p>
              </w:tc>
            </w:tr>
            <w:tr w:rsidR="002A4FC9" w:rsidRPr="00DE1241" w:rsidTr="003A57B7">
              <w:trPr>
                <w:trHeight w:val="441"/>
              </w:trPr>
              <w:tc>
                <w:tcPr>
                  <w:tcW w:w="1025" w:type="dxa"/>
                </w:tcPr>
                <w:p w:rsidR="002A4FC9" w:rsidRPr="00DE1241" w:rsidRDefault="002A4FC9" w:rsidP="003A57B7">
                  <w:pPr>
                    <w:rPr>
                      <w:szCs w:val="21"/>
                    </w:rPr>
                  </w:pPr>
                </w:p>
              </w:tc>
              <w:tc>
                <w:tcPr>
                  <w:tcW w:w="1500" w:type="dxa"/>
                  <w:gridSpan w:val="4"/>
                </w:tcPr>
                <w:p w:rsidR="002A4FC9" w:rsidRPr="00DE1241" w:rsidRDefault="002A4FC9" w:rsidP="003A57B7">
                  <w:pPr>
                    <w:rPr>
                      <w:szCs w:val="21"/>
                    </w:rPr>
                  </w:pPr>
                </w:p>
              </w:tc>
              <w:tc>
                <w:tcPr>
                  <w:tcW w:w="2781" w:type="dxa"/>
                  <w:gridSpan w:val="4"/>
                  <w:vAlign w:val="center"/>
                </w:tcPr>
                <w:p w:rsidR="002A4FC9" w:rsidRPr="00DE1241" w:rsidRDefault="002A4FC9" w:rsidP="003A57B7">
                  <w:pPr>
                    <w:rPr>
                      <w:szCs w:val="21"/>
                    </w:rPr>
                  </w:pPr>
                </w:p>
              </w:tc>
              <w:tc>
                <w:tcPr>
                  <w:tcW w:w="1937" w:type="dxa"/>
                  <w:gridSpan w:val="3"/>
                </w:tcPr>
                <w:p w:rsidR="002A4FC9" w:rsidRPr="00DE1241" w:rsidRDefault="002A4FC9" w:rsidP="003A57B7">
                  <w:pPr>
                    <w:rPr>
                      <w:szCs w:val="21"/>
                    </w:rPr>
                  </w:pPr>
                </w:p>
              </w:tc>
              <w:tc>
                <w:tcPr>
                  <w:tcW w:w="2043" w:type="dxa"/>
                  <w:gridSpan w:val="2"/>
                </w:tcPr>
                <w:p w:rsidR="002A4FC9" w:rsidRPr="00DE1241" w:rsidRDefault="002A4FC9" w:rsidP="003A57B7">
                  <w:pPr>
                    <w:rPr>
                      <w:szCs w:val="21"/>
                    </w:rPr>
                  </w:pPr>
                </w:p>
              </w:tc>
            </w:tr>
            <w:tr w:rsidR="002A4FC9" w:rsidRPr="00DE1241" w:rsidTr="003A57B7">
              <w:trPr>
                <w:trHeight w:val="441"/>
              </w:trPr>
              <w:tc>
                <w:tcPr>
                  <w:tcW w:w="1025" w:type="dxa"/>
                </w:tcPr>
                <w:p w:rsidR="002A4FC9" w:rsidRPr="00DE1241" w:rsidRDefault="002A4FC9" w:rsidP="003A57B7">
                  <w:pPr>
                    <w:rPr>
                      <w:szCs w:val="21"/>
                    </w:rPr>
                  </w:pPr>
                </w:p>
              </w:tc>
              <w:tc>
                <w:tcPr>
                  <w:tcW w:w="1500" w:type="dxa"/>
                  <w:gridSpan w:val="4"/>
                </w:tcPr>
                <w:p w:rsidR="002A4FC9" w:rsidRPr="00DE1241" w:rsidRDefault="002A4FC9" w:rsidP="003A57B7">
                  <w:pPr>
                    <w:rPr>
                      <w:szCs w:val="21"/>
                    </w:rPr>
                  </w:pPr>
                </w:p>
              </w:tc>
              <w:tc>
                <w:tcPr>
                  <w:tcW w:w="2781" w:type="dxa"/>
                  <w:gridSpan w:val="4"/>
                  <w:vAlign w:val="center"/>
                </w:tcPr>
                <w:p w:rsidR="002A4FC9" w:rsidRPr="00DE1241" w:rsidRDefault="002A4FC9" w:rsidP="003A57B7">
                  <w:pPr>
                    <w:rPr>
                      <w:szCs w:val="21"/>
                    </w:rPr>
                  </w:pPr>
                </w:p>
              </w:tc>
              <w:tc>
                <w:tcPr>
                  <w:tcW w:w="1937" w:type="dxa"/>
                  <w:gridSpan w:val="3"/>
                </w:tcPr>
                <w:p w:rsidR="002A4FC9" w:rsidRPr="00DE1241" w:rsidRDefault="002A4FC9" w:rsidP="003A57B7">
                  <w:pPr>
                    <w:rPr>
                      <w:szCs w:val="21"/>
                    </w:rPr>
                  </w:pPr>
                </w:p>
              </w:tc>
              <w:tc>
                <w:tcPr>
                  <w:tcW w:w="2043" w:type="dxa"/>
                  <w:gridSpan w:val="2"/>
                </w:tcPr>
                <w:p w:rsidR="002A4FC9" w:rsidRPr="00DE1241" w:rsidRDefault="002A4FC9" w:rsidP="003A57B7">
                  <w:pPr>
                    <w:rPr>
                      <w:szCs w:val="21"/>
                    </w:rPr>
                  </w:pPr>
                </w:p>
              </w:tc>
            </w:tr>
            <w:tr w:rsidR="002A4FC9" w:rsidRPr="00DE1241" w:rsidTr="003A57B7">
              <w:trPr>
                <w:trHeight w:val="267"/>
              </w:trPr>
              <w:tc>
                <w:tcPr>
                  <w:tcW w:w="9286" w:type="dxa"/>
                  <w:gridSpan w:val="14"/>
                </w:tcPr>
                <w:p w:rsidR="002A4FC9" w:rsidRPr="00DE1241" w:rsidRDefault="002A4FC9" w:rsidP="003A57B7">
                  <w:pPr>
                    <w:rPr>
                      <w:szCs w:val="21"/>
                    </w:rPr>
                  </w:pPr>
                </w:p>
              </w:tc>
            </w:tr>
            <w:tr w:rsidR="002A4FC9" w:rsidRPr="00DE1241" w:rsidTr="003A57B7">
              <w:trPr>
                <w:trHeight w:val="2373"/>
              </w:trPr>
              <w:tc>
                <w:tcPr>
                  <w:tcW w:w="1038" w:type="dxa"/>
                  <w:gridSpan w:val="2"/>
                </w:tcPr>
                <w:p w:rsidR="002A4FC9" w:rsidRPr="00DE1241" w:rsidRDefault="002A4FC9" w:rsidP="003A57B7">
                  <w:pPr>
                    <w:rPr>
                      <w:szCs w:val="21"/>
                    </w:rPr>
                  </w:pPr>
                  <w:r w:rsidRPr="00DE1241">
                    <w:rPr>
                      <w:rFonts w:hint="eastAsia"/>
                      <w:szCs w:val="21"/>
                    </w:rPr>
                    <w:t>验证</w:t>
                  </w:r>
                </w:p>
                <w:p w:rsidR="002A4FC9" w:rsidRPr="00DE1241" w:rsidRDefault="002A4FC9" w:rsidP="003A57B7">
                  <w:pPr>
                    <w:rPr>
                      <w:szCs w:val="21"/>
                    </w:rPr>
                  </w:pPr>
                  <w:r w:rsidRPr="00DE1241">
                    <w:rPr>
                      <w:rFonts w:hint="eastAsia"/>
                      <w:szCs w:val="21"/>
                    </w:rPr>
                    <w:t>报告</w:t>
                  </w:r>
                </w:p>
              </w:tc>
              <w:tc>
                <w:tcPr>
                  <w:tcW w:w="8248" w:type="dxa"/>
                  <w:gridSpan w:val="12"/>
                </w:tcPr>
                <w:p w:rsidR="002A4FC9" w:rsidRPr="00DE1241" w:rsidRDefault="002A4FC9" w:rsidP="003A57B7">
                  <w:pPr>
                    <w:rPr>
                      <w:szCs w:val="21"/>
                    </w:rPr>
                  </w:pPr>
                  <w:r w:rsidRPr="00DE1241">
                    <w:rPr>
                      <w:rFonts w:hint="eastAsia"/>
                      <w:szCs w:val="21"/>
                    </w:rPr>
                    <w:t>检验报告：</w:t>
                  </w:r>
                </w:p>
                <w:p w:rsidR="002A4FC9" w:rsidRPr="00DE1241" w:rsidRDefault="002A4FC9" w:rsidP="002A4FC9">
                  <w:pPr>
                    <w:numPr>
                      <w:ilvl w:val="0"/>
                      <w:numId w:val="23"/>
                    </w:numPr>
                    <w:rPr>
                      <w:szCs w:val="21"/>
                    </w:rPr>
                  </w:pPr>
                  <w:r w:rsidRPr="00DE1241">
                    <w:rPr>
                      <w:rFonts w:hint="eastAsia"/>
                      <w:szCs w:val="21"/>
                    </w:rPr>
                    <w:t>结构合理，符合质量标准要求</w:t>
                  </w:r>
                  <w:r w:rsidRPr="00DE1241">
                    <w:rPr>
                      <w:rFonts w:hint="eastAsia"/>
                      <w:szCs w:val="21"/>
                    </w:rPr>
                    <w:t xml:space="preserve">     </w:t>
                  </w:r>
                  <w:r w:rsidRPr="00DE1241">
                    <w:rPr>
                      <w:rFonts w:hint="eastAsia"/>
                      <w:szCs w:val="21"/>
                    </w:rPr>
                    <w:t>已通过</w:t>
                  </w:r>
                </w:p>
                <w:p w:rsidR="002A4FC9" w:rsidRPr="00DE1241" w:rsidRDefault="002A4FC9" w:rsidP="002A4FC9">
                  <w:pPr>
                    <w:numPr>
                      <w:ilvl w:val="0"/>
                      <w:numId w:val="23"/>
                    </w:numPr>
                    <w:rPr>
                      <w:szCs w:val="21"/>
                    </w:rPr>
                  </w:pPr>
                  <w:r w:rsidRPr="00DE1241">
                    <w:rPr>
                      <w:rFonts w:hint="eastAsia"/>
                      <w:szCs w:val="21"/>
                    </w:rPr>
                    <w:t>用料符合相关标准要求</w:t>
                  </w:r>
                  <w:r w:rsidRPr="00DE1241">
                    <w:rPr>
                      <w:rFonts w:hint="eastAsia"/>
                      <w:szCs w:val="21"/>
                    </w:rPr>
                    <w:t xml:space="preserve">           </w:t>
                  </w:r>
                  <w:r w:rsidRPr="00DE1241">
                    <w:rPr>
                      <w:rFonts w:hint="eastAsia"/>
                      <w:szCs w:val="21"/>
                    </w:rPr>
                    <w:t>已通过</w:t>
                  </w:r>
                </w:p>
                <w:p w:rsidR="002A4FC9" w:rsidRPr="00DE1241" w:rsidRDefault="002A4FC9" w:rsidP="002A4FC9">
                  <w:pPr>
                    <w:numPr>
                      <w:ilvl w:val="0"/>
                      <w:numId w:val="23"/>
                    </w:numPr>
                    <w:rPr>
                      <w:szCs w:val="21"/>
                    </w:rPr>
                  </w:pPr>
                  <w:r w:rsidRPr="00DE1241">
                    <w:rPr>
                      <w:rFonts w:hint="eastAsia"/>
                      <w:szCs w:val="21"/>
                    </w:rPr>
                    <w:t>结合处牢固、稳定</w:t>
                  </w:r>
                  <w:r w:rsidRPr="00DE1241">
                    <w:rPr>
                      <w:rFonts w:hint="eastAsia"/>
                      <w:szCs w:val="21"/>
                    </w:rPr>
                    <w:t xml:space="preserve">               </w:t>
                  </w:r>
                  <w:r w:rsidRPr="00DE1241">
                    <w:rPr>
                      <w:rFonts w:hint="eastAsia"/>
                      <w:szCs w:val="21"/>
                    </w:rPr>
                    <w:t>已通过</w:t>
                  </w:r>
                </w:p>
                <w:p w:rsidR="002A4FC9" w:rsidRPr="00DE1241" w:rsidRDefault="002A4FC9" w:rsidP="002A4FC9">
                  <w:pPr>
                    <w:numPr>
                      <w:ilvl w:val="0"/>
                      <w:numId w:val="23"/>
                    </w:numPr>
                    <w:rPr>
                      <w:szCs w:val="21"/>
                    </w:rPr>
                  </w:pPr>
                  <w:r w:rsidRPr="00DE1241">
                    <w:rPr>
                      <w:rFonts w:hint="eastAsia"/>
                      <w:szCs w:val="21"/>
                    </w:rPr>
                    <w:t>外观工艺要求</w:t>
                  </w:r>
                  <w:r w:rsidRPr="00DE1241">
                    <w:rPr>
                      <w:rFonts w:hint="eastAsia"/>
                      <w:szCs w:val="21"/>
                    </w:rPr>
                    <w:t xml:space="preserve">                   </w:t>
                  </w:r>
                  <w:r w:rsidRPr="00DE1241">
                    <w:rPr>
                      <w:rFonts w:hint="eastAsia"/>
                      <w:szCs w:val="21"/>
                    </w:rPr>
                    <w:t>已通过</w:t>
                  </w:r>
                </w:p>
                <w:p w:rsidR="002A4FC9" w:rsidRPr="00DE1241" w:rsidRDefault="002A4FC9" w:rsidP="003A57B7">
                  <w:pPr>
                    <w:rPr>
                      <w:szCs w:val="21"/>
                    </w:rPr>
                  </w:pPr>
                  <w:r w:rsidRPr="00DE1241">
                    <w:rPr>
                      <w:rFonts w:hint="eastAsia"/>
                      <w:szCs w:val="21"/>
                    </w:rPr>
                    <w:t xml:space="preserve"> </w:t>
                  </w:r>
                </w:p>
                <w:p w:rsidR="002A4FC9" w:rsidRPr="00DE1241" w:rsidRDefault="002A4FC9" w:rsidP="003A57B7">
                  <w:pPr>
                    <w:rPr>
                      <w:szCs w:val="21"/>
                    </w:rPr>
                  </w:pPr>
                  <w:r w:rsidRPr="00DE1241">
                    <w:rPr>
                      <w:rFonts w:hint="eastAsia"/>
                      <w:szCs w:val="21"/>
                    </w:rPr>
                    <w:t xml:space="preserve">                         </w:t>
                  </w:r>
                  <w:r w:rsidRPr="00DE1241">
                    <w:rPr>
                      <w:rFonts w:hint="eastAsia"/>
                      <w:szCs w:val="21"/>
                    </w:rPr>
                    <w:t>检验员：</w:t>
                  </w:r>
                  <w:r w:rsidRPr="00DE1241">
                    <w:rPr>
                      <w:rFonts w:ascii="宋体" w:hAnsi="宋体" w:hint="eastAsia"/>
                      <w:szCs w:val="21"/>
                    </w:rPr>
                    <w:t>丁圆苟</w:t>
                  </w:r>
                  <w:r w:rsidRPr="00DE1241">
                    <w:rPr>
                      <w:rFonts w:hint="eastAsia"/>
                      <w:szCs w:val="21"/>
                    </w:rPr>
                    <w:t xml:space="preserve">             </w:t>
                  </w:r>
                  <w:r w:rsidRPr="00DE1241">
                    <w:rPr>
                      <w:rFonts w:hint="eastAsia"/>
                      <w:szCs w:val="21"/>
                    </w:rPr>
                    <w:t>日期：</w:t>
                  </w:r>
                  <w:r w:rsidRPr="00DE1241">
                    <w:rPr>
                      <w:rFonts w:hint="eastAsia"/>
                      <w:szCs w:val="21"/>
                    </w:rPr>
                    <w:t xml:space="preserve">2021.3.22 </w:t>
                  </w:r>
                </w:p>
              </w:tc>
            </w:tr>
            <w:tr w:rsidR="002A4FC9" w:rsidRPr="00DE1241" w:rsidTr="003A57B7">
              <w:trPr>
                <w:trHeight w:val="1547"/>
              </w:trPr>
              <w:tc>
                <w:tcPr>
                  <w:tcW w:w="1025" w:type="dxa"/>
                </w:tcPr>
                <w:p w:rsidR="002A4FC9" w:rsidRPr="00DE1241" w:rsidRDefault="002A4FC9" w:rsidP="003A57B7">
                  <w:pPr>
                    <w:rPr>
                      <w:szCs w:val="21"/>
                    </w:rPr>
                  </w:pPr>
                </w:p>
                <w:p w:rsidR="002A4FC9" w:rsidRPr="00DE1241" w:rsidRDefault="002A4FC9" w:rsidP="003A57B7">
                  <w:pPr>
                    <w:rPr>
                      <w:szCs w:val="21"/>
                    </w:rPr>
                  </w:pPr>
                  <w:r w:rsidRPr="00DE1241">
                    <w:rPr>
                      <w:rFonts w:hint="eastAsia"/>
                      <w:szCs w:val="21"/>
                    </w:rPr>
                    <w:t>验证</w:t>
                  </w:r>
                </w:p>
                <w:p w:rsidR="002A4FC9" w:rsidRPr="00DE1241" w:rsidRDefault="002A4FC9" w:rsidP="003A57B7">
                  <w:pPr>
                    <w:rPr>
                      <w:szCs w:val="21"/>
                    </w:rPr>
                  </w:pPr>
                  <w:r w:rsidRPr="00DE1241">
                    <w:rPr>
                      <w:rFonts w:hint="eastAsia"/>
                      <w:szCs w:val="21"/>
                    </w:rPr>
                    <w:t>结论</w:t>
                  </w:r>
                </w:p>
                <w:p w:rsidR="002A4FC9" w:rsidRPr="00DE1241" w:rsidRDefault="002A4FC9" w:rsidP="00DE1241">
                  <w:pPr>
                    <w:ind w:firstLineChars="1050" w:firstLine="2205"/>
                    <w:jc w:val="center"/>
                    <w:rPr>
                      <w:szCs w:val="21"/>
                    </w:rPr>
                  </w:pPr>
                </w:p>
              </w:tc>
              <w:tc>
                <w:tcPr>
                  <w:tcW w:w="8261" w:type="dxa"/>
                  <w:gridSpan w:val="13"/>
                </w:tcPr>
                <w:p w:rsidR="002A4FC9" w:rsidRPr="00DE1241" w:rsidRDefault="002A4FC9" w:rsidP="003A57B7">
                  <w:pPr>
                    <w:rPr>
                      <w:szCs w:val="21"/>
                    </w:rPr>
                  </w:pPr>
                </w:p>
                <w:p w:rsidR="002A4FC9" w:rsidRPr="00DE1241" w:rsidRDefault="002A4FC9" w:rsidP="003A57B7">
                  <w:pPr>
                    <w:rPr>
                      <w:rFonts w:eastAsia="方正舒体"/>
                      <w:szCs w:val="21"/>
                    </w:rPr>
                  </w:pPr>
                  <w:r w:rsidRPr="00DE1241">
                    <w:rPr>
                      <w:rFonts w:ascii="Cambria" w:eastAsia="方正舒体" w:hAnsi="方正舒体" w:cs="方正舒体" w:hint="eastAsia"/>
                      <w:szCs w:val="21"/>
                    </w:rPr>
                    <w:t xml:space="preserve"> </w:t>
                  </w:r>
                  <w:r w:rsidRPr="00DE1241">
                    <w:rPr>
                      <w:rFonts w:ascii="Cambria" w:eastAsia="方正舒体" w:hAnsi="方正舒体" w:cs="方正舒体" w:hint="eastAsia"/>
                      <w:szCs w:val="21"/>
                    </w:rPr>
                    <w:t>同意</w:t>
                  </w:r>
                </w:p>
              </w:tc>
            </w:tr>
            <w:tr w:rsidR="002A4FC9" w:rsidRPr="00DE1241" w:rsidTr="003A57B7">
              <w:trPr>
                <w:trHeight w:val="653"/>
              </w:trPr>
              <w:tc>
                <w:tcPr>
                  <w:tcW w:w="9286" w:type="dxa"/>
                  <w:gridSpan w:val="14"/>
                </w:tcPr>
                <w:p w:rsidR="002A4FC9" w:rsidRPr="00DE1241" w:rsidRDefault="002A4FC9" w:rsidP="003A57B7">
                  <w:pPr>
                    <w:rPr>
                      <w:szCs w:val="21"/>
                    </w:rPr>
                  </w:pPr>
                  <w:r w:rsidRPr="00DE1241">
                    <w:rPr>
                      <w:rFonts w:hint="eastAsia"/>
                      <w:szCs w:val="21"/>
                    </w:rPr>
                    <w:t>对验证结论的跟踪结果：</w:t>
                  </w:r>
                </w:p>
                <w:p w:rsidR="002A4FC9" w:rsidRPr="00DE1241" w:rsidRDefault="002A4FC9" w:rsidP="003A57B7">
                  <w:pPr>
                    <w:rPr>
                      <w:szCs w:val="21"/>
                    </w:rPr>
                  </w:pPr>
                  <w:r w:rsidRPr="00DE1241">
                    <w:rPr>
                      <w:rFonts w:hint="eastAsia"/>
                      <w:szCs w:val="21"/>
                    </w:rPr>
                    <w:t xml:space="preserve"> </w:t>
                  </w:r>
                </w:p>
                <w:p w:rsidR="002A4FC9" w:rsidRPr="00DE1241" w:rsidRDefault="002A4FC9" w:rsidP="00DE1241">
                  <w:pPr>
                    <w:ind w:firstLineChars="500" w:firstLine="1050"/>
                    <w:rPr>
                      <w:rFonts w:ascii="Cambria" w:eastAsia="方正舒体" w:hAnsi="方正舒体" w:cs="方正舒体"/>
                      <w:szCs w:val="21"/>
                    </w:rPr>
                  </w:pPr>
                  <w:r w:rsidRPr="00DE1241">
                    <w:rPr>
                      <w:rFonts w:ascii="Cambria" w:eastAsia="方正舒体" w:hAnsi="方正舒体" w:cs="方正舒体" w:hint="eastAsia"/>
                      <w:szCs w:val="21"/>
                    </w:rPr>
                    <w:t xml:space="preserve"> </w:t>
                  </w:r>
                  <w:r w:rsidRPr="00DE1241">
                    <w:rPr>
                      <w:rFonts w:ascii="Cambria" w:eastAsia="方正舒体" w:hAnsi="方正舒体" w:cs="方正舒体" w:hint="eastAsia"/>
                      <w:szCs w:val="21"/>
                    </w:rPr>
                    <w:t>同意</w:t>
                  </w:r>
                </w:p>
                <w:p w:rsidR="002A4FC9" w:rsidRPr="00DE1241" w:rsidRDefault="002A4FC9" w:rsidP="003A57B7">
                  <w:pPr>
                    <w:rPr>
                      <w:rFonts w:ascii="Cambria" w:eastAsia="方正舒体" w:hAnsi="方正舒体" w:cs="方正舒体"/>
                      <w:szCs w:val="21"/>
                    </w:rPr>
                  </w:pPr>
                </w:p>
              </w:tc>
            </w:tr>
            <w:tr w:rsidR="002A4FC9" w:rsidRPr="00DE1241" w:rsidTr="003A57B7">
              <w:trPr>
                <w:trHeight w:val="619"/>
              </w:trPr>
              <w:tc>
                <w:tcPr>
                  <w:tcW w:w="2061" w:type="dxa"/>
                  <w:gridSpan w:val="4"/>
                </w:tcPr>
                <w:p w:rsidR="002A4FC9" w:rsidRPr="00DE1241" w:rsidRDefault="002A4FC9" w:rsidP="00DE1241">
                  <w:pPr>
                    <w:ind w:firstLineChars="1050" w:firstLine="2205"/>
                    <w:jc w:val="center"/>
                    <w:rPr>
                      <w:szCs w:val="21"/>
                    </w:rPr>
                  </w:pPr>
                </w:p>
                <w:p w:rsidR="002A4FC9" w:rsidRPr="00DE1241" w:rsidRDefault="002A4FC9" w:rsidP="003A57B7">
                  <w:pPr>
                    <w:jc w:val="left"/>
                    <w:rPr>
                      <w:szCs w:val="21"/>
                    </w:rPr>
                  </w:pPr>
                  <w:r w:rsidRPr="00DE1241">
                    <w:rPr>
                      <w:rFonts w:hint="eastAsia"/>
                      <w:szCs w:val="21"/>
                    </w:rPr>
                    <w:t>评审成员职责</w:t>
                  </w:r>
                </w:p>
              </w:tc>
              <w:tc>
                <w:tcPr>
                  <w:tcW w:w="1473" w:type="dxa"/>
                  <w:gridSpan w:val="2"/>
                  <w:vAlign w:val="center"/>
                </w:tcPr>
                <w:p w:rsidR="002A4FC9" w:rsidRPr="00DE1241" w:rsidRDefault="002A4FC9" w:rsidP="003A57B7">
                  <w:pPr>
                    <w:jc w:val="center"/>
                    <w:rPr>
                      <w:szCs w:val="21"/>
                    </w:rPr>
                  </w:pPr>
                  <w:r w:rsidRPr="00DE1241">
                    <w:rPr>
                      <w:rFonts w:hint="eastAsia"/>
                      <w:szCs w:val="21"/>
                    </w:rPr>
                    <w:t>总经理</w:t>
                  </w:r>
                </w:p>
              </w:tc>
              <w:tc>
                <w:tcPr>
                  <w:tcW w:w="1472" w:type="dxa"/>
                  <w:vAlign w:val="center"/>
                </w:tcPr>
                <w:p w:rsidR="002A4FC9" w:rsidRPr="00DE1241" w:rsidRDefault="002A4FC9" w:rsidP="003A57B7">
                  <w:pPr>
                    <w:jc w:val="center"/>
                    <w:rPr>
                      <w:szCs w:val="21"/>
                    </w:rPr>
                  </w:pPr>
                  <w:r w:rsidRPr="00DE1241">
                    <w:rPr>
                      <w:rFonts w:hint="eastAsia"/>
                      <w:szCs w:val="21"/>
                    </w:rPr>
                    <w:t>营销部</w:t>
                  </w:r>
                </w:p>
              </w:tc>
              <w:tc>
                <w:tcPr>
                  <w:tcW w:w="1302" w:type="dxa"/>
                  <w:gridSpan w:val="3"/>
                  <w:vAlign w:val="center"/>
                </w:tcPr>
                <w:p w:rsidR="002A4FC9" w:rsidRPr="00DE1241" w:rsidRDefault="002A4FC9" w:rsidP="003A57B7">
                  <w:pPr>
                    <w:jc w:val="center"/>
                    <w:rPr>
                      <w:szCs w:val="21"/>
                    </w:rPr>
                  </w:pPr>
                  <w:r w:rsidRPr="00DE1241">
                    <w:rPr>
                      <w:rFonts w:hint="eastAsia"/>
                      <w:szCs w:val="21"/>
                    </w:rPr>
                    <w:t>质检部</w:t>
                  </w:r>
                </w:p>
              </w:tc>
              <w:tc>
                <w:tcPr>
                  <w:tcW w:w="1511" w:type="dxa"/>
                  <w:gridSpan w:val="3"/>
                  <w:vAlign w:val="center"/>
                </w:tcPr>
                <w:p w:rsidR="002A4FC9" w:rsidRPr="00DE1241" w:rsidRDefault="002A4FC9" w:rsidP="003A57B7">
                  <w:pPr>
                    <w:jc w:val="center"/>
                    <w:rPr>
                      <w:szCs w:val="21"/>
                    </w:rPr>
                  </w:pPr>
                  <w:r w:rsidRPr="00DE1241">
                    <w:rPr>
                      <w:rFonts w:hint="eastAsia"/>
                      <w:szCs w:val="21"/>
                    </w:rPr>
                    <w:t>生产部</w:t>
                  </w:r>
                </w:p>
              </w:tc>
              <w:tc>
                <w:tcPr>
                  <w:tcW w:w="1467" w:type="dxa"/>
                  <w:vAlign w:val="center"/>
                </w:tcPr>
                <w:p w:rsidR="002A4FC9" w:rsidRPr="00DE1241" w:rsidRDefault="002A4FC9" w:rsidP="003A57B7">
                  <w:pPr>
                    <w:jc w:val="center"/>
                    <w:rPr>
                      <w:szCs w:val="21"/>
                    </w:rPr>
                  </w:pPr>
                  <w:r w:rsidRPr="00DE1241">
                    <w:rPr>
                      <w:rFonts w:hint="eastAsia"/>
                      <w:szCs w:val="21"/>
                    </w:rPr>
                    <w:t>采购部</w:t>
                  </w:r>
                </w:p>
              </w:tc>
            </w:tr>
            <w:tr w:rsidR="002A4FC9" w:rsidRPr="00DE1241" w:rsidTr="003A57B7">
              <w:trPr>
                <w:trHeight w:val="484"/>
              </w:trPr>
              <w:tc>
                <w:tcPr>
                  <w:tcW w:w="2061" w:type="dxa"/>
                  <w:gridSpan w:val="4"/>
                </w:tcPr>
                <w:p w:rsidR="002A4FC9" w:rsidRPr="00DE1241" w:rsidRDefault="002A4FC9" w:rsidP="00DE1241">
                  <w:pPr>
                    <w:ind w:firstLineChars="1050" w:firstLine="2205"/>
                    <w:jc w:val="center"/>
                    <w:rPr>
                      <w:szCs w:val="21"/>
                    </w:rPr>
                  </w:pPr>
                  <w:r w:rsidRPr="00DE1241">
                    <w:rPr>
                      <w:rFonts w:hint="eastAsia"/>
                      <w:szCs w:val="21"/>
                    </w:rPr>
                    <w:t>评评审小组成员签字</w:t>
                  </w:r>
                </w:p>
              </w:tc>
              <w:tc>
                <w:tcPr>
                  <w:tcW w:w="1473" w:type="dxa"/>
                  <w:gridSpan w:val="2"/>
                  <w:vAlign w:val="center"/>
                </w:tcPr>
                <w:p w:rsidR="002A4FC9" w:rsidRPr="00DE1241" w:rsidRDefault="002A4FC9" w:rsidP="00DE1241">
                  <w:pPr>
                    <w:ind w:firstLineChars="100" w:firstLine="210"/>
                    <w:jc w:val="center"/>
                    <w:rPr>
                      <w:szCs w:val="21"/>
                    </w:rPr>
                  </w:pPr>
                  <w:r w:rsidRPr="00DE1241">
                    <w:rPr>
                      <w:rFonts w:ascii="宋体" w:hAnsi="宋体" w:hint="eastAsia"/>
                      <w:szCs w:val="21"/>
                    </w:rPr>
                    <w:t>雷鹏飞</w:t>
                  </w:r>
                  <w:r w:rsidRPr="00DE1241">
                    <w:rPr>
                      <w:rFonts w:hint="eastAsia"/>
                      <w:szCs w:val="21"/>
                    </w:rPr>
                    <w:t xml:space="preserve"> </w:t>
                  </w:r>
                </w:p>
              </w:tc>
              <w:tc>
                <w:tcPr>
                  <w:tcW w:w="1472" w:type="dxa"/>
                  <w:vAlign w:val="center"/>
                </w:tcPr>
                <w:p w:rsidR="002A4FC9" w:rsidRPr="00DE1241" w:rsidRDefault="002A4FC9" w:rsidP="003A57B7">
                  <w:pPr>
                    <w:jc w:val="center"/>
                    <w:rPr>
                      <w:szCs w:val="21"/>
                    </w:rPr>
                  </w:pPr>
                  <w:r w:rsidRPr="00DE1241">
                    <w:rPr>
                      <w:rFonts w:ascii="宋体" w:hAnsi="宋体" w:hint="eastAsia"/>
                      <w:szCs w:val="21"/>
                    </w:rPr>
                    <w:t>曾敏</w:t>
                  </w:r>
                </w:p>
              </w:tc>
              <w:tc>
                <w:tcPr>
                  <w:tcW w:w="1302" w:type="dxa"/>
                  <w:gridSpan w:val="3"/>
                  <w:vAlign w:val="center"/>
                </w:tcPr>
                <w:p w:rsidR="002A4FC9" w:rsidRPr="00DE1241" w:rsidRDefault="002A4FC9" w:rsidP="003A57B7">
                  <w:pPr>
                    <w:jc w:val="center"/>
                    <w:rPr>
                      <w:szCs w:val="21"/>
                    </w:rPr>
                  </w:pPr>
                  <w:r w:rsidRPr="00DE1241">
                    <w:rPr>
                      <w:rFonts w:ascii="宋体" w:hAnsi="宋体" w:hint="eastAsia"/>
                      <w:szCs w:val="21"/>
                    </w:rPr>
                    <w:t>丁圆苟</w:t>
                  </w:r>
                </w:p>
              </w:tc>
              <w:tc>
                <w:tcPr>
                  <w:tcW w:w="1511" w:type="dxa"/>
                  <w:gridSpan w:val="3"/>
                  <w:vAlign w:val="center"/>
                </w:tcPr>
                <w:p w:rsidR="002A4FC9" w:rsidRPr="00DE1241" w:rsidRDefault="002A4FC9" w:rsidP="003A57B7">
                  <w:pPr>
                    <w:jc w:val="center"/>
                    <w:rPr>
                      <w:szCs w:val="21"/>
                    </w:rPr>
                  </w:pPr>
                  <w:r w:rsidRPr="00DE1241">
                    <w:rPr>
                      <w:rFonts w:hint="eastAsia"/>
                      <w:szCs w:val="21"/>
                    </w:rPr>
                    <w:t>龚赠峭</w:t>
                  </w:r>
                </w:p>
              </w:tc>
              <w:tc>
                <w:tcPr>
                  <w:tcW w:w="1467" w:type="dxa"/>
                  <w:vAlign w:val="center"/>
                </w:tcPr>
                <w:p w:rsidR="002A4FC9" w:rsidRPr="00DE1241" w:rsidRDefault="002A4FC9" w:rsidP="00DE1241">
                  <w:pPr>
                    <w:ind w:firstLineChars="200" w:firstLine="420"/>
                    <w:rPr>
                      <w:szCs w:val="21"/>
                    </w:rPr>
                  </w:pPr>
                  <w:r w:rsidRPr="00DE1241">
                    <w:rPr>
                      <w:rFonts w:ascii="宋体" w:hAnsi="宋体" w:hint="eastAsia"/>
                      <w:szCs w:val="21"/>
                    </w:rPr>
                    <w:t>曾清婷</w:t>
                  </w:r>
                </w:p>
              </w:tc>
            </w:tr>
          </w:tbl>
          <w:p w:rsidR="00FE1391" w:rsidRPr="00DE1241" w:rsidRDefault="00FE1391" w:rsidP="00551B20">
            <w:pPr>
              <w:spacing w:line="360" w:lineRule="auto"/>
              <w:ind w:firstLineChars="200" w:firstLine="420"/>
              <w:rPr>
                <w:rFonts w:eastAsiaTheme="minorEastAsia" w:hAnsiTheme="minorEastAsia"/>
                <w:szCs w:val="21"/>
              </w:rPr>
            </w:pPr>
            <w:r w:rsidRPr="00DE1241">
              <w:rPr>
                <w:rFonts w:eastAsiaTheme="minorEastAsia" w:hAnsiTheme="minorEastAsia" w:hint="eastAsia"/>
                <w:szCs w:val="21"/>
              </w:rPr>
              <w:t>（五）、设计开发确认</w:t>
            </w:r>
          </w:p>
          <w:p w:rsidR="00FE1391" w:rsidRPr="00DE1241" w:rsidRDefault="00FE1391" w:rsidP="00551B20">
            <w:pPr>
              <w:spacing w:line="360" w:lineRule="auto"/>
              <w:ind w:firstLineChars="200" w:firstLine="420"/>
              <w:rPr>
                <w:rFonts w:eastAsiaTheme="minorEastAsia" w:hAnsiTheme="minorEastAsia"/>
                <w:szCs w:val="21"/>
              </w:rPr>
            </w:pPr>
            <w:r w:rsidRPr="00DE1241">
              <w:rPr>
                <w:rFonts w:eastAsiaTheme="minorEastAsia" w:hAnsiTheme="minorEastAsia" w:hint="eastAsia"/>
                <w:szCs w:val="21"/>
              </w:rPr>
              <w:t>查产品设计和开发确认，提供了</w:t>
            </w:r>
            <w:r w:rsidR="002A4FC9" w:rsidRPr="00DE1241">
              <w:rPr>
                <w:rFonts w:eastAsiaTheme="minorEastAsia" w:hAnsiTheme="minorEastAsia" w:hint="eastAsia"/>
                <w:szCs w:val="21"/>
              </w:rPr>
              <w:t>骨灰盒存放架（</w:t>
            </w:r>
            <w:r w:rsidR="002A4FC9" w:rsidRPr="00DE1241">
              <w:rPr>
                <w:rFonts w:eastAsiaTheme="minorEastAsia" w:hAnsiTheme="minorEastAsia"/>
                <w:szCs w:val="21"/>
              </w:rPr>
              <w:t>404*300*300</w:t>
            </w:r>
            <w:r w:rsidR="002A4FC9" w:rsidRPr="00DE1241">
              <w:rPr>
                <w:rFonts w:eastAsiaTheme="minorEastAsia" w:hAnsiTheme="minorEastAsia" w:hint="eastAsia"/>
                <w:szCs w:val="21"/>
              </w:rPr>
              <w:t>）</w:t>
            </w:r>
            <w:r w:rsidRPr="00DE1241">
              <w:rPr>
                <w:rFonts w:eastAsiaTheme="minorEastAsia" w:hAnsiTheme="minorEastAsia" w:hint="eastAsia"/>
                <w:szCs w:val="21"/>
              </w:rPr>
              <w:t>设计开发确认</w:t>
            </w:r>
            <w:r w:rsidR="004F0DDF" w:rsidRPr="00DE1241">
              <w:rPr>
                <w:rFonts w:eastAsiaTheme="minorEastAsia" w:hAnsiTheme="minorEastAsia" w:hint="eastAsia"/>
                <w:szCs w:val="21"/>
              </w:rPr>
              <w:t>/</w:t>
            </w:r>
            <w:r w:rsidR="004F0DDF" w:rsidRPr="00DE1241">
              <w:rPr>
                <w:rFonts w:eastAsiaTheme="minorEastAsia" w:hAnsiTheme="minorEastAsia" w:hint="eastAsia"/>
                <w:szCs w:val="21"/>
              </w:rPr>
              <w:t>鉴定</w:t>
            </w:r>
            <w:r w:rsidRPr="00DE1241">
              <w:rPr>
                <w:rFonts w:eastAsiaTheme="minorEastAsia" w:hAnsiTheme="minorEastAsia" w:hint="eastAsia"/>
                <w:szCs w:val="21"/>
              </w:rPr>
              <w:t>报告，经样品交付验收和试</w:t>
            </w:r>
            <w:r w:rsidRPr="00DE1241">
              <w:rPr>
                <w:rFonts w:eastAsiaTheme="minorEastAsia" w:hAnsiTheme="minorEastAsia" w:hint="eastAsia"/>
                <w:szCs w:val="21"/>
              </w:rPr>
              <w:lastRenderedPageBreak/>
              <w:t>用，全部指标合格，无发生任何质量方面问题的反馈，取得良好的反响，达到设计要求。客户进行了签名确认，确认日期</w:t>
            </w:r>
            <w:r w:rsidR="00F23B7C" w:rsidRPr="00DE1241">
              <w:rPr>
                <w:rFonts w:eastAsiaTheme="minorEastAsia" w:hAnsiTheme="minorEastAsia" w:hint="eastAsia"/>
                <w:szCs w:val="21"/>
              </w:rPr>
              <w:t>202</w:t>
            </w:r>
            <w:r w:rsidR="00E5663E" w:rsidRPr="00DE1241">
              <w:rPr>
                <w:rFonts w:eastAsiaTheme="minorEastAsia" w:hAnsiTheme="minorEastAsia" w:hint="eastAsia"/>
                <w:szCs w:val="21"/>
              </w:rPr>
              <w:t>1</w:t>
            </w:r>
            <w:r w:rsidR="00F23B7C" w:rsidRPr="00DE1241">
              <w:rPr>
                <w:rFonts w:eastAsiaTheme="minorEastAsia" w:hAnsiTheme="minorEastAsia" w:hint="eastAsia"/>
                <w:szCs w:val="21"/>
              </w:rPr>
              <w:t>.</w:t>
            </w:r>
            <w:r w:rsidR="002A4FC9" w:rsidRPr="00DE1241">
              <w:rPr>
                <w:rFonts w:eastAsiaTheme="minorEastAsia" w:hAnsiTheme="minorEastAsia" w:hint="eastAsia"/>
                <w:szCs w:val="21"/>
              </w:rPr>
              <w:t>3</w:t>
            </w:r>
            <w:r w:rsidR="00F23B7C" w:rsidRPr="00DE1241">
              <w:rPr>
                <w:rFonts w:eastAsiaTheme="minorEastAsia" w:hAnsiTheme="minorEastAsia" w:hint="eastAsia"/>
                <w:szCs w:val="21"/>
              </w:rPr>
              <w:t>.</w:t>
            </w:r>
            <w:r w:rsidR="002A4FC9" w:rsidRPr="00DE1241">
              <w:rPr>
                <w:rFonts w:eastAsiaTheme="minorEastAsia" w:hAnsiTheme="minorEastAsia" w:hint="eastAsia"/>
                <w:szCs w:val="21"/>
              </w:rPr>
              <w:t>25</w:t>
            </w:r>
            <w:r w:rsidRPr="00DE1241">
              <w:rPr>
                <w:rFonts w:eastAsiaTheme="minorEastAsia" w:hAnsiTheme="minorEastAsia" w:hint="eastAsia"/>
                <w:szCs w:val="21"/>
              </w:rPr>
              <w:t>。</w:t>
            </w:r>
          </w:p>
          <w:p w:rsidR="00FE1391" w:rsidRPr="00DE1241" w:rsidRDefault="00FE1391" w:rsidP="00551B20">
            <w:pPr>
              <w:spacing w:line="360" w:lineRule="auto"/>
              <w:ind w:firstLineChars="200" w:firstLine="420"/>
              <w:rPr>
                <w:rFonts w:eastAsiaTheme="minorEastAsia" w:hAnsiTheme="minorEastAsia"/>
                <w:szCs w:val="21"/>
              </w:rPr>
            </w:pPr>
            <w:r w:rsidRPr="00DE1241">
              <w:rPr>
                <w:rFonts w:eastAsiaTheme="minorEastAsia" w:hAnsiTheme="minorEastAsia" w:hint="eastAsia"/>
                <w:szCs w:val="21"/>
              </w:rPr>
              <w:t>（</w:t>
            </w:r>
            <w:r w:rsidR="002A4FC9" w:rsidRPr="00DE1241">
              <w:rPr>
                <w:rFonts w:eastAsiaTheme="minorEastAsia" w:hAnsiTheme="minorEastAsia" w:hint="eastAsia"/>
                <w:szCs w:val="21"/>
              </w:rPr>
              <w:t>六</w:t>
            </w:r>
            <w:r w:rsidRPr="00DE1241">
              <w:rPr>
                <w:rFonts w:eastAsiaTheme="minorEastAsia" w:hAnsiTheme="minorEastAsia" w:hint="eastAsia"/>
                <w:szCs w:val="21"/>
              </w:rPr>
              <w:t>）、设计开发更改：应进行评审、验证、确认、批准，经查组织按顾客技术要求研发，暂未发生设计更改情况。研发过程发现的问题已及时进行了修正，修正后结果能满足技术要求。</w:t>
            </w:r>
          </w:p>
          <w:p w:rsidR="00FE1391" w:rsidRPr="00DE1241" w:rsidRDefault="00E5663E" w:rsidP="00551B20">
            <w:pPr>
              <w:spacing w:line="360" w:lineRule="auto"/>
              <w:ind w:firstLineChars="200" w:firstLine="420"/>
              <w:rPr>
                <w:rFonts w:eastAsiaTheme="minorEastAsia" w:hAnsiTheme="minorEastAsia"/>
                <w:szCs w:val="21"/>
              </w:rPr>
            </w:pPr>
            <w:r w:rsidRPr="00DE1241">
              <w:rPr>
                <w:rFonts w:eastAsiaTheme="minorEastAsia" w:hAnsiTheme="minorEastAsia" w:hint="eastAsia"/>
                <w:szCs w:val="21"/>
              </w:rPr>
              <w:t>其他</w:t>
            </w:r>
            <w:r w:rsidR="002A4FC9" w:rsidRPr="00DE1241">
              <w:rPr>
                <w:rFonts w:eastAsiaTheme="minorEastAsia" w:hAnsiTheme="minorEastAsia" w:hint="eastAsia"/>
                <w:szCs w:val="21"/>
              </w:rPr>
              <w:t>骨灰存放架、铝合金骨灰存放架、智能骨灰存放架、牌位架、佛像架</w:t>
            </w:r>
            <w:r w:rsidRPr="00DE1241">
              <w:rPr>
                <w:rFonts w:eastAsiaTheme="minorEastAsia" w:hAnsiTheme="minorEastAsia" w:hint="eastAsia"/>
                <w:szCs w:val="21"/>
              </w:rPr>
              <w:t>的</w:t>
            </w:r>
            <w:r w:rsidR="003D299D" w:rsidRPr="00DE1241">
              <w:rPr>
                <w:rFonts w:eastAsiaTheme="minorEastAsia" w:hAnsiTheme="minorEastAsia" w:hint="eastAsia"/>
                <w:szCs w:val="21"/>
              </w:rPr>
              <w:t>设计要求</w:t>
            </w:r>
            <w:r w:rsidR="00FE1391" w:rsidRPr="00DE1241">
              <w:rPr>
                <w:rFonts w:eastAsiaTheme="minorEastAsia" w:hAnsiTheme="minorEastAsia" w:hint="eastAsia"/>
                <w:szCs w:val="21"/>
              </w:rPr>
              <w:t>相似，另抽查了</w:t>
            </w:r>
            <w:r w:rsidR="003D299D" w:rsidRPr="00DE1241">
              <w:rPr>
                <w:rFonts w:eastAsiaTheme="minorEastAsia" w:hAnsiTheme="minorEastAsia" w:hint="eastAsia"/>
                <w:szCs w:val="21"/>
              </w:rPr>
              <w:t>其他</w:t>
            </w:r>
            <w:r w:rsidR="002A4FC9" w:rsidRPr="00DE1241">
              <w:rPr>
                <w:rFonts w:eastAsiaTheme="minorEastAsia" w:hAnsiTheme="minorEastAsia" w:hint="eastAsia"/>
                <w:szCs w:val="21"/>
              </w:rPr>
              <w:t>铝合金骨灰存放架、牌位架、佛像架产品</w:t>
            </w:r>
            <w:r w:rsidRPr="00DE1241">
              <w:rPr>
                <w:rFonts w:eastAsiaTheme="minorEastAsia" w:hAnsiTheme="minorEastAsia" w:hint="eastAsia"/>
                <w:szCs w:val="21"/>
              </w:rPr>
              <w:t>的设计开发资料</w:t>
            </w:r>
            <w:r w:rsidR="00FE1391" w:rsidRPr="00DE1241">
              <w:rPr>
                <w:rFonts w:eastAsiaTheme="minorEastAsia" w:hAnsiTheme="minorEastAsia" w:hint="eastAsia"/>
                <w:szCs w:val="21"/>
              </w:rPr>
              <w:t>（包括：设计开发的策划、输入、输出、评审、验证和确认记录），情况同上。</w:t>
            </w:r>
          </w:p>
          <w:p w:rsidR="00607F8C" w:rsidRPr="00DE1241" w:rsidRDefault="006E7193" w:rsidP="00607F8C">
            <w:pPr>
              <w:spacing w:line="360" w:lineRule="auto"/>
              <w:ind w:firstLineChars="200" w:firstLine="420"/>
              <w:rPr>
                <w:rFonts w:eastAsiaTheme="minorEastAsia" w:hAnsiTheme="minorEastAsia"/>
                <w:szCs w:val="21"/>
              </w:rPr>
            </w:pPr>
            <w:r w:rsidRPr="00DE1241">
              <w:rPr>
                <w:rFonts w:eastAsiaTheme="minorEastAsia" w:hAnsiTheme="minorEastAsia" w:hint="eastAsia"/>
                <w:szCs w:val="21"/>
              </w:rPr>
              <w:t>抽查了公司取得的发明、实用新型、外观等专利情况，</w:t>
            </w:r>
            <w:r w:rsidRPr="00DE1241">
              <w:rPr>
                <w:rFonts w:eastAsiaTheme="minorEastAsia" w:hAnsiTheme="minorEastAsia" w:hint="eastAsia"/>
                <w:szCs w:val="21"/>
              </w:rPr>
              <w:t>2016</w:t>
            </w:r>
            <w:r w:rsidRPr="00DE1241">
              <w:rPr>
                <w:rFonts w:eastAsiaTheme="minorEastAsia" w:hAnsiTheme="minorEastAsia" w:hint="eastAsia"/>
                <w:szCs w:val="21"/>
              </w:rPr>
              <w:t>年至</w:t>
            </w:r>
            <w:r w:rsidRPr="00DE1241">
              <w:rPr>
                <w:rFonts w:eastAsiaTheme="minorEastAsia" w:hAnsiTheme="minorEastAsia" w:hint="eastAsia"/>
                <w:szCs w:val="21"/>
              </w:rPr>
              <w:t>2021</w:t>
            </w:r>
            <w:r w:rsidRPr="00DE1241">
              <w:rPr>
                <w:rFonts w:eastAsiaTheme="minorEastAsia" w:hAnsiTheme="minorEastAsia" w:hint="eastAsia"/>
                <w:szCs w:val="21"/>
              </w:rPr>
              <w:t>年间共获专利</w:t>
            </w:r>
            <w:r w:rsidRPr="00DE1241">
              <w:rPr>
                <w:rFonts w:eastAsiaTheme="minorEastAsia" w:hAnsiTheme="minorEastAsia" w:hint="eastAsia"/>
                <w:szCs w:val="21"/>
              </w:rPr>
              <w:t>3</w:t>
            </w:r>
            <w:r w:rsidR="00AC28AD" w:rsidRPr="00DE1241">
              <w:rPr>
                <w:rFonts w:eastAsiaTheme="minorEastAsia" w:hAnsiTheme="minorEastAsia" w:hint="eastAsia"/>
                <w:szCs w:val="21"/>
              </w:rPr>
              <w:t>7</w:t>
            </w:r>
            <w:r w:rsidRPr="00DE1241">
              <w:rPr>
                <w:rFonts w:eastAsiaTheme="minorEastAsia" w:hAnsiTheme="minorEastAsia" w:hint="eastAsia"/>
                <w:szCs w:val="21"/>
              </w:rPr>
              <w:t>项，其中</w:t>
            </w:r>
            <w:r w:rsidRPr="00DE1241">
              <w:rPr>
                <w:rFonts w:eastAsiaTheme="minorEastAsia" w:hAnsiTheme="minorEastAsia" w:hint="eastAsia"/>
                <w:szCs w:val="21"/>
              </w:rPr>
              <w:t>2021</w:t>
            </w:r>
            <w:r w:rsidRPr="00DE1241">
              <w:rPr>
                <w:rFonts w:eastAsiaTheme="minorEastAsia" w:hAnsiTheme="minorEastAsia" w:hint="eastAsia"/>
                <w:szCs w:val="21"/>
              </w:rPr>
              <w:t>年度</w:t>
            </w:r>
            <w:r w:rsidRPr="00DE1241">
              <w:rPr>
                <w:rFonts w:eastAsiaTheme="minorEastAsia" w:hAnsiTheme="minorEastAsia" w:hint="eastAsia"/>
                <w:szCs w:val="21"/>
              </w:rPr>
              <w:t>4</w:t>
            </w:r>
            <w:r w:rsidRPr="00DE1241">
              <w:rPr>
                <w:rFonts w:eastAsiaTheme="minorEastAsia" w:hAnsiTheme="minorEastAsia" w:hint="eastAsia"/>
                <w:szCs w:val="21"/>
              </w:rPr>
              <w:t>项。</w:t>
            </w:r>
          </w:p>
          <w:p w:rsidR="00607F8C" w:rsidRPr="00DE1241" w:rsidRDefault="00607F8C" w:rsidP="00607F8C">
            <w:pPr>
              <w:spacing w:line="360" w:lineRule="auto"/>
              <w:ind w:firstLineChars="200" w:firstLine="420"/>
              <w:rPr>
                <w:rFonts w:eastAsiaTheme="minorEastAsia" w:hAnsiTheme="minorEastAsia"/>
                <w:szCs w:val="21"/>
              </w:rPr>
            </w:pPr>
            <w:r w:rsidRPr="00DE1241">
              <w:rPr>
                <w:rFonts w:eastAsiaTheme="minorEastAsia" w:hAnsiTheme="minorEastAsia" w:hint="eastAsia"/>
                <w:noProof/>
                <w:szCs w:val="21"/>
              </w:rPr>
              <w:drawing>
                <wp:inline distT="0" distB="0" distL="0" distR="0">
                  <wp:extent cx="1619250" cy="2314575"/>
                  <wp:effectExtent l="19050" t="0" r="0" b="0"/>
                  <wp:docPr id="7" name="图片 2" descr="一种骨灰盒存放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一种骨灰盒存放架"/>
                          <pic:cNvPicPr>
                            <a:picLocks noChangeAspect="1" noChangeArrowheads="1"/>
                          </pic:cNvPicPr>
                        </pic:nvPicPr>
                        <pic:blipFill>
                          <a:blip r:embed="rId9" cstate="print">
                            <a:lum bright="-6000"/>
                          </a:blip>
                          <a:srcRect l="1950" t="3572" r="4411" b="2380"/>
                          <a:stretch>
                            <a:fillRect/>
                          </a:stretch>
                        </pic:blipFill>
                        <pic:spPr bwMode="auto">
                          <a:xfrm>
                            <a:off x="0" y="0"/>
                            <a:ext cx="1619250" cy="2314575"/>
                          </a:xfrm>
                          <a:prstGeom prst="rect">
                            <a:avLst/>
                          </a:prstGeom>
                          <a:noFill/>
                          <a:ln w="9525">
                            <a:noFill/>
                            <a:miter lim="800000"/>
                            <a:headEnd/>
                            <a:tailEnd/>
                          </a:ln>
                        </pic:spPr>
                      </pic:pic>
                    </a:graphicData>
                  </a:graphic>
                </wp:inline>
              </w:drawing>
            </w:r>
            <w:r w:rsidRPr="00DE1241">
              <w:rPr>
                <w:rFonts w:eastAsiaTheme="minorEastAsia" w:hAnsiTheme="minorEastAsia" w:hint="eastAsia"/>
                <w:noProof/>
                <w:szCs w:val="21"/>
              </w:rPr>
              <w:drawing>
                <wp:inline distT="0" distB="0" distL="0" distR="0">
                  <wp:extent cx="1581150" cy="2222104"/>
                  <wp:effectExtent l="19050" t="0" r="0" b="0"/>
                  <wp:docPr id="10" name="图片 3" descr="img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42"/>
                          <pic:cNvPicPr>
                            <a:picLocks noChangeAspect="1" noChangeArrowheads="1"/>
                          </pic:cNvPicPr>
                        </pic:nvPicPr>
                        <pic:blipFill>
                          <a:blip r:embed="rId10" cstate="print">
                            <a:lum bright="-6000"/>
                          </a:blip>
                          <a:srcRect t="5748" r="6084" b="1149"/>
                          <a:stretch>
                            <a:fillRect/>
                          </a:stretch>
                        </pic:blipFill>
                        <pic:spPr bwMode="auto">
                          <a:xfrm>
                            <a:off x="0" y="0"/>
                            <a:ext cx="1581150" cy="2222104"/>
                          </a:xfrm>
                          <a:prstGeom prst="rect">
                            <a:avLst/>
                          </a:prstGeom>
                          <a:noFill/>
                          <a:ln w="9525">
                            <a:noFill/>
                            <a:miter lim="800000"/>
                            <a:headEnd/>
                            <a:tailEnd/>
                          </a:ln>
                        </pic:spPr>
                      </pic:pic>
                    </a:graphicData>
                  </a:graphic>
                </wp:inline>
              </w:drawing>
            </w:r>
          </w:p>
          <w:p w:rsidR="000A48BC" w:rsidRPr="00DE1241" w:rsidRDefault="00FE1391"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组织的设计开发控制基本符合规定的要求。</w:t>
            </w:r>
          </w:p>
        </w:tc>
        <w:tc>
          <w:tcPr>
            <w:tcW w:w="851" w:type="dxa"/>
          </w:tcPr>
          <w:p w:rsidR="000A48BC" w:rsidRPr="00DE1241" w:rsidRDefault="000A48BC">
            <w:pPr>
              <w:rPr>
                <w:rFonts w:eastAsiaTheme="minorEastAsia"/>
                <w:szCs w:val="21"/>
              </w:rPr>
            </w:pPr>
            <w:r w:rsidRPr="00DE1241">
              <w:rPr>
                <w:rFonts w:eastAsiaTheme="minorEastAsia"/>
                <w:szCs w:val="21"/>
              </w:rPr>
              <w:lastRenderedPageBreak/>
              <w:t>符合</w:t>
            </w:r>
          </w:p>
        </w:tc>
      </w:tr>
      <w:tr w:rsidR="00CA6FE8" w:rsidRPr="00DE1241" w:rsidTr="0038113A">
        <w:trPr>
          <w:trHeight w:val="109"/>
        </w:trPr>
        <w:tc>
          <w:tcPr>
            <w:tcW w:w="1954" w:type="dxa"/>
          </w:tcPr>
          <w:p w:rsidR="00CA6FE8" w:rsidRPr="00DE1241" w:rsidRDefault="00CA6FE8" w:rsidP="00863928">
            <w:pPr>
              <w:spacing w:line="360" w:lineRule="auto"/>
              <w:rPr>
                <w:b/>
                <w:szCs w:val="21"/>
              </w:rPr>
            </w:pPr>
            <w:r w:rsidRPr="00DE1241">
              <w:rPr>
                <w:rFonts w:hAnsi="宋体"/>
                <w:bCs/>
                <w:szCs w:val="21"/>
              </w:rPr>
              <w:lastRenderedPageBreak/>
              <w:t>生产和服务提供的控制</w:t>
            </w:r>
          </w:p>
        </w:tc>
        <w:tc>
          <w:tcPr>
            <w:tcW w:w="1166" w:type="dxa"/>
          </w:tcPr>
          <w:p w:rsidR="00CA6FE8" w:rsidRPr="00DE1241" w:rsidRDefault="00CA6FE8" w:rsidP="00863928">
            <w:pPr>
              <w:spacing w:line="360" w:lineRule="auto"/>
              <w:rPr>
                <w:bCs/>
                <w:szCs w:val="21"/>
              </w:rPr>
            </w:pPr>
            <w:r w:rsidRPr="00DE1241">
              <w:rPr>
                <w:bCs/>
                <w:szCs w:val="21"/>
              </w:rPr>
              <w:t>Q8.5.1</w:t>
            </w:r>
          </w:p>
        </w:tc>
        <w:tc>
          <w:tcPr>
            <w:tcW w:w="10738" w:type="dxa"/>
          </w:tcPr>
          <w:p w:rsidR="00CA6FE8" w:rsidRPr="00DE1241" w:rsidRDefault="00CA6FE8" w:rsidP="00551B20">
            <w:pPr>
              <w:spacing w:line="360" w:lineRule="auto"/>
              <w:ind w:firstLineChars="200" w:firstLine="420"/>
              <w:rPr>
                <w:rFonts w:hAnsi="宋体"/>
                <w:bCs/>
                <w:szCs w:val="21"/>
              </w:rPr>
            </w:pPr>
            <w:r w:rsidRPr="00DE1241">
              <w:rPr>
                <w:rFonts w:hAnsi="宋体" w:hint="eastAsia"/>
                <w:bCs/>
                <w:szCs w:val="21"/>
              </w:rPr>
              <w:t>公司主要从事</w:t>
            </w:r>
            <w:r w:rsidR="00450DC0" w:rsidRPr="00DE1241">
              <w:rPr>
                <w:rFonts w:hAnsi="宋体" w:hint="eastAsia"/>
                <w:bCs/>
                <w:szCs w:val="21"/>
              </w:rPr>
              <w:t>骨灰存放架、铝合金骨灰存放架、智能骨灰存放架、牌位架、佛像架的生产</w:t>
            </w:r>
            <w:r w:rsidRPr="00DE1241">
              <w:rPr>
                <w:rFonts w:hAnsi="宋体" w:hint="eastAsia"/>
                <w:bCs/>
                <w:szCs w:val="21"/>
              </w:rPr>
              <w:t>。</w:t>
            </w:r>
          </w:p>
          <w:p w:rsidR="00CA6FE8" w:rsidRPr="00DE1241" w:rsidRDefault="00CA6FE8" w:rsidP="00551B20">
            <w:pPr>
              <w:spacing w:line="360" w:lineRule="auto"/>
              <w:ind w:firstLineChars="200" w:firstLine="420"/>
              <w:rPr>
                <w:rFonts w:hAnsi="宋体"/>
                <w:bCs/>
                <w:szCs w:val="21"/>
              </w:rPr>
            </w:pPr>
            <w:r w:rsidRPr="00DE1241">
              <w:rPr>
                <w:rFonts w:hAnsi="宋体" w:hint="eastAsia"/>
                <w:bCs/>
                <w:szCs w:val="21"/>
              </w:rPr>
              <w:t>公司依据客户订单，下达生产计划。</w:t>
            </w:r>
          </w:p>
          <w:p w:rsidR="00CA6FE8" w:rsidRPr="00DE1241" w:rsidRDefault="00CA6FE8" w:rsidP="00551B20">
            <w:pPr>
              <w:spacing w:line="360" w:lineRule="auto"/>
              <w:ind w:firstLineChars="200" w:firstLine="420"/>
              <w:rPr>
                <w:rFonts w:hAnsi="宋体"/>
                <w:bCs/>
                <w:szCs w:val="21"/>
              </w:rPr>
            </w:pPr>
            <w:r w:rsidRPr="00DE1241">
              <w:rPr>
                <w:rFonts w:hAnsi="宋体" w:hint="eastAsia"/>
                <w:bCs/>
                <w:szCs w:val="21"/>
              </w:rPr>
              <w:t>生产</w:t>
            </w:r>
            <w:r w:rsidR="00675620" w:rsidRPr="00DE1241">
              <w:rPr>
                <w:rFonts w:hAnsi="宋体" w:hint="eastAsia"/>
                <w:bCs/>
                <w:szCs w:val="21"/>
              </w:rPr>
              <w:t>负责人</w:t>
            </w:r>
            <w:r w:rsidR="00450DC0" w:rsidRPr="00DE1241">
              <w:rPr>
                <w:rFonts w:hAnsi="宋体" w:hint="eastAsia"/>
                <w:bCs/>
                <w:szCs w:val="21"/>
              </w:rPr>
              <w:t>龚赠峭</w:t>
            </w:r>
            <w:r w:rsidRPr="00DE1241">
              <w:rPr>
                <w:rFonts w:hAnsi="宋体" w:hint="eastAsia"/>
                <w:bCs/>
                <w:szCs w:val="21"/>
              </w:rPr>
              <w:t>介绍说，接到定单后召开生产会议，进行生产、质量及管理工作协调。通过原材料检验、过程检验、成品检验等过程对产品质量、生产进度等进行监控。</w:t>
            </w:r>
          </w:p>
          <w:p w:rsidR="00CA6FE8" w:rsidRPr="00DE1241" w:rsidRDefault="00CA6FE8" w:rsidP="00551B20">
            <w:pPr>
              <w:spacing w:line="360" w:lineRule="auto"/>
              <w:ind w:firstLineChars="200" w:firstLine="420"/>
              <w:rPr>
                <w:rFonts w:hAnsi="宋体"/>
                <w:bCs/>
                <w:szCs w:val="21"/>
              </w:rPr>
            </w:pPr>
            <w:r w:rsidRPr="00DE1241">
              <w:rPr>
                <w:rFonts w:hAnsi="宋体" w:hint="eastAsia"/>
                <w:bCs/>
                <w:szCs w:val="21"/>
              </w:rPr>
              <w:t>为生产过程提供了适宜的设备及环境。</w:t>
            </w:r>
          </w:p>
          <w:p w:rsidR="00CA6FE8" w:rsidRPr="00DE1241" w:rsidRDefault="00450DC0" w:rsidP="00551B20">
            <w:pPr>
              <w:spacing w:line="360" w:lineRule="auto"/>
              <w:ind w:firstLineChars="200" w:firstLine="420"/>
              <w:rPr>
                <w:rFonts w:hAnsi="宋体"/>
                <w:bCs/>
                <w:szCs w:val="21"/>
              </w:rPr>
            </w:pPr>
            <w:r w:rsidRPr="00DE1241">
              <w:rPr>
                <w:rFonts w:hAnsi="宋体" w:hint="eastAsia"/>
                <w:bCs/>
                <w:szCs w:val="21"/>
              </w:rPr>
              <w:t>配备了胜任的人员，如：生产主任龚赠峭</w:t>
            </w:r>
            <w:r w:rsidR="00CA6FE8" w:rsidRPr="00DE1241">
              <w:rPr>
                <w:rFonts w:hAnsi="宋体" w:hint="eastAsia"/>
                <w:bCs/>
                <w:szCs w:val="21"/>
              </w:rPr>
              <w:t>，有较丰富的管理经验和专业技术水平。</w:t>
            </w:r>
          </w:p>
          <w:p w:rsidR="00022F5B" w:rsidRPr="00DE1241" w:rsidRDefault="00450DC0"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剪板下料－冲压－折边－焊接－喷塑－检验－组装－成品检验－入库</w:t>
            </w:r>
            <w:r w:rsidR="00022F5B" w:rsidRPr="00DE1241">
              <w:rPr>
                <w:rFonts w:eastAsiaTheme="minorEastAsia" w:hAnsiTheme="minorEastAsia" w:hint="eastAsia"/>
                <w:szCs w:val="21"/>
              </w:rPr>
              <w:t>。</w:t>
            </w:r>
          </w:p>
          <w:p w:rsidR="00022F5B" w:rsidRPr="00DE1241" w:rsidRDefault="00022F5B" w:rsidP="0061662A">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特殊过程：焊接、喷塑工序。</w:t>
            </w:r>
          </w:p>
          <w:p w:rsidR="00CA6FE8" w:rsidRPr="00DE1241" w:rsidRDefault="00450DC0" w:rsidP="00022F5B">
            <w:pPr>
              <w:spacing w:line="360" w:lineRule="auto"/>
              <w:ind w:firstLineChars="200" w:firstLine="420"/>
              <w:rPr>
                <w:rFonts w:eastAsiaTheme="minorEastAsia" w:hAnsiTheme="minorEastAsia"/>
                <w:szCs w:val="21"/>
              </w:rPr>
            </w:pPr>
            <w:r w:rsidRPr="00DE1241">
              <w:rPr>
                <w:rFonts w:eastAsiaTheme="minorEastAsia" w:hAnsiTheme="minorEastAsia" w:hint="eastAsia"/>
                <w:szCs w:val="21"/>
              </w:rPr>
              <w:t>提供喷塑、焊接特殊过程的《特殊过程确认单》，对喷塑、焊接过程的人员、机械设备、材料、控制方法、环境等方面进行了过程确认，参与识别和确认的人员有：喻铁根、龚赠峭、曾清婷、熊海新、熊群辉、周丽清等。确认日期：</w:t>
            </w:r>
            <w:r w:rsidRPr="00DE1241">
              <w:rPr>
                <w:rFonts w:eastAsiaTheme="minorEastAsia" w:hAnsiTheme="minorEastAsia" w:hint="eastAsia"/>
                <w:szCs w:val="21"/>
              </w:rPr>
              <w:t>2021.1.10</w:t>
            </w:r>
            <w:r w:rsidRPr="00DE1241">
              <w:rPr>
                <w:rFonts w:eastAsiaTheme="minorEastAsia" w:hAnsiTheme="minorEastAsia" w:hint="eastAsia"/>
                <w:szCs w:val="21"/>
              </w:rPr>
              <w:t>。</w:t>
            </w:r>
          </w:p>
          <w:p w:rsidR="00A228BD" w:rsidRPr="00DE1241" w:rsidRDefault="00A228BD" w:rsidP="00A228BD">
            <w:pPr>
              <w:spacing w:line="288" w:lineRule="auto"/>
              <w:ind w:firstLineChars="200" w:firstLine="420"/>
              <w:rPr>
                <w:rFonts w:hAnsiTheme="minorEastAsia"/>
                <w:szCs w:val="21"/>
              </w:rPr>
            </w:pPr>
            <w:r w:rsidRPr="00DE1241">
              <w:rPr>
                <w:rFonts w:hAnsiTheme="minorEastAsia" w:hint="eastAsia"/>
                <w:szCs w:val="21"/>
              </w:rPr>
              <w:t>现场有：</w:t>
            </w:r>
            <w:r w:rsidRPr="00DE1241">
              <w:rPr>
                <w:rFonts w:hAnsiTheme="minorEastAsia" w:hint="eastAsia"/>
                <w:szCs w:val="21"/>
              </w:rPr>
              <w:t>1</w:t>
            </w:r>
            <w:r w:rsidRPr="00DE1241">
              <w:rPr>
                <w:rFonts w:hAnsiTheme="minorEastAsia" w:hint="eastAsia"/>
                <w:szCs w:val="21"/>
              </w:rPr>
              <w:t>）生产计划、图纸、设备操作规程、冲压作业指导书、折弯作业指导书、焊接作业指导书、喷涂作业指导书、装配作业指导书、检验规范，操作性较强，可以满足指导生产操作的要求。</w:t>
            </w:r>
          </w:p>
          <w:p w:rsidR="00A228BD" w:rsidRPr="00DE1241" w:rsidRDefault="00A228BD" w:rsidP="00A228BD">
            <w:pPr>
              <w:spacing w:line="288" w:lineRule="auto"/>
              <w:ind w:firstLineChars="200" w:firstLine="420"/>
              <w:rPr>
                <w:rFonts w:hAnsiTheme="minorEastAsia"/>
                <w:szCs w:val="21"/>
              </w:rPr>
            </w:pPr>
            <w:r w:rsidRPr="00DE1241">
              <w:rPr>
                <w:rFonts w:hAnsiTheme="minorEastAsia" w:hint="eastAsia"/>
                <w:szCs w:val="21"/>
              </w:rPr>
              <w:t>2</w:t>
            </w:r>
            <w:r w:rsidRPr="00DE1241">
              <w:rPr>
                <w:rFonts w:hAnsiTheme="minorEastAsia" w:hint="eastAsia"/>
                <w:szCs w:val="21"/>
              </w:rPr>
              <w:t>）提供和配置了游标卡尺、</w:t>
            </w:r>
            <w:r w:rsidR="00450DC0" w:rsidRPr="00DE1241">
              <w:rPr>
                <w:rFonts w:hAnsiTheme="minorEastAsia" w:hint="eastAsia"/>
                <w:szCs w:val="21"/>
              </w:rPr>
              <w:t>钢卷尺</w:t>
            </w:r>
            <w:r w:rsidRPr="00DE1241">
              <w:rPr>
                <w:rFonts w:hAnsiTheme="minorEastAsia" w:hint="eastAsia"/>
                <w:szCs w:val="21"/>
              </w:rPr>
              <w:t>等，监视和测量设备配置适宜，维护保养良好，能够满足质量特性测量需要。</w:t>
            </w:r>
          </w:p>
          <w:p w:rsidR="00A228BD" w:rsidRPr="00DE1241" w:rsidRDefault="00A228BD" w:rsidP="00A228BD">
            <w:pPr>
              <w:spacing w:line="288" w:lineRule="auto"/>
              <w:ind w:firstLineChars="200" w:firstLine="420"/>
              <w:rPr>
                <w:rFonts w:hAnsiTheme="minorEastAsia"/>
                <w:szCs w:val="21"/>
              </w:rPr>
            </w:pPr>
            <w:r w:rsidRPr="00DE1241">
              <w:rPr>
                <w:rFonts w:hAnsiTheme="minorEastAsia" w:hint="eastAsia"/>
                <w:szCs w:val="21"/>
              </w:rPr>
              <w:t>3</w:t>
            </w:r>
            <w:r w:rsidRPr="00DE1241">
              <w:rPr>
                <w:rFonts w:hAnsiTheme="minorEastAsia" w:hint="eastAsia"/>
                <w:szCs w:val="21"/>
              </w:rPr>
              <w:t>）检验活动有原材料检验、过程检验、成品的外观、规格尺寸、结构检验，能够验证过程和产品是否符合接收准则。</w:t>
            </w:r>
          </w:p>
          <w:p w:rsidR="00A228BD" w:rsidRPr="00DE1241" w:rsidRDefault="00A228BD" w:rsidP="00A228BD">
            <w:pPr>
              <w:spacing w:line="288" w:lineRule="auto"/>
              <w:ind w:firstLineChars="200" w:firstLine="420"/>
              <w:rPr>
                <w:rFonts w:hAnsiTheme="minorEastAsia"/>
                <w:szCs w:val="21"/>
              </w:rPr>
            </w:pPr>
            <w:r w:rsidRPr="00DE1241">
              <w:rPr>
                <w:rFonts w:hAnsiTheme="minorEastAsia" w:hint="eastAsia"/>
                <w:szCs w:val="21"/>
              </w:rPr>
              <w:t>4</w:t>
            </w:r>
            <w:r w:rsidRPr="00DE1241">
              <w:rPr>
                <w:rFonts w:hAnsiTheme="minorEastAsia" w:hint="eastAsia"/>
                <w:szCs w:val="21"/>
              </w:rPr>
              <w:t>）提供和配备了包括</w:t>
            </w:r>
            <w:r w:rsidR="001A1AF9" w:rsidRPr="00DE1241">
              <w:rPr>
                <w:rFonts w:hAnsiTheme="minorEastAsia" w:hint="eastAsia"/>
                <w:szCs w:val="21"/>
              </w:rPr>
              <w:t>剪板机、成型机、</w:t>
            </w:r>
            <w:r w:rsidRPr="00DE1241">
              <w:rPr>
                <w:rFonts w:hAnsiTheme="minorEastAsia" w:hint="eastAsia"/>
                <w:szCs w:val="21"/>
              </w:rPr>
              <w:t>切割机、喷塑线、</w:t>
            </w:r>
            <w:r w:rsidR="00450DC0" w:rsidRPr="00DE1241">
              <w:rPr>
                <w:rFonts w:hAnsiTheme="minorEastAsia" w:hint="eastAsia"/>
                <w:szCs w:val="21"/>
              </w:rPr>
              <w:t>台式钻</w:t>
            </w:r>
            <w:r w:rsidR="001A1AF9" w:rsidRPr="00DE1241">
              <w:rPr>
                <w:rFonts w:hAnsiTheme="minorEastAsia" w:hint="eastAsia"/>
                <w:szCs w:val="21"/>
              </w:rPr>
              <w:t>床、折弯机</w:t>
            </w:r>
            <w:r w:rsidRPr="00DE1241">
              <w:rPr>
                <w:rFonts w:hAnsiTheme="minorEastAsia" w:hint="eastAsia"/>
                <w:szCs w:val="21"/>
              </w:rPr>
              <w:t>、</w:t>
            </w:r>
            <w:r w:rsidRPr="00DE1241">
              <w:rPr>
                <w:rFonts w:hAnsiTheme="minorEastAsia" w:hint="eastAsia"/>
                <w:szCs w:val="21"/>
              </w:rPr>
              <w:t>CO2</w:t>
            </w:r>
            <w:r w:rsidR="001A1AF9" w:rsidRPr="00DE1241">
              <w:rPr>
                <w:rFonts w:hAnsiTheme="minorEastAsia" w:hint="eastAsia"/>
                <w:szCs w:val="21"/>
              </w:rPr>
              <w:t>气体保护焊机</w:t>
            </w:r>
            <w:r w:rsidRPr="00DE1241">
              <w:rPr>
                <w:rFonts w:hAnsiTheme="minorEastAsia" w:hint="eastAsia"/>
                <w:szCs w:val="21"/>
              </w:rPr>
              <w:t>等生产设备，设备运转正常，维护保养良好，配置适宜于生产工艺过程。设备能按照生产流程摆放，摆放基本合理，车间通风良好，光线充足，车间内地面比较干净、整洁，有安全通道和灭火器，基础设施和环境能够满足生产需求。</w:t>
            </w:r>
          </w:p>
          <w:p w:rsidR="00A228BD" w:rsidRPr="00DE1241" w:rsidRDefault="00A228BD" w:rsidP="00A228BD">
            <w:pPr>
              <w:spacing w:line="288" w:lineRule="auto"/>
              <w:ind w:firstLineChars="200" w:firstLine="420"/>
              <w:rPr>
                <w:rFonts w:hAnsiTheme="minorEastAsia"/>
                <w:szCs w:val="21"/>
              </w:rPr>
            </w:pPr>
            <w:r w:rsidRPr="00DE1241">
              <w:rPr>
                <w:rFonts w:hAnsiTheme="minorEastAsia" w:hint="eastAsia"/>
                <w:szCs w:val="21"/>
              </w:rPr>
              <w:t>5</w:t>
            </w:r>
            <w:r w:rsidRPr="00DE1241">
              <w:rPr>
                <w:rFonts w:hAnsiTheme="minorEastAsia" w:hint="eastAsia"/>
                <w:szCs w:val="21"/>
              </w:rPr>
              <w:t>）生产操作人员和技术人员、管理人员等都经过了培训，能力满足要求，特种作业人员持证上岗。</w:t>
            </w:r>
          </w:p>
          <w:p w:rsidR="00A228BD" w:rsidRPr="00DE1241" w:rsidRDefault="00A228BD" w:rsidP="00A228BD">
            <w:pPr>
              <w:spacing w:line="288" w:lineRule="auto"/>
              <w:ind w:firstLineChars="200" w:firstLine="420"/>
              <w:rPr>
                <w:rFonts w:hAnsiTheme="minorEastAsia"/>
                <w:szCs w:val="21"/>
              </w:rPr>
            </w:pPr>
            <w:r w:rsidRPr="00DE1241">
              <w:rPr>
                <w:rFonts w:hAnsiTheme="minorEastAsia" w:hint="eastAsia"/>
                <w:szCs w:val="21"/>
              </w:rPr>
              <w:lastRenderedPageBreak/>
              <w:t>6</w:t>
            </w:r>
            <w:r w:rsidRPr="00DE1241">
              <w:rPr>
                <w:rFonts w:hAnsiTheme="minorEastAsia" w:hint="eastAsia"/>
                <w:szCs w:val="21"/>
              </w:rPr>
              <w:t>）提供了设备操作规程、生产作业指导书、专用工装等，规定了操作的步骤、方法、注意事项等，操作人员直接按要求进行控制，</w:t>
            </w:r>
            <w:r w:rsidRPr="00DE1241">
              <w:rPr>
                <w:rFonts w:hAnsi="宋体" w:hint="eastAsia"/>
                <w:bCs/>
                <w:szCs w:val="21"/>
              </w:rPr>
              <w:t>通过专用图纸、夹具、配备专业技术人员和加强技术人员的培训不断提高生产水平来防止人为失误等</w:t>
            </w:r>
            <w:r w:rsidRPr="00DE1241">
              <w:rPr>
                <w:rFonts w:hAnsiTheme="minorEastAsia" w:hint="eastAsia"/>
                <w:szCs w:val="21"/>
              </w:rPr>
              <w:t>。</w:t>
            </w:r>
          </w:p>
          <w:p w:rsidR="00A228BD" w:rsidRPr="00DE1241" w:rsidRDefault="00A228BD" w:rsidP="00A228BD">
            <w:pPr>
              <w:spacing w:line="288" w:lineRule="auto"/>
              <w:ind w:firstLineChars="200" w:firstLine="420"/>
              <w:rPr>
                <w:rFonts w:hAnsiTheme="minorEastAsia"/>
                <w:szCs w:val="21"/>
              </w:rPr>
            </w:pPr>
            <w:r w:rsidRPr="00DE1241">
              <w:rPr>
                <w:rFonts w:hAnsiTheme="minorEastAsia" w:hint="eastAsia"/>
                <w:szCs w:val="21"/>
              </w:rPr>
              <w:t>7)</w:t>
            </w:r>
            <w:r w:rsidRPr="00DE1241">
              <w:rPr>
                <w:rFonts w:hAnsiTheme="minorEastAsia" w:hint="eastAsia"/>
                <w:szCs w:val="21"/>
              </w:rPr>
              <w:t>所有的产品</w:t>
            </w:r>
            <w:r w:rsidRPr="00DE1241">
              <w:rPr>
                <w:rFonts w:hAnsiTheme="minorEastAsia" w:hint="eastAsia"/>
                <w:szCs w:val="21"/>
              </w:rPr>
              <w:t>(</w:t>
            </w:r>
            <w:r w:rsidRPr="00DE1241">
              <w:rPr>
                <w:rFonts w:hAnsiTheme="minorEastAsia" w:hint="eastAsia"/>
                <w:szCs w:val="21"/>
              </w:rPr>
              <w:t>从原材料至成品</w:t>
            </w:r>
            <w:r w:rsidRPr="00DE1241">
              <w:rPr>
                <w:rFonts w:hAnsiTheme="minorEastAsia" w:hint="eastAsia"/>
                <w:szCs w:val="21"/>
              </w:rPr>
              <w:t>)</w:t>
            </w:r>
            <w:r w:rsidRPr="00DE1241">
              <w:rPr>
                <w:rFonts w:hAnsiTheme="minorEastAsia" w:hint="eastAsia"/>
                <w:szCs w:val="21"/>
              </w:rPr>
              <w:t>都必须经检验合格后方可转序、入库和交付。质检部</w:t>
            </w:r>
            <w:r w:rsidR="00450DC0" w:rsidRPr="00DE1241">
              <w:rPr>
                <w:rFonts w:hAnsiTheme="minorEastAsia" w:hint="eastAsia"/>
                <w:szCs w:val="21"/>
              </w:rPr>
              <w:t>负责产品的检验和放行，产品经过测试检验合格后方可放行和交付</w:t>
            </w:r>
            <w:r w:rsidRPr="00DE1241">
              <w:rPr>
                <w:rFonts w:hAnsiTheme="minorEastAsia" w:hint="eastAsia"/>
                <w:szCs w:val="21"/>
              </w:rPr>
              <w:t>。</w:t>
            </w:r>
          </w:p>
          <w:p w:rsidR="00CA6FE8" w:rsidRPr="00DE1241" w:rsidRDefault="00CA6FE8" w:rsidP="00551B20">
            <w:pPr>
              <w:spacing w:line="360" w:lineRule="auto"/>
              <w:ind w:firstLineChars="200" w:firstLine="420"/>
              <w:rPr>
                <w:rFonts w:hAnsi="宋体"/>
                <w:bCs/>
                <w:szCs w:val="21"/>
              </w:rPr>
            </w:pPr>
            <w:r w:rsidRPr="00DE1241">
              <w:rPr>
                <w:rFonts w:hAnsi="宋体" w:hint="eastAsia"/>
                <w:bCs/>
                <w:szCs w:val="21"/>
              </w:rPr>
              <w:t>生产厂长介绍说，产品交付后如客户在使用过程中出现问题，先通过电话进行解决，如远程无法解决，派专人到客户现场实地解决。</w:t>
            </w:r>
          </w:p>
          <w:p w:rsidR="00CA6FE8" w:rsidRPr="000B0140" w:rsidRDefault="00CA6FE8" w:rsidP="00551B20">
            <w:pPr>
              <w:spacing w:line="360" w:lineRule="auto"/>
              <w:ind w:firstLineChars="200" w:firstLine="420"/>
              <w:rPr>
                <w:rFonts w:hAnsi="宋体"/>
                <w:bCs/>
                <w:szCs w:val="21"/>
              </w:rPr>
            </w:pPr>
            <w:r w:rsidRPr="000B0140">
              <w:rPr>
                <w:rFonts w:hAnsi="宋体" w:hint="eastAsia"/>
                <w:bCs/>
                <w:szCs w:val="21"/>
              </w:rPr>
              <w:t>现场审核</w:t>
            </w:r>
            <w:r w:rsidR="00270C62" w:rsidRPr="000B0140">
              <w:rPr>
                <w:rFonts w:hAnsi="宋体" w:hint="eastAsia"/>
                <w:bCs/>
                <w:szCs w:val="21"/>
              </w:rPr>
              <w:t>抽查</w:t>
            </w:r>
            <w:r w:rsidR="00997F18" w:rsidRPr="000B0140">
              <w:rPr>
                <w:rFonts w:hAnsi="宋体" w:hint="eastAsia"/>
                <w:bCs/>
                <w:szCs w:val="21"/>
              </w:rPr>
              <w:t>产品生产</w:t>
            </w:r>
            <w:r w:rsidRPr="000B0140">
              <w:rPr>
                <w:rFonts w:hAnsi="宋体" w:hint="eastAsia"/>
                <w:bCs/>
                <w:szCs w:val="21"/>
              </w:rPr>
              <w:t>关键工序控制情况：</w:t>
            </w:r>
          </w:p>
          <w:p w:rsidR="00B87F4B" w:rsidRPr="000B0140" w:rsidRDefault="006C1534" w:rsidP="00551B20">
            <w:pPr>
              <w:spacing w:line="360" w:lineRule="auto"/>
              <w:ind w:firstLineChars="200" w:firstLine="420"/>
              <w:rPr>
                <w:rFonts w:hAnsi="宋体"/>
                <w:bCs/>
                <w:szCs w:val="21"/>
              </w:rPr>
            </w:pPr>
            <w:r w:rsidRPr="000B0140">
              <w:rPr>
                <w:rFonts w:hAnsi="宋体" w:hint="eastAsia"/>
                <w:bCs/>
                <w:szCs w:val="21"/>
              </w:rPr>
              <w:t>骨灰存放架、铝合金骨灰存放架、智能骨灰存放架、牌位架、佛像架几种产品结构形状基本一致，都属于金属框架加上储存盒，区别主要在于规格尺寸、颜色、装饰面板的不同</w:t>
            </w:r>
            <w:r w:rsidR="00B87F4B" w:rsidRPr="000B0140">
              <w:rPr>
                <w:rFonts w:hAnsi="宋体" w:hint="eastAsia"/>
                <w:bCs/>
                <w:szCs w:val="21"/>
              </w:rPr>
              <w:t>。</w:t>
            </w:r>
          </w:p>
          <w:p w:rsidR="006C1534" w:rsidRPr="000B0140" w:rsidRDefault="006C1534" w:rsidP="006C1534">
            <w:pPr>
              <w:spacing w:line="360" w:lineRule="auto"/>
              <w:ind w:firstLineChars="200" w:firstLine="420"/>
              <w:rPr>
                <w:rFonts w:hAnsi="宋体"/>
                <w:bCs/>
                <w:szCs w:val="21"/>
              </w:rPr>
            </w:pPr>
            <w:r w:rsidRPr="000B0140">
              <w:rPr>
                <w:rFonts w:hAnsi="宋体" w:hint="eastAsia"/>
                <w:bCs/>
                <w:szCs w:val="21"/>
              </w:rPr>
              <w:t>1.</w:t>
            </w:r>
            <w:r w:rsidRPr="000B0140">
              <w:rPr>
                <w:rFonts w:hAnsi="宋体" w:hint="eastAsia"/>
                <w:bCs/>
                <w:szCs w:val="21"/>
              </w:rPr>
              <w:t>剪板下料工序，正在为铝合金骨灰存放架产品（</w:t>
            </w:r>
            <w:r w:rsidRPr="000B0140">
              <w:rPr>
                <w:rFonts w:hAnsi="宋体" w:hint="eastAsia"/>
                <w:bCs/>
                <w:szCs w:val="21"/>
              </w:rPr>
              <w:t>404* 299*330mm</w:t>
            </w:r>
            <w:r w:rsidRPr="000B0140">
              <w:rPr>
                <w:rFonts w:hAnsi="宋体" w:hint="eastAsia"/>
                <w:bCs/>
                <w:szCs w:val="21"/>
              </w:rPr>
              <w:t>）下料侧立柱，设备切割机，尺寸偏差小于</w:t>
            </w:r>
            <w:r w:rsidRPr="000B0140">
              <w:rPr>
                <w:rFonts w:hAnsi="宋体" w:hint="eastAsia"/>
                <w:bCs/>
                <w:szCs w:val="21"/>
              </w:rPr>
              <w:t>2mm</w:t>
            </w:r>
            <w:r w:rsidRPr="000B0140">
              <w:rPr>
                <w:rFonts w:hAnsi="宋体" w:hint="eastAsia"/>
                <w:bCs/>
                <w:szCs w:val="21"/>
              </w:rPr>
              <w:t>，实测符合，操作人熬进兰</w:t>
            </w:r>
            <w:r w:rsidRPr="000B0140">
              <w:rPr>
                <w:rFonts w:hAnsi="宋体" w:hint="eastAsia"/>
                <w:bCs/>
                <w:szCs w:val="21"/>
              </w:rPr>
              <w:t xml:space="preserve"> </w:t>
            </w:r>
          </w:p>
          <w:p w:rsidR="006C1534" w:rsidRPr="000B0140" w:rsidRDefault="006C1534" w:rsidP="006C1534">
            <w:pPr>
              <w:spacing w:line="360" w:lineRule="auto"/>
              <w:ind w:firstLineChars="200" w:firstLine="420"/>
              <w:rPr>
                <w:rFonts w:hAnsi="宋体"/>
                <w:bCs/>
                <w:szCs w:val="21"/>
              </w:rPr>
            </w:pPr>
            <w:r w:rsidRPr="000B0140">
              <w:rPr>
                <w:rFonts w:hAnsi="宋体" w:hint="eastAsia"/>
                <w:bCs/>
                <w:szCs w:val="21"/>
              </w:rPr>
              <w:t>2.</w:t>
            </w:r>
            <w:r w:rsidRPr="000B0140">
              <w:rPr>
                <w:rFonts w:hAnsi="宋体" w:hint="eastAsia"/>
                <w:bCs/>
                <w:szCs w:val="21"/>
              </w:rPr>
              <w:t>冲压工序，正在为</w:t>
            </w:r>
            <w:r w:rsidR="000B0140" w:rsidRPr="000B0140">
              <w:rPr>
                <w:rFonts w:hAnsi="宋体" w:hint="eastAsia"/>
                <w:bCs/>
                <w:szCs w:val="21"/>
              </w:rPr>
              <w:t>铝合金骨灰存放架产品（</w:t>
            </w:r>
            <w:r w:rsidR="000B0140" w:rsidRPr="000B0140">
              <w:rPr>
                <w:rFonts w:hAnsi="宋体" w:hint="eastAsia"/>
                <w:bCs/>
                <w:szCs w:val="21"/>
              </w:rPr>
              <w:t>404* 299*330mm</w:t>
            </w:r>
            <w:r w:rsidR="000B0140" w:rsidRPr="000B0140">
              <w:rPr>
                <w:rFonts w:hAnsi="宋体" w:hint="eastAsia"/>
                <w:bCs/>
                <w:szCs w:val="21"/>
              </w:rPr>
              <w:t>）的背板冲孔</w:t>
            </w:r>
            <w:r w:rsidRPr="000B0140">
              <w:rPr>
                <w:rFonts w:hAnsi="宋体" w:hint="eastAsia"/>
                <w:bCs/>
                <w:szCs w:val="21"/>
              </w:rPr>
              <w:t>，设备压力机，专用模具，偏差小于</w:t>
            </w:r>
            <w:r w:rsidRPr="000B0140">
              <w:rPr>
                <w:rFonts w:hAnsi="宋体" w:hint="eastAsia"/>
                <w:bCs/>
                <w:szCs w:val="21"/>
              </w:rPr>
              <w:t xml:space="preserve"> 0.2mm</w:t>
            </w:r>
            <w:r w:rsidR="000B0140" w:rsidRPr="000B0140">
              <w:rPr>
                <w:rFonts w:hAnsi="宋体" w:hint="eastAsia"/>
                <w:bCs/>
                <w:szCs w:val="21"/>
              </w:rPr>
              <w:t>，自检符合要求后，流入下一工序，操作人程福香</w:t>
            </w:r>
            <w:r w:rsidRPr="000B0140">
              <w:rPr>
                <w:rFonts w:hAnsi="宋体" w:hint="eastAsia"/>
                <w:bCs/>
                <w:szCs w:val="21"/>
              </w:rPr>
              <w:t>。</w:t>
            </w:r>
          </w:p>
          <w:p w:rsidR="006C1534" w:rsidRPr="000B0140" w:rsidRDefault="006C1534" w:rsidP="006C1534">
            <w:pPr>
              <w:spacing w:line="360" w:lineRule="auto"/>
              <w:ind w:firstLineChars="200" w:firstLine="420"/>
              <w:rPr>
                <w:rFonts w:hAnsi="宋体"/>
                <w:bCs/>
                <w:szCs w:val="21"/>
              </w:rPr>
            </w:pPr>
            <w:r w:rsidRPr="000B0140">
              <w:rPr>
                <w:rFonts w:hAnsi="宋体" w:hint="eastAsia"/>
                <w:bCs/>
                <w:szCs w:val="21"/>
              </w:rPr>
              <w:t xml:space="preserve">3. </w:t>
            </w:r>
            <w:r w:rsidR="000B0140" w:rsidRPr="000B0140">
              <w:rPr>
                <w:rFonts w:hAnsi="宋体" w:hint="eastAsia"/>
                <w:bCs/>
                <w:szCs w:val="21"/>
              </w:rPr>
              <w:t>折弯工序，正在加工骨灰存放架镀锌板侧板，专用模具，设备折弯机，自检符合要求后流入下一工序，操作人黄平</w:t>
            </w:r>
            <w:r w:rsidRPr="000B0140">
              <w:rPr>
                <w:rFonts w:hAnsi="宋体" w:hint="eastAsia"/>
                <w:bCs/>
                <w:szCs w:val="21"/>
              </w:rPr>
              <w:t>。</w:t>
            </w:r>
          </w:p>
          <w:p w:rsidR="000B0140" w:rsidRPr="000B0140" w:rsidRDefault="000B0140" w:rsidP="000B0140">
            <w:pPr>
              <w:spacing w:line="360" w:lineRule="auto"/>
              <w:ind w:firstLineChars="200" w:firstLine="420"/>
              <w:rPr>
                <w:rFonts w:hAnsi="宋体"/>
                <w:bCs/>
                <w:szCs w:val="21"/>
              </w:rPr>
            </w:pPr>
            <w:r w:rsidRPr="000B0140">
              <w:rPr>
                <w:rFonts w:hAnsi="宋体" w:hint="eastAsia"/>
                <w:bCs/>
                <w:szCs w:val="21"/>
              </w:rPr>
              <w:t>4</w:t>
            </w:r>
            <w:r w:rsidRPr="000B0140">
              <w:rPr>
                <w:rFonts w:hAnsi="宋体" w:hint="eastAsia"/>
                <w:bCs/>
                <w:szCs w:val="21"/>
              </w:rPr>
              <w:t>、焊接工序：正在对铝合金骨灰存放架侧板</w:t>
            </w:r>
            <w:r w:rsidRPr="000B0140">
              <w:rPr>
                <w:rFonts w:hAnsi="宋体" w:hint="eastAsia"/>
                <w:bCs/>
                <w:szCs w:val="21"/>
              </w:rPr>
              <w:t>3</w:t>
            </w:r>
            <w:r w:rsidRPr="000B0140">
              <w:rPr>
                <w:rFonts w:hAnsi="宋体" w:hint="eastAsia"/>
                <w:bCs/>
                <w:szCs w:val="21"/>
              </w:rPr>
              <w:t>点块封头进行点焊，使用点焊机，设好电流电压进行焊接，自检外观、焊接无脱焊、无虚焊、无错位，符合要求，操作人：熊群辉。</w:t>
            </w:r>
          </w:p>
          <w:p w:rsidR="000B0140" w:rsidRPr="000B0140" w:rsidRDefault="000B0140" w:rsidP="000B0140">
            <w:pPr>
              <w:spacing w:line="360" w:lineRule="auto"/>
              <w:ind w:firstLineChars="200" w:firstLine="420"/>
              <w:rPr>
                <w:rFonts w:hAnsi="宋体"/>
                <w:bCs/>
                <w:szCs w:val="21"/>
              </w:rPr>
            </w:pPr>
            <w:r w:rsidRPr="000B0140">
              <w:rPr>
                <w:rFonts w:hAnsi="宋体" w:hint="eastAsia"/>
                <w:bCs/>
                <w:szCs w:val="21"/>
              </w:rPr>
              <w:t>5</w:t>
            </w:r>
            <w:r w:rsidRPr="000B0140">
              <w:rPr>
                <w:rFonts w:hAnsi="宋体" w:hint="eastAsia"/>
                <w:bCs/>
                <w:szCs w:val="21"/>
              </w:rPr>
              <w:t>、静电喷涂工序：正对的立柱、侧梁、门板、侧板等进行喷塑，工艺重点控制参数（喷涂气流</w:t>
            </w:r>
            <w:r w:rsidRPr="000B0140">
              <w:rPr>
                <w:rFonts w:hAnsi="宋体" w:hint="eastAsia"/>
                <w:bCs/>
                <w:szCs w:val="21"/>
              </w:rPr>
              <w:t>0.6mpa</w:t>
            </w:r>
            <w:r w:rsidRPr="000B0140">
              <w:rPr>
                <w:rFonts w:hAnsi="宋体" w:hint="eastAsia"/>
                <w:bCs/>
                <w:szCs w:val="21"/>
              </w:rPr>
              <w:t>、固化</w:t>
            </w:r>
            <w:r w:rsidRPr="000B0140">
              <w:rPr>
                <w:rFonts w:hAnsi="宋体" w:hint="eastAsia"/>
                <w:bCs/>
                <w:szCs w:val="21"/>
              </w:rPr>
              <w:lastRenderedPageBreak/>
              <w:t>温度</w:t>
            </w:r>
            <w:r w:rsidRPr="000B0140">
              <w:rPr>
                <w:rFonts w:hAnsi="宋体" w:hint="eastAsia"/>
                <w:bCs/>
                <w:szCs w:val="21"/>
              </w:rPr>
              <w:t>200</w:t>
            </w:r>
            <w:r w:rsidRPr="000B0140">
              <w:rPr>
                <w:rFonts w:hAnsi="宋体" w:hint="eastAsia"/>
                <w:bCs/>
                <w:szCs w:val="21"/>
              </w:rPr>
              <w:t>℃、烘烤时间</w:t>
            </w:r>
            <w:r w:rsidRPr="000B0140">
              <w:rPr>
                <w:rFonts w:hAnsi="宋体" w:hint="eastAsia"/>
                <w:bCs/>
                <w:szCs w:val="21"/>
              </w:rPr>
              <w:t>20</w:t>
            </w:r>
            <w:r w:rsidRPr="000B0140">
              <w:rPr>
                <w:rFonts w:hAnsi="宋体" w:hint="eastAsia"/>
                <w:bCs/>
                <w:szCs w:val="21"/>
              </w:rPr>
              <w:t>分钟），自检：外观光滑、无色差、无漏喷、无挂流、无脱漆，操作人：熊海新、曾志琴。</w:t>
            </w:r>
          </w:p>
          <w:p w:rsidR="006C1534" w:rsidRPr="000B0140" w:rsidRDefault="000B0140" w:rsidP="006C1534">
            <w:pPr>
              <w:spacing w:line="360" w:lineRule="auto"/>
              <w:ind w:firstLineChars="200" w:firstLine="420"/>
              <w:rPr>
                <w:rFonts w:hAnsi="宋体"/>
                <w:bCs/>
                <w:szCs w:val="21"/>
              </w:rPr>
            </w:pPr>
            <w:r w:rsidRPr="000B0140">
              <w:rPr>
                <w:rFonts w:hAnsi="宋体" w:hint="eastAsia"/>
                <w:bCs/>
                <w:szCs w:val="21"/>
              </w:rPr>
              <w:t>6</w:t>
            </w:r>
            <w:r w:rsidR="006C1534" w:rsidRPr="000B0140">
              <w:rPr>
                <w:rFonts w:hAnsi="宋体" w:hint="eastAsia"/>
                <w:bCs/>
                <w:szCs w:val="21"/>
              </w:rPr>
              <w:t>组装工序，正在组装</w:t>
            </w:r>
            <w:r w:rsidRPr="000B0140">
              <w:rPr>
                <w:rFonts w:hAnsi="宋体" w:hint="eastAsia"/>
                <w:bCs/>
                <w:szCs w:val="21"/>
              </w:rPr>
              <w:t>存放架</w:t>
            </w:r>
            <w:r w:rsidR="006C1534" w:rsidRPr="000B0140">
              <w:rPr>
                <w:rFonts w:hAnsi="宋体" w:hint="eastAsia"/>
                <w:bCs/>
                <w:szCs w:val="21"/>
              </w:rPr>
              <w:t>门，使用白色铝塑板，要求组装后平整，活动部件间距小于</w:t>
            </w:r>
            <w:r w:rsidR="006C1534" w:rsidRPr="000B0140">
              <w:rPr>
                <w:rFonts w:hAnsi="宋体" w:hint="eastAsia"/>
                <w:bCs/>
                <w:szCs w:val="21"/>
              </w:rPr>
              <w:t>5mm</w:t>
            </w:r>
            <w:r w:rsidR="006C1534" w:rsidRPr="000B0140">
              <w:rPr>
                <w:rFonts w:hAnsi="宋体" w:hint="eastAsia"/>
                <w:bCs/>
                <w:szCs w:val="21"/>
              </w:rPr>
              <w:t>，固定部位无松动，无少件，现场观察操作符合，操作工</w:t>
            </w:r>
            <w:r w:rsidRPr="000B0140">
              <w:rPr>
                <w:rFonts w:hAnsi="宋体" w:hint="eastAsia"/>
                <w:bCs/>
                <w:szCs w:val="21"/>
              </w:rPr>
              <w:t>张群英</w:t>
            </w:r>
            <w:r w:rsidR="006C1534" w:rsidRPr="000B0140">
              <w:rPr>
                <w:rFonts w:hAnsi="宋体" w:hint="eastAsia"/>
                <w:bCs/>
                <w:szCs w:val="21"/>
              </w:rPr>
              <w:t>。</w:t>
            </w:r>
          </w:p>
          <w:p w:rsidR="00CA6FE8" w:rsidRPr="00DE1241" w:rsidRDefault="002852C4" w:rsidP="00551B20">
            <w:pPr>
              <w:spacing w:line="360" w:lineRule="auto"/>
              <w:ind w:firstLineChars="200" w:firstLine="420"/>
              <w:rPr>
                <w:rFonts w:hAnsi="宋体"/>
                <w:szCs w:val="21"/>
              </w:rPr>
            </w:pPr>
            <w:r w:rsidRPr="000B0140">
              <w:rPr>
                <w:rFonts w:hAnsi="宋体" w:hint="eastAsia"/>
                <w:bCs/>
                <w:szCs w:val="21"/>
              </w:rPr>
              <w:t>通过现场观察以上工序操作均符合操作文件要求。</w:t>
            </w:r>
            <w:r w:rsidR="001A0ED1" w:rsidRPr="000B0140">
              <w:rPr>
                <w:rFonts w:hAnsi="宋体"/>
                <w:szCs w:val="21"/>
              </w:rPr>
              <w:t>观察以上各工序实际操作，符合操作规程要求。</w:t>
            </w:r>
          </w:p>
        </w:tc>
        <w:tc>
          <w:tcPr>
            <w:tcW w:w="851" w:type="dxa"/>
          </w:tcPr>
          <w:p w:rsidR="00CA6FE8" w:rsidRPr="00DE1241" w:rsidRDefault="00CA6FE8">
            <w:pPr>
              <w:rPr>
                <w:szCs w:val="21"/>
              </w:rPr>
            </w:pPr>
            <w:r w:rsidRPr="00DE1241">
              <w:rPr>
                <w:rFonts w:eastAsiaTheme="minorEastAsia"/>
                <w:szCs w:val="21"/>
              </w:rPr>
              <w:lastRenderedPageBreak/>
              <w:t>符合</w:t>
            </w:r>
          </w:p>
        </w:tc>
      </w:tr>
      <w:tr w:rsidR="00CA6FE8" w:rsidRPr="00DE1241" w:rsidTr="0038113A">
        <w:trPr>
          <w:trHeight w:val="534"/>
        </w:trPr>
        <w:tc>
          <w:tcPr>
            <w:tcW w:w="1954" w:type="dxa"/>
          </w:tcPr>
          <w:p w:rsidR="00CA6FE8" w:rsidRPr="00DE1241" w:rsidRDefault="00CA6FE8" w:rsidP="0038113A">
            <w:pPr>
              <w:spacing w:line="360" w:lineRule="auto"/>
              <w:rPr>
                <w:rFonts w:eastAsiaTheme="minorEastAsia"/>
                <w:szCs w:val="21"/>
              </w:rPr>
            </w:pPr>
            <w:r w:rsidRPr="00DE1241">
              <w:rPr>
                <w:rFonts w:eastAsiaTheme="minorEastAsia" w:hAnsiTheme="minorEastAsia"/>
                <w:szCs w:val="21"/>
              </w:rPr>
              <w:lastRenderedPageBreak/>
              <w:t>标识和可追溯</w:t>
            </w:r>
            <w:r w:rsidRPr="00DE1241">
              <w:rPr>
                <w:rFonts w:eastAsiaTheme="minorEastAsia"/>
                <w:szCs w:val="21"/>
              </w:rPr>
              <w:t>/</w:t>
            </w:r>
            <w:r w:rsidRPr="00DE1241">
              <w:rPr>
                <w:rFonts w:eastAsiaTheme="minorEastAsia" w:hAnsiTheme="minorEastAsia"/>
                <w:szCs w:val="21"/>
              </w:rPr>
              <w:t>产品防护</w:t>
            </w:r>
          </w:p>
        </w:tc>
        <w:tc>
          <w:tcPr>
            <w:tcW w:w="1166" w:type="dxa"/>
          </w:tcPr>
          <w:p w:rsidR="00CA6FE8" w:rsidRPr="00DE1241" w:rsidRDefault="00CA6FE8" w:rsidP="0038113A">
            <w:pPr>
              <w:spacing w:line="360" w:lineRule="auto"/>
              <w:rPr>
                <w:rFonts w:eastAsiaTheme="minorEastAsia"/>
                <w:b/>
                <w:bCs/>
                <w:szCs w:val="21"/>
              </w:rPr>
            </w:pPr>
            <w:r w:rsidRPr="00DE1241">
              <w:rPr>
                <w:rFonts w:eastAsiaTheme="minorEastAsia"/>
                <w:b/>
                <w:bCs/>
                <w:szCs w:val="21"/>
              </w:rPr>
              <w:t>Q8.5.2</w:t>
            </w:r>
          </w:p>
          <w:p w:rsidR="00CA6FE8" w:rsidRPr="00DE1241" w:rsidRDefault="00CA6FE8" w:rsidP="0038113A">
            <w:pPr>
              <w:spacing w:line="360" w:lineRule="auto"/>
              <w:rPr>
                <w:rFonts w:eastAsiaTheme="minorEastAsia"/>
                <w:szCs w:val="21"/>
              </w:rPr>
            </w:pPr>
            <w:r w:rsidRPr="00DE1241">
              <w:rPr>
                <w:rFonts w:eastAsiaTheme="minorEastAsia"/>
                <w:b/>
                <w:bCs/>
                <w:szCs w:val="21"/>
              </w:rPr>
              <w:t>Q8.5.4</w:t>
            </w:r>
          </w:p>
        </w:tc>
        <w:tc>
          <w:tcPr>
            <w:tcW w:w="10738" w:type="dxa"/>
          </w:tcPr>
          <w:p w:rsidR="00CA6FE8" w:rsidRPr="00DE1241" w:rsidRDefault="00CA6FE8" w:rsidP="00551B20">
            <w:pPr>
              <w:spacing w:line="288" w:lineRule="auto"/>
              <w:ind w:firstLineChars="200" w:firstLine="420"/>
              <w:rPr>
                <w:rFonts w:eastAsiaTheme="minorEastAsia"/>
                <w:szCs w:val="21"/>
              </w:rPr>
            </w:pPr>
            <w:r w:rsidRPr="00DE1241">
              <w:rPr>
                <w:rFonts w:eastAsiaTheme="minorEastAsia" w:hAnsiTheme="minorEastAsia"/>
                <w:szCs w:val="21"/>
              </w:rPr>
              <w:t>产品标识主要通过划分区域</w:t>
            </w:r>
            <w:r w:rsidR="006263BB" w:rsidRPr="00DE1241">
              <w:rPr>
                <w:rFonts w:eastAsiaTheme="minorEastAsia" w:hAnsiTheme="minorEastAsia"/>
                <w:szCs w:val="21"/>
              </w:rPr>
              <w:t>（各原材料区、成品放置区等）</w:t>
            </w:r>
            <w:r w:rsidRPr="00DE1241">
              <w:rPr>
                <w:rFonts w:eastAsiaTheme="minorEastAsia" w:hAnsiTheme="minorEastAsia"/>
                <w:szCs w:val="21"/>
              </w:rPr>
              <w:t>、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CA6FE8" w:rsidRPr="00DE1241" w:rsidRDefault="00CA6FE8" w:rsidP="00551B20">
            <w:pPr>
              <w:spacing w:line="288" w:lineRule="auto"/>
              <w:ind w:firstLineChars="200" w:firstLine="420"/>
              <w:rPr>
                <w:rFonts w:eastAsiaTheme="minorEastAsia"/>
                <w:szCs w:val="21"/>
              </w:rPr>
            </w:pPr>
            <w:r w:rsidRPr="00DE1241">
              <w:rPr>
                <w:rFonts w:eastAsiaTheme="minorEastAsia" w:hAnsiTheme="minorEastAsia"/>
                <w:szCs w:val="21"/>
              </w:rPr>
              <w:t>原材料依据不同的类型和防护要求进行防护运输，产品运输要求包装等。</w:t>
            </w:r>
          </w:p>
          <w:p w:rsidR="00CA6FE8" w:rsidRPr="00DE1241" w:rsidRDefault="00CA6FE8" w:rsidP="00551B20">
            <w:pPr>
              <w:spacing w:line="288" w:lineRule="auto"/>
              <w:ind w:firstLineChars="200" w:firstLine="420"/>
              <w:rPr>
                <w:rFonts w:eastAsiaTheme="minorEastAsia"/>
                <w:szCs w:val="21"/>
              </w:rPr>
            </w:pPr>
            <w:r w:rsidRPr="00DE1241">
              <w:rPr>
                <w:rFonts w:eastAsiaTheme="minorEastAsia" w:hAnsiTheme="minorEastAsia"/>
                <w:szCs w:val="21"/>
              </w:rPr>
              <w:t>生产车间原材料分类分区放置在指定仓库、产品标识方法得当、未发现不同类型和状态产品发生混淆现象。标识和可追溯性基本符合标准要求。</w:t>
            </w:r>
          </w:p>
          <w:p w:rsidR="00CA6FE8" w:rsidRPr="00DE1241" w:rsidRDefault="00CA6FE8" w:rsidP="00551B20">
            <w:pPr>
              <w:spacing w:line="288" w:lineRule="auto"/>
              <w:ind w:firstLineChars="200" w:firstLine="420"/>
              <w:rPr>
                <w:rFonts w:eastAsiaTheme="minorEastAsia"/>
                <w:szCs w:val="21"/>
              </w:rPr>
            </w:pPr>
            <w:r w:rsidRPr="00DE1241">
              <w:rPr>
                <w:rFonts w:eastAsiaTheme="minorEastAsia" w:hAnsiTheme="minorEastAsia"/>
                <w:szCs w:val="21"/>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w:t>
            </w:r>
          </w:p>
          <w:p w:rsidR="00CA6FE8" w:rsidRPr="00DE1241" w:rsidRDefault="00CA6FE8" w:rsidP="00551B20">
            <w:pPr>
              <w:spacing w:line="288" w:lineRule="auto"/>
              <w:ind w:firstLineChars="200" w:firstLine="420"/>
              <w:rPr>
                <w:rFonts w:eastAsiaTheme="minorEastAsia"/>
                <w:szCs w:val="21"/>
              </w:rPr>
            </w:pPr>
            <w:r w:rsidRPr="00DE1241">
              <w:rPr>
                <w:rFonts w:eastAsiaTheme="minorEastAsia" w:hAnsiTheme="minorEastAsia"/>
                <w:szCs w:val="21"/>
              </w:rPr>
              <w:t>产品标识和防护管理基本符合要求。</w:t>
            </w:r>
          </w:p>
        </w:tc>
        <w:tc>
          <w:tcPr>
            <w:tcW w:w="851" w:type="dxa"/>
          </w:tcPr>
          <w:p w:rsidR="00CA6FE8" w:rsidRPr="00DE1241" w:rsidRDefault="00CA6FE8">
            <w:pPr>
              <w:rPr>
                <w:szCs w:val="21"/>
              </w:rPr>
            </w:pPr>
            <w:r w:rsidRPr="00DE1241">
              <w:rPr>
                <w:rFonts w:eastAsiaTheme="minorEastAsia"/>
                <w:szCs w:val="21"/>
              </w:rPr>
              <w:t>符合</w:t>
            </w:r>
          </w:p>
        </w:tc>
      </w:tr>
      <w:tr w:rsidR="00CA6FE8" w:rsidRPr="00DE1241" w:rsidTr="00863928">
        <w:trPr>
          <w:trHeight w:val="1104"/>
        </w:trPr>
        <w:tc>
          <w:tcPr>
            <w:tcW w:w="1954" w:type="dxa"/>
            <w:vAlign w:val="center"/>
          </w:tcPr>
          <w:p w:rsidR="00CA6FE8" w:rsidRPr="00DE1241" w:rsidRDefault="00CA6FE8" w:rsidP="00863928">
            <w:pPr>
              <w:spacing w:line="360" w:lineRule="auto"/>
              <w:jc w:val="center"/>
              <w:rPr>
                <w:rFonts w:eastAsiaTheme="minorEastAsia"/>
                <w:szCs w:val="21"/>
              </w:rPr>
            </w:pPr>
            <w:r w:rsidRPr="00DE1241">
              <w:rPr>
                <w:rFonts w:eastAsiaTheme="minorEastAsia" w:hAnsiTheme="minorEastAsia"/>
                <w:szCs w:val="21"/>
              </w:rPr>
              <w:t>更改控制</w:t>
            </w:r>
          </w:p>
        </w:tc>
        <w:tc>
          <w:tcPr>
            <w:tcW w:w="1166" w:type="dxa"/>
            <w:vAlign w:val="center"/>
          </w:tcPr>
          <w:p w:rsidR="00CA6FE8" w:rsidRPr="00DE1241" w:rsidRDefault="00CA6FE8" w:rsidP="00863928">
            <w:pPr>
              <w:tabs>
                <w:tab w:val="left" w:pos="7380"/>
              </w:tabs>
              <w:spacing w:line="360" w:lineRule="auto"/>
              <w:rPr>
                <w:rFonts w:eastAsiaTheme="minorEastAsia"/>
                <w:szCs w:val="21"/>
              </w:rPr>
            </w:pPr>
            <w:r w:rsidRPr="00DE1241">
              <w:rPr>
                <w:rFonts w:eastAsiaTheme="minorEastAsia"/>
                <w:szCs w:val="21"/>
              </w:rPr>
              <w:t>Q8.5.6</w:t>
            </w:r>
          </w:p>
        </w:tc>
        <w:tc>
          <w:tcPr>
            <w:tcW w:w="10738" w:type="dxa"/>
            <w:vAlign w:val="center"/>
          </w:tcPr>
          <w:p w:rsidR="00CA6FE8" w:rsidRPr="00DE1241" w:rsidRDefault="00CA6FE8" w:rsidP="00551B20">
            <w:pPr>
              <w:spacing w:line="288" w:lineRule="auto"/>
              <w:ind w:firstLineChars="200" w:firstLine="420"/>
              <w:rPr>
                <w:rFonts w:eastAsiaTheme="minorEastAsia" w:hAnsiTheme="minorEastAsia"/>
                <w:szCs w:val="21"/>
              </w:rPr>
            </w:pPr>
            <w:r w:rsidRPr="00DE1241">
              <w:rPr>
                <w:rFonts w:eastAsiaTheme="minorEastAsia" w:hAnsiTheme="minorEastAsia"/>
                <w:szCs w:val="21"/>
              </w:rPr>
              <w:t>生产部厂长介绍，当内外部环境</w:t>
            </w:r>
            <w:r w:rsidRPr="00DE1241">
              <w:rPr>
                <w:rFonts w:eastAsiaTheme="minorEastAsia" w:hAnsiTheme="minorEastAsia"/>
                <w:szCs w:val="21"/>
              </w:rPr>
              <w:t>(</w:t>
            </w:r>
            <w:r w:rsidRPr="00DE1241">
              <w:rPr>
                <w:rFonts w:eastAsiaTheme="minorEastAsia" w:hAnsiTheme="minorEastAsia"/>
                <w:szCs w:val="21"/>
              </w:rPr>
              <w:t>如客户要求、产品技术和质量要求、生产工艺、适用的法律法规和产品技术标准等</w:t>
            </w:r>
            <w:r w:rsidRPr="00DE1241">
              <w:rPr>
                <w:rFonts w:eastAsiaTheme="minorEastAsia" w:hAnsiTheme="minorEastAsia"/>
                <w:szCs w:val="21"/>
              </w:rPr>
              <w:t>)</w:t>
            </w:r>
            <w:r w:rsidRPr="00DE1241">
              <w:rPr>
                <w:rFonts w:eastAsiaTheme="minorEastAsia" w:hAnsiTheme="minorEastAsia"/>
                <w:szCs w:val="21"/>
              </w:rPr>
              <w:t>有更改时，相关部门提出更改计划并进行更改，更改由原制定人负责具体实施。自体系建立以来，未发生生产和服务控制有关信息的变更。</w:t>
            </w:r>
          </w:p>
        </w:tc>
        <w:tc>
          <w:tcPr>
            <w:tcW w:w="851" w:type="dxa"/>
          </w:tcPr>
          <w:p w:rsidR="00CA6FE8" w:rsidRPr="00DE1241" w:rsidRDefault="00CA6FE8">
            <w:pPr>
              <w:rPr>
                <w:szCs w:val="21"/>
              </w:rPr>
            </w:pPr>
            <w:r w:rsidRPr="00DE1241">
              <w:rPr>
                <w:rFonts w:eastAsiaTheme="minorEastAsia"/>
                <w:szCs w:val="21"/>
              </w:rPr>
              <w:t>符合</w:t>
            </w:r>
          </w:p>
        </w:tc>
      </w:tr>
      <w:tr w:rsidR="0052286E" w:rsidRPr="00DE1241" w:rsidTr="0038113A">
        <w:trPr>
          <w:trHeight w:val="419"/>
        </w:trPr>
        <w:tc>
          <w:tcPr>
            <w:tcW w:w="1954" w:type="dxa"/>
          </w:tcPr>
          <w:p w:rsidR="0052286E" w:rsidRPr="00DE1241" w:rsidRDefault="008C526D" w:rsidP="008C526D">
            <w:pPr>
              <w:rPr>
                <w:rFonts w:eastAsiaTheme="minorEastAsia"/>
                <w:szCs w:val="21"/>
              </w:rPr>
            </w:pPr>
            <w:r w:rsidRPr="00DE1241">
              <w:rPr>
                <w:rFonts w:eastAsiaTheme="minorEastAsia" w:hAnsiTheme="minorEastAsia"/>
                <w:bCs/>
                <w:szCs w:val="21"/>
              </w:rPr>
              <w:t>环境</w:t>
            </w:r>
            <w:r w:rsidR="0052286E" w:rsidRPr="00DE1241">
              <w:rPr>
                <w:rFonts w:eastAsiaTheme="minorEastAsia" w:hAnsiTheme="minorEastAsia"/>
                <w:bCs/>
                <w:szCs w:val="21"/>
              </w:rPr>
              <w:t>运行控制</w:t>
            </w:r>
          </w:p>
        </w:tc>
        <w:tc>
          <w:tcPr>
            <w:tcW w:w="1166" w:type="dxa"/>
          </w:tcPr>
          <w:p w:rsidR="0052286E" w:rsidRPr="00DE1241" w:rsidRDefault="008C526D" w:rsidP="0038113A">
            <w:pPr>
              <w:rPr>
                <w:rFonts w:eastAsiaTheme="minorEastAsia"/>
                <w:szCs w:val="21"/>
              </w:rPr>
            </w:pPr>
            <w:r w:rsidRPr="00DE1241">
              <w:rPr>
                <w:rFonts w:eastAsiaTheme="minorEastAsia"/>
                <w:szCs w:val="21"/>
              </w:rPr>
              <w:t>E</w:t>
            </w:r>
            <w:r w:rsidR="00022F5B" w:rsidRPr="00DE1241">
              <w:rPr>
                <w:rFonts w:eastAsiaTheme="minorEastAsia" w:hint="eastAsia"/>
                <w:szCs w:val="21"/>
              </w:rPr>
              <w:t>O</w:t>
            </w:r>
            <w:r w:rsidR="0052286E" w:rsidRPr="00DE1241">
              <w:rPr>
                <w:rFonts w:eastAsiaTheme="minorEastAsia"/>
                <w:szCs w:val="21"/>
              </w:rPr>
              <w:t>8.1</w:t>
            </w:r>
          </w:p>
          <w:p w:rsidR="0052286E" w:rsidRPr="00DE1241" w:rsidRDefault="0052286E" w:rsidP="0038113A">
            <w:pPr>
              <w:rPr>
                <w:rFonts w:eastAsiaTheme="minorEastAsia"/>
                <w:b/>
                <w:szCs w:val="21"/>
              </w:rPr>
            </w:pPr>
          </w:p>
          <w:p w:rsidR="0052286E" w:rsidRPr="00DE1241" w:rsidRDefault="0052286E" w:rsidP="0038113A">
            <w:pPr>
              <w:rPr>
                <w:rFonts w:eastAsiaTheme="minorEastAsia"/>
                <w:szCs w:val="21"/>
              </w:rPr>
            </w:pPr>
          </w:p>
        </w:tc>
        <w:tc>
          <w:tcPr>
            <w:tcW w:w="10738" w:type="dxa"/>
          </w:tcPr>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1</w:t>
            </w:r>
            <w:r w:rsidRPr="00DE1241">
              <w:rPr>
                <w:rFonts w:eastAsiaTheme="minorEastAsia" w:hAnsiTheme="minorEastAsia"/>
                <w:szCs w:val="21"/>
              </w:rPr>
              <w:t>、</w:t>
            </w:r>
            <w:r w:rsidR="00660F2B" w:rsidRPr="00DE1241">
              <w:rPr>
                <w:rFonts w:eastAsiaTheme="minorEastAsia" w:hAnsiTheme="minorEastAsia"/>
                <w:szCs w:val="21"/>
              </w:rPr>
              <w:t>编制与环境、安全体系运行控制有关的文件，有运行控制程序、废弃物控制程序、</w:t>
            </w:r>
            <w:r w:rsidR="00EC6B3F" w:rsidRPr="00DE1241">
              <w:rPr>
                <w:rFonts w:eastAsiaTheme="minorEastAsia" w:hAnsiTheme="minorEastAsia" w:hint="eastAsia"/>
                <w:szCs w:val="21"/>
              </w:rPr>
              <w:t>危险废物管理制度、</w:t>
            </w:r>
            <w:r w:rsidR="00660F2B" w:rsidRPr="00DE1241">
              <w:rPr>
                <w:rFonts w:eastAsiaTheme="minorEastAsia" w:hAnsiTheme="minorEastAsia"/>
                <w:szCs w:val="21"/>
              </w:rPr>
              <w:t>噪声控制程序、消防控制程序、劳动防护用品控制程序、化学品油品控制程序、资源能源控制程序、应急准备和响应控制程序、化学品储存使用管理办法、生产车间噪声控制作业指导书、生产生活固废垃圾处理</w:t>
            </w:r>
            <w:r w:rsidR="00660F2B" w:rsidRPr="00DE1241">
              <w:rPr>
                <w:rFonts w:eastAsiaTheme="minorEastAsia" w:hAnsiTheme="minorEastAsia"/>
                <w:szCs w:val="21"/>
              </w:rPr>
              <w:t>/</w:t>
            </w:r>
            <w:r w:rsidR="00660F2B" w:rsidRPr="00DE1241">
              <w:rPr>
                <w:rFonts w:eastAsiaTheme="minorEastAsia" w:hAnsiTheme="minorEastAsia"/>
                <w:szCs w:val="21"/>
              </w:rPr>
              <w:t>利用作业指导书、员工职业健康及劳动保护管理规定、应急预案等</w:t>
            </w:r>
            <w:r w:rsidRPr="00DE1241">
              <w:rPr>
                <w:rFonts w:eastAsiaTheme="minorEastAsia" w:hAnsiTheme="minorEastAsia"/>
                <w:szCs w:val="21"/>
              </w:rPr>
              <w:t>。</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lastRenderedPageBreak/>
              <w:t>2</w:t>
            </w:r>
            <w:r w:rsidRPr="00DE1241">
              <w:rPr>
                <w:rFonts w:eastAsiaTheme="minorEastAsia" w:hAnsiTheme="minorEastAsia"/>
                <w:szCs w:val="21"/>
              </w:rPr>
              <w:t>、废水管控：</w:t>
            </w:r>
          </w:p>
          <w:p w:rsidR="008C526D" w:rsidRPr="00DE1241" w:rsidRDefault="00AC28AD"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企业不产生生产废水，主要为办公楼产生的生活污水，经化粪池处理后经管网进入樟树市污水处理厂处理后排入赣江。</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3</w:t>
            </w:r>
            <w:r w:rsidRPr="00DE1241">
              <w:rPr>
                <w:rFonts w:eastAsiaTheme="minorEastAsia" w:hAnsiTheme="minorEastAsia" w:hint="eastAsia"/>
                <w:szCs w:val="21"/>
              </w:rPr>
              <w:t>、废气管控：</w:t>
            </w:r>
          </w:p>
          <w:p w:rsidR="006D6F05" w:rsidRPr="00DE1241" w:rsidRDefault="00AC28AD"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企业废气主要是燃烧废气</w:t>
            </w:r>
            <w:r w:rsidR="00660F2B" w:rsidRPr="00DE1241">
              <w:rPr>
                <w:rFonts w:eastAsiaTheme="minorEastAsia" w:hAnsiTheme="minorEastAsia"/>
                <w:szCs w:val="21"/>
              </w:rPr>
              <w:t>、喷塑</w:t>
            </w:r>
            <w:r w:rsidRPr="00DE1241">
              <w:rPr>
                <w:rFonts w:eastAsiaTheme="minorEastAsia" w:hAnsiTheme="minorEastAsia"/>
                <w:szCs w:val="21"/>
              </w:rPr>
              <w:t>废气及</w:t>
            </w:r>
            <w:r w:rsidR="0052286E" w:rsidRPr="00DE1241">
              <w:rPr>
                <w:rFonts w:eastAsiaTheme="minorEastAsia" w:hAnsiTheme="minorEastAsia"/>
                <w:szCs w:val="21"/>
              </w:rPr>
              <w:t>无组织</w:t>
            </w:r>
            <w:r w:rsidRPr="00DE1241">
              <w:rPr>
                <w:rFonts w:eastAsiaTheme="minorEastAsia" w:hAnsiTheme="minorEastAsia"/>
                <w:szCs w:val="21"/>
              </w:rPr>
              <w:t>排放</w:t>
            </w:r>
            <w:r w:rsidR="0052286E" w:rsidRPr="00DE1241">
              <w:rPr>
                <w:rFonts w:eastAsiaTheme="minorEastAsia" w:hAnsiTheme="minorEastAsia"/>
                <w:szCs w:val="21"/>
              </w:rPr>
              <w:t>废气；</w:t>
            </w:r>
          </w:p>
          <w:p w:rsidR="006D6F05" w:rsidRPr="00DE1241" w:rsidRDefault="006D6F05"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1</w:t>
            </w:r>
            <w:r w:rsidRPr="00DE1241">
              <w:rPr>
                <w:rFonts w:eastAsiaTheme="minorEastAsia" w:hAnsiTheme="minorEastAsia" w:hint="eastAsia"/>
                <w:szCs w:val="21"/>
              </w:rPr>
              <w:t>台</w:t>
            </w:r>
            <w:r w:rsidR="0052286E" w:rsidRPr="00DE1241">
              <w:rPr>
                <w:rFonts w:eastAsiaTheme="minorEastAsia" w:hAnsiTheme="minorEastAsia"/>
                <w:szCs w:val="21"/>
              </w:rPr>
              <w:t>加热炉</w:t>
            </w:r>
            <w:r w:rsidRPr="00DE1241">
              <w:rPr>
                <w:rFonts w:eastAsiaTheme="minorEastAsia" w:hAnsiTheme="minorEastAsia"/>
                <w:szCs w:val="21"/>
              </w:rPr>
              <w:t>燃烧</w:t>
            </w:r>
            <w:r w:rsidR="00AC28AD" w:rsidRPr="00DE1241">
              <w:rPr>
                <w:rFonts w:eastAsiaTheme="minorEastAsia" w:hAnsiTheme="minorEastAsia" w:hint="eastAsia"/>
                <w:szCs w:val="21"/>
              </w:rPr>
              <w:t>生物质颗粒，</w:t>
            </w:r>
            <w:r w:rsidRPr="00DE1241">
              <w:rPr>
                <w:rFonts w:eastAsiaTheme="minorEastAsia" w:hAnsiTheme="minorEastAsia"/>
                <w:szCs w:val="21"/>
              </w:rPr>
              <w:t>烟气经</w:t>
            </w:r>
            <w:r w:rsidR="00AC28AD" w:rsidRPr="00DE1241">
              <w:rPr>
                <w:rFonts w:eastAsiaTheme="minorEastAsia" w:hAnsiTheme="minorEastAsia"/>
                <w:szCs w:val="21"/>
              </w:rPr>
              <w:t>管道在烤炉内循环后，经旋风尾气风机处理</w:t>
            </w:r>
            <w:r w:rsidRPr="00DE1241">
              <w:rPr>
                <w:rFonts w:eastAsiaTheme="minorEastAsia" w:hAnsiTheme="minorEastAsia"/>
                <w:szCs w:val="21"/>
              </w:rPr>
              <w:t>+</w:t>
            </w:r>
            <w:r w:rsidRPr="00DE1241">
              <w:rPr>
                <w:rFonts w:eastAsiaTheme="minorEastAsia" w:hAnsiTheme="minorEastAsia"/>
                <w:szCs w:val="21"/>
              </w:rPr>
              <w:t>布袋除尘器处理后，经</w:t>
            </w:r>
            <w:r w:rsidR="001C4215" w:rsidRPr="00DE1241">
              <w:rPr>
                <w:rFonts w:eastAsiaTheme="minorEastAsia" w:hAnsiTheme="minorEastAsia" w:hint="eastAsia"/>
                <w:szCs w:val="21"/>
              </w:rPr>
              <w:t>15m</w:t>
            </w:r>
            <w:r w:rsidR="001C4215" w:rsidRPr="00DE1241">
              <w:rPr>
                <w:rFonts w:eastAsiaTheme="minorEastAsia" w:hAnsiTheme="minorEastAsia" w:hint="eastAsia"/>
                <w:szCs w:val="21"/>
              </w:rPr>
              <w:t>排气筒</w:t>
            </w:r>
            <w:r w:rsidR="001C4215" w:rsidRPr="00DE1241">
              <w:rPr>
                <w:rFonts w:eastAsiaTheme="minorEastAsia" w:hAnsiTheme="minorEastAsia"/>
                <w:szCs w:val="21"/>
              </w:rPr>
              <w:t>排放；</w:t>
            </w:r>
          </w:p>
          <w:p w:rsidR="006D6F05" w:rsidRPr="00DE1241" w:rsidRDefault="006D6F05"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喷塑工序喷</w:t>
            </w:r>
            <w:r w:rsidR="001C4215" w:rsidRPr="00DE1241">
              <w:rPr>
                <w:rFonts w:eastAsiaTheme="minorEastAsia" w:hAnsiTheme="minorEastAsia"/>
                <w:szCs w:val="21"/>
              </w:rPr>
              <w:t>室内产生的粉末涂料粉尘</w:t>
            </w:r>
            <w:r w:rsidR="00AC28AD" w:rsidRPr="00DE1241">
              <w:rPr>
                <w:rFonts w:eastAsiaTheme="minorEastAsia" w:hAnsiTheme="minorEastAsia"/>
                <w:szCs w:val="21"/>
              </w:rPr>
              <w:t>，通过风机将粉末吸入回收系统。喷涂粉尘经旋风除尘器处理后进入一套圆筒形的玻璃纤维过滤装置除尘，后通过</w:t>
            </w:r>
            <w:r w:rsidR="00AC28AD" w:rsidRPr="00DE1241">
              <w:rPr>
                <w:rFonts w:eastAsiaTheme="minorEastAsia" w:hAnsiTheme="minorEastAsia" w:hint="eastAsia"/>
                <w:szCs w:val="21"/>
              </w:rPr>
              <w:t>15m</w:t>
            </w:r>
            <w:r w:rsidR="00AC28AD" w:rsidRPr="00DE1241">
              <w:rPr>
                <w:rFonts w:eastAsiaTheme="minorEastAsia" w:hAnsiTheme="minorEastAsia" w:hint="eastAsia"/>
                <w:szCs w:val="21"/>
              </w:rPr>
              <w:t>高排气筒排放。</w:t>
            </w:r>
          </w:p>
          <w:p w:rsidR="0052286E" w:rsidRPr="00DE1241" w:rsidRDefault="00BB71EA"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静电粉末喷涂过程中</w:t>
            </w:r>
            <w:r w:rsidR="0052286E" w:rsidRPr="00DE1241">
              <w:rPr>
                <w:rFonts w:eastAsiaTheme="minorEastAsia" w:hAnsiTheme="minorEastAsia"/>
                <w:szCs w:val="21"/>
              </w:rPr>
              <w:t>烘烤</w:t>
            </w:r>
            <w:r w:rsidRPr="00DE1241">
              <w:rPr>
                <w:rFonts w:eastAsiaTheme="minorEastAsia" w:hAnsiTheme="minorEastAsia"/>
                <w:szCs w:val="21"/>
              </w:rPr>
              <w:t>会产生少量</w:t>
            </w:r>
            <w:r w:rsidR="0052286E" w:rsidRPr="00DE1241">
              <w:rPr>
                <w:rFonts w:eastAsiaTheme="minorEastAsia" w:hAnsiTheme="minorEastAsia"/>
                <w:szCs w:val="21"/>
              </w:rPr>
              <w:t>的挥发有机气体产生，</w:t>
            </w:r>
            <w:r w:rsidRPr="00DE1241">
              <w:rPr>
                <w:rFonts w:eastAsiaTheme="minorEastAsia" w:hAnsiTheme="minorEastAsia"/>
                <w:szCs w:val="21"/>
              </w:rPr>
              <w:t>呈无组织排放。</w:t>
            </w:r>
            <w:r w:rsidR="0052286E" w:rsidRPr="00DE1241">
              <w:rPr>
                <w:rFonts w:eastAsiaTheme="minorEastAsia" w:hAnsiTheme="minorEastAsia"/>
                <w:szCs w:val="21"/>
              </w:rPr>
              <w:t>焊接工序会产生</w:t>
            </w:r>
            <w:r w:rsidR="006D6F05" w:rsidRPr="00DE1241">
              <w:rPr>
                <w:rFonts w:eastAsiaTheme="minorEastAsia" w:hAnsiTheme="minorEastAsia"/>
                <w:szCs w:val="21"/>
              </w:rPr>
              <w:t>少量</w:t>
            </w:r>
            <w:r w:rsidR="0052286E" w:rsidRPr="00DE1241">
              <w:rPr>
                <w:rFonts w:eastAsiaTheme="minorEastAsia" w:hAnsiTheme="minorEastAsia"/>
                <w:szCs w:val="21"/>
              </w:rPr>
              <w:t>焊接烟尘，呈无组织形式排放。</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4</w:t>
            </w:r>
            <w:r w:rsidRPr="00DE1241">
              <w:rPr>
                <w:rFonts w:eastAsiaTheme="minorEastAsia" w:hAnsiTheme="minorEastAsia" w:hint="eastAsia"/>
                <w:szCs w:val="21"/>
              </w:rPr>
              <w:t>、噪声管控：</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噪声主要是机械设备运行时产生的，主要设备有</w:t>
            </w:r>
            <w:r w:rsidR="00BB71EA" w:rsidRPr="00DE1241">
              <w:rPr>
                <w:rFonts w:eastAsiaTheme="minorEastAsia" w:hAnsiTheme="minorEastAsia" w:hint="eastAsia"/>
                <w:szCs w:val="21"/>
              </w:rPr>
              <w:t>风机、</w:t>
            </w:r>
            <w:r w:rsidRPr="00DE1241">
              <w:rPr>
                <w:rFonts w:eastAsiaTheme="minorEastAsia" w:hAnsiTheme="minorEastAsia" w:hint="eastAsia"/>
                <w:szCs w:val="21"/>
              </w:rPr>
              <w:t>剪切机、冲床、折弯机等机械设备；采取</w:t>
            </w:r>
            <w:r w:rsidR="006D6F05" w:rsidRPr="00DE1241">
              <w:rPr>
                <w:rFonts w:eastAsiaTheme="minorEastAsia" w:hAnsiTheme="minorEastAsia" w:hint="eastAsia"/>
                <w:szCs w:val="21"/>
              </w:rPr>
              <w:t>合理布局、</w:t>
            </w:r>
            <w:r w:rsidRPr="00DE1241">
              <w:rPr>
                <w:rFonts w:eastAsiaTheme="minorEastAsia" w:hAnsiTheme="minorEastAsia" w:hint="eastAsia"/>
                <w:szCs w:val="21"/>
              </w:rPr>
              <w:t>厂房内操作和选用低噪声的设备和工具，同时加强设备的检查和维保，确保机械设备在正常工况下运行，员工</w:t>
            </w:r>
            <w:r w:rsidR="001C4215" w:rsidRPr="00DE1241">
              <w:rPr>
                <w:rFonts w:eastAsiaTheme="minorEastAsia" w:hAnsiTheme="minorEastAsia" w:hint="eastAsia"/>
                <w:szCs w:val="21"/>
              </w:rPr>
              <w:t>按要求</w:t>
            </w:r>
            <w:r w:rsidRPr="00DE1241">
              <w:rPr>
                <w:rFonts w:eastAsiaTheme="minorEastAsia" w:hAnsiTheme="minorEastAsia" w:hint="eastAsia"/>
                <w:szCs w:val="21"/>
              </w:rPr>
              <w:t>佩带手套、耳塞等</w:t>
            </w:r>
            <w:r w:rsidR="001C4215" w:rsidRPr="00DE1241">
              <w:rPr>
                <w:rFonts w:eastAsiaTheme="minorEastAsia" w:hAnsiTheme="minorEastAsia" w:hint="eastAsia"/>
                <w:szCs w:val="21"/>
              </w:rPr>
              <w:t>相关</w:t>
            </w:r>
            <w:r w:rsidRPr="00DE1241">
              <w:rPr>
                <w:rFonts w:eastAsiaTheme="minorEastAsia" w:hAnsiTheme="minorEastAsia" w:hint="eastAsia"/>
                <w:szCs w:val="21"/>
              </w:rPr>
              <w:t>防护用品作业；其</w:t>
            </w:r>
            <w:r w:rsidR="001C4215" w:rsidRPr="00DE1241">
              <w:rPr>
                <w:rFonts w:eastAsiaTheme="minorEastAsia" w:hAnsiTheme="minorEastAsia" w:hint="eastAsia"/>
                <w:szCs w:val="21"/>
              </w:rPr>
              <w:t>他工序基本</w:t>
            </w:r>
            <w:r w:rsidRPr="00DE1241">
              <w:rPr>
                <w:rFonts w:eastAsiaTheme="minorEastAsia" w:hAnsiTheme="minorEastAsia" w:hint="eastAsia"/>
                <w:szCs w:val="21"/>
              </w:rPr>
              <w:t>无高噪声设备。</w:t>
            </w:r>
          </w:p>
          <w:p w:rsidR="00BB71EA" w:rsidRPr="00DE1241" w:rsidRDefault="007872C3" w:rsidP="001A2280">
            <w:pPr>
              <w:spacing w:line="288" w:lineRule="auto"/>
              <w:ind w:firstLine="480"/>
              <w:rPr>
                <w:rFonts w:eastAsiaTheme="minorEastAsia" w:hAnsiTheme="minorEastAsia"/>
                <w:szCs w:val="21"/>
              </w:rPr>
            </w:pPr>
            <w:r w:rsidRPr="00DE1241">
              <w:rPr>
                <w:rFonts w:eastAsiaTheme="minorEastAsia" w:hAnsiTheme="minorEastAsia" w:hint="eastAsia"/>
                <w:szCs w:val="21"/>
              </w:rPr>
              <w:t>﻿</w:t>
            </w:r>
            <w:r w:rsidR="00BB71EA" w:rsidRPr="00DE1241">
              <w:rPr>
                <w:rFonts w:eastAsiaTheme="minorEastAsia" w:hAnsiTheme="minorEastAsia" w:hint="eastAsia"/>
                <w:szCs w:val="21"/>
              </w:rPr>
              <w:t>4</w:t>
            </w:r>
            <w:r w:rsidR="00BB71EA" w:rsidRPr="00DE1241">
              <w:rPr>
                <w:rFonts w:eastAsiaTheme="minorEastAsia" w:hAnsiTheme="minorEastAsia"/>
                <w:szCs w:val="21"/>
              </w:rPr>
              <w:t>、固废管控：</w:t>
            </w:r>
          </w:p>
          <w:p w:rsidR="00BB71EA" w:rsidRPr="00DE1241" w:rsidRDefault="00BB71EA" w:rsidP="001A2280">
            <w:pPr>
              <w:spacing w:line="288" w:lineRule="auto"/>
              <w:ind w:firstLine="480"/>
              <w:rPr>
                <w:rFonts w:eastAsiaTheme="minorEastAsia" w:hAnsiTheme="minorEastAsia"/>
                <w:szCs w:val="21"/>
              </w:rPr>
            </w:pPr>
            <w:r w:rsidRPr="00DE1241">
              <w:rPr>
                <w:rFonts w:eastAsiaTheme="minorEastAsia" w:hAnsiTheme="minorEastAsia" w:hint="eastAsia"/>
                <w:szCs w:val="21"/>
              </w:rPr>
              <w:t>公司建立一般固体废弃物的分类标准及管理规定；</w:t>
            </w:r>
          </w:p>
          <w:p w:rsidR="00BB71EA" w:rsidRPr="00DE1241" w:rsidRDefault="00BB71EA" w:rsidP="001A2280">
            <w:pPr>
              <w:spacing w:line="288" w:lineRule="auto"/>
              <w:ind w:firstLine="480"/>
              <w:rPr>
                <w:rFonts w:eastAsiaTheme="minorEastAsia" w:hAnsiTheme="minorEastAsia"/>
                <w:szCs w:val="21"/>
              </w:rPr>
            </w:pPr>
            <w:r w:rsidRPr="00DE1241">
              <w:rPr>
                <w:rFonts w:eastAsiaTheme="minorEastAsia" w:hAnsiTheme="minorEastAsia" w:hint="eastAsia"/>
                <w:szCs w:val="21"/>
              </w:rPr>
              <w:t>生产过程中的一般固废，主要是</w:t>
            </w:r>
            <w:r w:rsidRPr="00DE1241">
              <w:rPr>
                <w:rFonts w:eastAsiaTheme="minorEastAsia" w:hAnsiTheme="minorEastAsia"/>
                <w:szCs w:val="21"/>
              </w:rPr>
              <w:t>镀锌板、铝材、铝塑板、钢板</w:t>
            </w:r>
            <w:r w:rsidRPr="00DE1241">
              <w:rPr>
                <w:rFonts w:eastAsiaTheme="minorEastAsia" w:hAnsiTheme="minorEastAsia" w:hint="eastAsia"/>
                <w:szCs w:val="21"/>
              </w:rPr>
              <w:t>等下料、冲压工序的边角料，定期供应商回收处理；生产过程中原料产品的包装袋，由生产厂家回收利用，不外排。</w:t>
            </w:r>
          </w:p>
          <w:p w:rsidR="00BB71EA" w:rsidRDefault="00BB71EA"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布袋除尘器回收塑粉回用于生产，</w:t>
            </w:r>
            <w:r w:rsidRPr="00DE1241">
              <w:rPr>
                <w:rFonts w:eastAsiaTheme="minorEastAsia" w:hAnsiTheme="minorEastAsia" w:hint="eastAsia"/>
                <w:szCs w:val="21"/>
              </w:rPr>
              <w:t xml:space="preserve"> </w:t>
            </w:r>
            <w:r w:rsidRPr="00DE1241">
              <w:rPr>
                <w:rFonts w:eastAsiaTheme="minorEastAsia" w:hAnsiTheme="minorEastAsia" w:hint="eastAsia"/>
                <w:szCs w:val="21"/>
              </w:rPr>
              <w:t>热风炉炉灰及其布袋收集烟尘统一外售处置；</w:t>
            </w:r>
          </w:p>
          <w:p w:rsidR="00BB71EA" w:rsidRPr="00DE1241" w:rsidRDefault="00BB71EA" w:rsidP="001A2280">
            <w:pPr>
              <w:spacing w:line="288" w:lineRule="auto"/>
              <w:ind w:firstLine="480"/>
              <w:rPr>
                <w:rFonts w:eastAsiaTheme="minorEastAsia" w:hAnsiTheme="minorEastAsia"/>
                <w:szCs w:val="21"/>
              </w:rPr>
            </w:pPr>
            <w:r w:rsidRPr="00DE1241">
              <w:rPr>
                <w:rFonts w:eastAsiaTheme="minorEastAsia" w:hAnsiTheme="minorEastAsia" w:hint="eastAsia"/>
                <w:szCs w:val="21"/>
              </w:rPr>
              <w:t>生产过程中的危废：主要是使用后的废机油桶，废抹布；废油桶厂家回收处理，废抹布使用较少，暂存于危险</w:t>
            </w:r>
            <w:r w:rsidRPr="00DE1241">
              <w:rPr>
                <w:rFonts w:eastAsiaTheme="minorEastAsia" w:hAnsiTheme="minorEastAsia" w:hint="eastAsia"/>
                <w:szCs w:val="21"/>
              </w:rPr>
              <w:lastRenderedPageBreak/>
              <w:t>品仓库存放。</w:t>
            </w:r>
          </w:p>
          <w:p w:rsidR="00BB71EA" w:rsidRPr="00DE1241" w:rsidRDefault="00BB71EA" w:rsidP="001A2280">
            <w:pPr>
              <w:spacing w:line="288" w:lineRule="auto"/>
              <w:ind w:firstLine="480"/>
              <w:rPr>
                <w:rFonts w:eastAsiaTheme="minorEastAsia" w:hAnsiTheme="minorEastAsia"/>
                <w:szCs w:val="21"/>
              </w:rPr>
            </w:pPr>
            <w:r w:rsidRPr="00DE1241">
              <w:rPr>
                <w:rFonts w:eastAsiaTheme="minorEastAsia" w:hAnsiTheme="minorEastAsia" w:hint="eastAsia"/>
                <w:szCs w:val="21"/>
              </w:rPr>
              <w:t>办公固废主要是墨盒硒鼓等办公危废，由行政部统一处理，一般是交供应商回收，其他固废及生活垃圾放在门口垃圾桶由环卫部门统一处理。</w:t>
            </w:r>
          </w:p>
          <w:p w:rsidR="00BB71EA" w:rsidRPr="00DE1241" w:rsidRDefault="00BB71EA" w:rsidP="001A2280">
            <w:pPr>
              <w:spacing w:line="288" w:lineRule="auto"/>
              <w:ind w:firstLine="480"/>
              <w:rPr>
                <w:rFonts w:eastAsiaTheme="minorEastAsia" w:hAnsiTheme="minorEastAsia"/>
                <w:szCs w:val="21"/>
              </w:rPr>
            </w:pPr>
            <w:r w:rsidRPr="00DE1241">
              <w:rPr>
                <w:rFonts w:eastAsiaTheme="minorEastAsia" w:hAnsiTheme="minorEastAsia" w:hint="eastAsia"/>
                <w:szCs w:val="21"/>
              </w:rPr>
              <w:t>完成情况：于</w:t>
            </w:r>
            <w:r w:rsidRPr="00DE1241">
              <w:rPr>
                <w:rFonts w:eastAsiaTheme="minorEastAsia" w:hAnsiTheme="minorEastAsia" w:hint="eastAsia"/>
                <w:szCs w:val="21"/>
              </w:rPr>
              <w:t>2021</w:t>
            </w:r>
            <w:r w:rsidRPr="00DE1241">
              <w:rPr>
                <w:rFonts w:eastAsiaTheme="minorEastAsia" w:hAnsiTheme="minorEastAsia" w:hint="eastAsia"/>
                <w:szCs w:val="21"/>
              </w:rPr>
              <w:t>年</w:t>
            </w:r>
            <w:r w:rsidRPr="00DE1241">
              <w:rPr>
                <w:rFonts w:eastAsiaTheme="minorEastAsia" w:hAnsiTheme="minorEastAsia" w:hint="eastAsia"/>
                <w:szCs w:val="21"/>
              </w:rPr>
              <w:t>1</w:t>
            </w:r>
            <w:r w:rsidRPr="00DE1241">
              <w:rPr>
                <w:rFonts w:eastAsiaTheme="minorEastAsia" w:hAnsiTheme="minorEastAsia" w:hint="eastAsia"/>
                <w:szCs w:val="21"/>
              </w:rPr>
              <w:t>月至</w:t>
            </w:r>
            <w:r w:rsidRPr="00DE1241">
              <w:rPr>
                <w:rFonts w:eastAsiaTheme="minorEastAsia" w:hAnsiTheme="minorEastAsia" w:hint="eastAsia"/>
                <w:szCs w:val="21"/>
              </w:rPr>
              <w:t>2021</w:t>
            </w:r>
            <w:r w:rsidRPr="00DE1241">
              <w:rPr>
                <w:rFonts w:eastAsiaTheme="minorEastAsia" w:hAnsiTheme="minorEastAsia" w:hint="eastAsia"/>
                <w:szCs w:val="21"/>
              </w:rPr>
              <w:t>年</w:t>
            </w:r>
            <w:r w:rsidRPr="00DE1241">
              <w:rPr>
                <w:rFonts w:eastAsiaTheme="minorEastAsia" w:hAnsiTheme="minorEastAsia" w:hint="eastAsia"/>
                <w:szCs w:val="21"/>
              </w:rPr>
              <w:t>4</w:t>
            </w:r>
            <w:r w:rsidRPr="00DE1241">
              <w:rPr>
                <w:rFonts w:eastAsiaTheme="minorEastAsia" w:hAnsiTheme="minorEastAsia" w:hint="eastAsia"/>
                <w:szCs w:val="21"/>
              </w:rPr>
              <w:t>月每月环境安全检查中对生产车间固体废弃物排控制检查，符合要求。</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提供</w:t>
            </w:r>
            <w:r w:rsidR="00BB71EA" w:rsidRPr="00DE1241">
              <w:rPr>
                <w:rFonts w:eastAsiaTheme="minorEastAsia" w:hAnsiTheme="minorEastAsia" w:hint="eastAsia"/>
                <w:szCs w:val="21"/>
              </w:rPr>
              <w:t>了</w:t>
            </w:r>
            <w:r w:rsidRPr="00DE1241">
              <w:rPr>
                <w:rFonts w:eastAsiaTheme="minorEastAsia" w:hAnsiTheme="minorEastAsia" w:hint="eastAsia"/>
                <w:szCs w:val="21"/>
              </w:rPr>
              <w:t>三废检测报告，检测单位：</w:t>
            </w:r>
            <w:r w:rsidR="009A1A02" w:rsidRPr="00DE1241">
              <w:rPr>
                <w:rFonts w:eastAsiaTheme="minorEastAsia" w:hAnsiTheme="minorEastAsia" w:hint="eastAsia"/>
                <w:szCs w:val="21"/>
              </w:rPr>
              <w:t>深圳</w:t>
            </w:r>
            <w:r w:rsidR="00BB71EA" w:rsidRPr="00DE1241">
              <w:rPr>
                <w:rFonts w:eastAsiaTheme="minorEastAsia" w:hAnsiTheme="minorEastAsia" w:hint="eastAsia"/>
                <w:szCs w:val="21"/>
              </w:rPr>
              <w:t>市鸿瑞检测技术有限公司</w:t>
            </w:r>
            <w:r w:rsidRPr="00DE1241">
              <w:rPr>
                <w:rFonts w:eastAsiaTheme="minorEastAsia" w:hAnsiTheme="minorEastAsia" w:hint="eastAsia"/>
                <w:szCs w:val="21"/>
              </w:rPr>
              <w:t>；时间：</w:t>
            </w:r>
            <w:r w:rsidR="00BB71EA" w:rsidRPr="00DE1241">
              <w:rPr>
                <w:rFonts w:eastAsiaTheme="minorEastAsia" w:hAnsiTheme="minorEastAsia" w:hint="eastAsia"/>
                <w:szCs w:val="21"/>
              </w:rPr>
              <w:t>2021</w:t>
            </w:r>
            <w:r w:rsidRPr="00DE1241">
              <w:rPr>
                <w:rFonts w:eastAsiaTheme="minorEastAsia" w:hAnsiTheme="minorEastAsia" w:hint="eastAsia"/>
                <w:szCs w:val="21"/>
              </w:rPr>
              <w:t>年</w:t>
            </w:r>
            <w:r w:rsidR="00BB71EA" w:rsidRPr="00DE1241">
              <w:rPr>
                <w:rFonts w:eastAsiaTheme="minorEastAsia" w:hAnsiTheme="minorEastAsia" w:hint="eastAsia"/>
                <w:szCs w:val="21"/>
              </w:rPr>
              <w:t>5</w:t>
            </w:r>
            <w:r w:rsidRPr="00DE1241">
              <w:rPr>
                <w:rFonts w:eastAsiaTheme="minorEastAsia" w:hAnsiTheme="minorEastAsia" w:hint="eastAsia"/>
                <w:szCs w:val="21"/>
              </w:rPr>
              <w:t>月</w:t>
            </w:r>
            <w:r w:rsidR="00BB71EA" w:rsidRPr="00DE1241">
              <w:rPr>
                <w:rFonts w:eastAsiaTheme="minorEastAsia" w:hAnsiTheme="minorEastAsia" w:hint="eastAsia"/>
                <w:szCs w:val="21"/>
              </w:rPr>
              <w:t>21</w:t>
            </w:r>
            <w:r w:rsidRPr="00DE1241">
              <w:rPr>
                <w:rFonts w:eastAsiaTheme="minorEastAsia" w:hAnsiTheme="minorEastAsia" w:hint="eastAsia"/>
                <w:szCs w:val="21"/>
              </w:rPr>
              <w:t>日；检测项目：废水、废气、噪音等。报告各测数据在标准范围之内，见附件报告。</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6</w:t>
            </w:r>
            <w:r w:rsidRPr="00DE1241">
              <w:rPr>
                <w:rFonts w:eastAsiaTheme="minorEastAsia" w:hAnsiTheme="minorEastAsia" w:hint="eastAsia"/>
                <w:szCs w:val="21"/>
              </w:rPr>
              <w:t>、能源资源管控：</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生产过程注意节水、节电、节约钢材等，人走关闭设备和照明开关，现场未发现有漏水和浪费电能的现象。</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7</w:t>
            </w:r>
            <w:r w:rsidRPr="00DE1241">
              <w:rPr>
                <w:rFonts w:eastAsiaTheme="minorEastAsia" w:hAnsiTheme="minorEastAsia" w:hint="eastAsia"/>
                <w:szCs w:val="21"/>
              </w:rPr>
              <w:t>、产品生命周期的环境管控：</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公司从工艺设计和采购产品时已考虑了产品的环保性（包括其包装），生产过程中，严格按照环保等管理制</w:t>
            </w:r>
            <w:r w:rsidR="007B3F78" w:rsidRPr="00DE1241">
              <w:rPr>
                <w:rFonts w:eastAsiaTheme="minorEastAsia" w:hAnsiTheme="minorEastAsia" w:hint="eastAsia"/>
                <w:szCs w:val="21"/>
              </w:rPr>
              <w:t>度实施，控制好辅助材料的用量，避免浪费，生命周期终了时钢板</w:t>
            </w:r>
            <w:r w:rsidR="005743AA" w:rsidRPr="00DE1241">
              <w:rPr>
                <w:rFonts w:eastAsiaTheme="minorEastAsia" w:hAnsiTheme="minorEastAsia" w:hint="eastAsia"/>
                <w:szCs w:val="21"/>
              </w:rPr>
              <w:t>、</w:t>
            </w:r>
            <w:r w:rsidR="001A2280" w:rsidRPr="00DE1241">
              <w:rPr>
                <w:rFonts w:eastAsiaTheme="minorEastAsia" w:hAnsiTheme="minorEastAsia" w:hint="eastAsia"/>
                <w:szCs w:val="21"/>
              </w:rPr>
              <w:t>镀锌板、铝材、铝塑板等</w:t>
            </w:r>
            <w:r w:rsidRPr="00DE1241">
              <w:rPr>
                <w:rFonts w:eastAsiaTheme="minorEastAsia" w:hAnsiTheme="minorEastAsia" w:hint="eastAsia"/>
                <w:szCs w:val="21"/>
              </w:rPr>
              <w:t>还可以回收再利用。</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8</w:t>
            </w:r>
            <w:r w:rsidRPr="00DE1241">
              <w:rPr>
                <w:rFonts w:eastAsiaTheme="minorEastAsia" w:hAnsiTheme="minorEastAsia" w:hint="eastAsia"/>
                <w:szCs w:val="21"/>
              </w:rPr>
              <w:t>、潜在火灾管控：</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公司生产车间和办公区域配备了灭火器、消防栓，均符合要求。</w:t>
            </w:r>
          </w:p>
          <w:p w:rsidR="001A2280" w:rsidRPr="00DE1241" w:rsidRDefault="001A2280" w:rsidP="001A2280">
            <w:pPr>
              <w:spacing w:line="288" w:lineRule="auto"/>
              <w:ind w:firstLine="480"/>
              <w:rPr>
                <w:rFonts w:eastAsiaTheme="minorEastAsia" w:hAnsiTheme="minorEastAsia"/>
                <w:szCs w:val="21"/>
              </w:rPr>
            </w:pPr>
            <w:r w:rsidRPr="00DE1241">
              <w:rPr>
                <w:rFonts w:eastAsiaTheme="minorEastAsia" w:hAnsiTheme="minorEastAsia" w:hint="eastAsia"/>
                <w:szCs w:val="21"/>
              </w:rPr>
              <w:t>9</w:t>
            </w:r>
            <w:r w:rsidRPr="00DE1241">
              <w:rPr>
                <w:rFonts w:eastAsiaTheme="minorEastAsia" w:hAnsiTheme="minorEastAsia" w:hint="eastAsia"/>
                <w:szCs w:val="21"/>
              </w:rPr>
              <w:t>、安全防护：</w:t>
            </w:r>
          </w:p>
          <w:p w:rsidR="001A2280" w:rsidRPr="00DE1241" w:rsidRDefault="001A2280" w:rsidP="001A2280">
            <w:pPr>
              <w:spacing w:line="288" w:lineRule="auto"/>
              <w:ind w:firstLine="480"/>
              <w:rPr>
                <w:rFonts w:eastAsiaTheme="minorEastAsia" w:hAnsiTheme="minorEastAsia"/>
                <w:szCs w:val="21"/>
              </w:rPr>
            </w:pPr>
            <w:r w:rsidRPr="00DE1241">
              <w:rPr>
                <w:rFonts w:eastAsiaTheme="minorEastAsia" w:hAnsiTheme="minorEastAsia" w:hint="eastAsia"/>
                <w:szCs w:val="21"/>
              </w:rPr>
              <w:t>提供各岗位职业病危害告知书，公司给员工发放手套、口罩、耳塞、工作服、护目镜等劳保用品。</w:t>
            </w:r>
          </w:p>
          <w:p w:rsidR="001A2280" w:rsidRPr="00DE1241" w:rsidRDefault="001948DC" w:rsidP="001A2280">
            <w:pPr>
              <w:spacing w:line="288" w:lineRule="auto"/>
              <w:ind w:firstLine="480"/>
              <w:rPr>
                <w:rFonts w:eastAsiaTheme="minorEastAsia" w:hAnsiTheme="minorEastAsia"/>
                <w:szCs w:val="21"/>
              </w:rPr>
            </w:pPr>
            <w:r>
              <w:rPr>
                <w:rFonts w:eastAsiaTheme="minorEastAsia" w:hAnsiTheme="minorEastAsia"/>
                <w:noProof/>
                <w:szCs w:val="21"/>
              </w:rPr>
              <w:drawing>
                <wp:inline distT="0" distB="0" distL="0" distR="0">
                  <wp:extent cx="1123950" cy="1527642"/>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1124605" cy="1528532"/>
                          </a:xfrm>
                          <a:prstGeom prst="rect">
                            <a:avLst/>
                          </a:prstGeom>
                          <a:noFill/>
                          <a:ln w="9525">
                            <a:noFill/>
                            <a:miter lim="800000"/>
                            <a:headEnd/>
                            <a:tailEnd/>
                          </a:ln>
                        </pic:spPr>
                      </pic:pic>
                    </a:graphicData>
                  </a:graphic>
                </wp:inline>
              </w:drawing>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lastRenderedPageBreak/>
              <w:t>10</w:t>
            </w:r>
            <w:r w:rsidRPr="00DE1241">
              <w:rPr>
                <w:rFonts w:eastAsiaTheme="minorEastAsia" w:hAnsiTheme="minorEastAsia" w:hint="eastAsia"/>
                <w:szCs w:val="21"/>
              </w:rPr>
              <w:t>、能提供防止员工意外伤害加重的急救药品如创可贴、杀菌药水等。</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11</w:t>
            </w:r>
            <w:r w:rsidRPr="00DE1241">
              <w:rPr>
                <w:rFonts w:eastAsiaTheme="minorEastAsia" w:hAnsiTheme="minorEastAsia" w:hint="eastAsia"/>
                <w:szCs w:val="21"/>
              </w:rPr>
              <w:t>、为主要长期员工上社保，查见了交款证明。</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12</w:t>
            </w:r>
            <w:r w:rsidRPr="00DE1241">
              <w:rPr>
                <w:rFonts w:eastAsiaTheme="minorEastAsia" w:hAnsiTheme="minorEastAsia" w:hint="eastAsia"/>
                <w:szCs w:val="21"/>
              </w:rPr>
              <w:t>、为环境和职业健康安全管理体系运行提供了财务支持，查</w:t>
            </w:r>
            <w:r w:rsidRPr="00DE1241">
              <w:rPr>
                <w:rFonts w:eastAsiaTheme="minorEastAsia" w:hAnsiTheme="minorEastAsia" w:hint="eastAsia"/>
                <w:szCs w:val="21"/>
              </w:rPr>
              <w:t>2020</w:t>
            </w:r>
            <w:r w:rsidRPr="00DE1241">
              <w:rPr>
                <w:rFonts w:eastAsiaTheme="minorEastAsia" w:hAnsiTheme="minorEastAsia" w:hint="eastAsia"/>
                <w:szCs w:val="21"/>
              </w:rPr>
              <w:t>年</w:t>
            </w:r>
            <w:r w:rsidR="007B3F78" w:rsidRPr="00DE1241">
              <w:rPr>
                <w:rFonts w:eastAsiaTheme="minorEastAsia" w:hAnsiTheme="minorEastAsia" w:hint="eastAsia"/>
                <w:szCs w:val="21"/>
              </w:rPr>
              <w:t>体系运行</w:t>
            </w:r>
            <w:r w:rsidRPr="00DE1241">
              <w:rPr>
                <w:rFonts w:eastAsiaTheme="minorEastAsia" w:hAnsiTheme="minorEastAsia" w:hint="eastAsia"/>
                <w:szCs w:val="21"/>
              </w:rPr>
              <w:t>至今用于环保、安全资金投入约</w:t>
            </w:r>
            <w:r w:rsidR="001A2280" w:rsidRPr="00DE1241">
              <w:rPr>
                <w:rFonts w:eastAsiaTheme="minorEastAsia" w:hAnsiTheme="minorEastAsia" w:hint="eastAsia"/>
                <w:szCs w:val="21"/>
              </w:rPr>
              <w:t>7.</w:t>
            </w:r>
            <w:r w:rsidR="007B3F78" w:rsidRPr="00DE1241">
              <w:rPr>
                <w:rFonts w:eastAsiaTheme="minorEastAsia" w:hAnsiTheme="minorEastAsia" w:hint="eastAsia"/>
                <w:szCs w:val="21"/>
              </w:rPr>
              <w:t>6</w:t>
            </w:r>
            <w:r w:rsidRPr="00DE1241">
              <w:rPr>
                <w:rFonts w:eastAsiaTheme="minorEastAsia" w:hAnsiTheme="minorEastAsia" w:hint="eastAsia"/>
                <w:szCs w:val="21"/>
              </w:rPr>
              <w:t>万</w:t>
            </w:r>
            <w:r w:rsidR="005743AA" w:rsidRPr="00DE1241">
              <w:rPr>
                <w:rFonts w:eastAsiaTheme="minorEastAsia" w:hAnsiTheme="minorEastAsia" w:hint="eastAsia"/>
                <w:szCs w:val="21"/>
              </w:rPr>
              <w:t>余</w:t>
            </w:r>
            <w:r w:rsidRPr="00DE1241">
              <w:rPr>
                <w:rFonts w:eastAsiaTheme="minorEastAsia" w:hAnsiTheme="minorEastAsia" w:hint="eastAsia"/>
                <w:szCs w:val="21"/>
              </w:rPr>
              <w:t>元，主要是垃圾处理、环保设施、消防设备、社保劳保用品、安全教育培训等。</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13</w:t>
            </w:r>
            <w:r w:rsidRPr="00DE1241">
              <w:rPr>
                <w:rFonts w:eastAsiaTheme="minorEastAsia" w:hAnsiTheme="minorEastAsia" w:hint="eastAsia"/>
                <w:szCs w:val="21"/>
              </w:rPr>
              <w:t>、员工饮用水为纯净水通过饮水机饮用。</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14</w:t>
            </w:r>
            <w:r w:rsidRPr="00DE1241">
              <w:rPr>
                <w:rFonts w:eastAsiaTheme="minorEastAsia" w:hAnsiTheme="minorEastAsia"/>
                <w:szCs w:val="21"/>
              </w:rPr>
              <w:t>、</w:t>
            </w:r>
            <w:r w:rsidRPr="00DE1241">
              <w:rPr>
                <w:rFonts w:eastAsiaTheme="minorEastAsia" w:hAnsiTheme="minorEastAsia" w:hint="eastAsia"/>
                <w:szCs w:val="21"/>
              </w:rPr>
              <w:t>固体废弃物分类管理，可回收废物交废品收购单位回收；不可回收废弃物，由环卫部门负责处理。</w:t>
            </w:r>
          </w:p>
          <w:p w:rsidR="0052286E" w:rsidRPr="00DE1241" w:rsidRDefault="0052286E" w:rsidP="001A2280">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szCs w:val="21"/>
              </w:rPr>
              <w:t>生产部已经按照体系的要求进行策划控制。</w:t>
            </w:r>
          </w:p>
          <w:p w:rsidR="0052286E" w:rsidRPr="00DE1241" w:rsidRDefault="0052286E" w:rsidP="001A2280">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szCs w:val="21"/>
              </w:rPr>
              <w:t>巡查办公区、厂区：</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企业位于</w:t>
            </w:r>
            <w:r w:rsidR="001A2280" w:rsidRPr="00DE1241">
              <w:rPr>
                <w:rFonts w:eastAsiaTheme="minorEastAsia" w:hAnsiTheme="minorEastAsia" w:hint="eastAsia"/>
                <w:szCs w:val="21"/>
              </w:rPr>
              <w:t>江西省樟树市药都北路</w:t>
            </w:r>
            <w:r w:rsidR="001A2280" w:rsidRPr="00DE1241">
              <w:rPr>
                <w:rFonts w:eastAsiaTheme="minorEastAsia" w:hAnsiTheme="minorEastAsia" w:hint="eastAsia"/>
                <w:szCs w:val="21"/>
              </w:rPr>
              <w:t>66</w:t>
            </w:r>
            <w:r w:rsidR="001A2280" w:rsidRPr="00DE1241">
              <w:rPr>
                <w:rFonts w:eastAsiaTheme="minorEastAsia" w:hAnsiTheme="minorEastAsia" w:hint="eastAsia"/>
                <w:szCs w:val="21"/>
              </w:rPr>
              <w:t>号</w:t>
            </w:r>
            <w:r w:rsidRPr="00DE1241">
              <w:rPr>
                <w:rFonts w:eastAsiaTheme="minorEastAsia" w:hAnsiTheme="minorEastAsia" w:hint="eastAsia"/>
                <w:szCs w:val="21"/>
              </w:rPr>
              <w:t>，公司四周是其他企业，无重大敏感区，</w:t>
            </w:r>
            <w:r w:rsidR="00571AE7" w:rsidRPr="00DE1241">
              <w:rPr>
                <w:rFonts w:eastAsiaTheme="minorEastAsia" w:hAnsiTheme="minorEastAsia" w:hint="eastAsia"/>
                <w:szCs w:val="21"/>
              </w:rPr>
              <w:t>主要建设了</w:t>
            </w:r>
            <w:r w:rsidR="001A2280" w:rsidRPr="00DE1241">
              <w:rPr>
                <w:rFonts w:eastAsiaTheme="minorEastAsia" w:hAnsiTheme="minorEastAsia" w:hint="eastAsia"/>
                <w:szCs w:val="21"/>
              </w:rPr>
              <w:t>1</w:t>
            </w:r>
            <w:r w:rsidR="00571AE7" w:rsidRPr="00DE1241">
              <w:rPr>
                <w:rFonts w:eastAsiaTheme="minorEastAsia" w:hAnsiTheme="minorEastAsia" w:hint="eastAsia"/>
                <w:szCs w:val="21"/>
              </w:rPr>
              <w:t>栋</w:t>
            </w:r>
            <w:r w:rsidR="00571AE7" w:rsidRPr="00DE1241">
              <w:rPr>
                <w:rFonts w:eastAsiaTheme="minorEastAsia" w:hAnsiTheme="minorEastAsia" w:hint="eastAsia"/>
                <w:szCs w:val="21"/>
              </w:rPr>
              <w:t>1</w:t>
            </w:r>
            <w:r w:rsidR="00571AE7" w:rsidRPr="00DE1241">
              <w:rPr>
                <w:rFonts w:eastAsiaTheme="minorEastAsia" w:hAnsiTheme="minorEastAsia" w:hint="eastAsia"/>
                <w:szCs w:val="21"/>
              </w:rPr>
              <w:t>层厂房，根据体系运行的需要设置了生产区、办公区。</w:t>
            </w:r>
            <w:r w:rsidR="00571AE7" w:rsidRPr="00DE1241">
              <w:rPr>
                <w:rFonts w:eastAsiaTheme="minorEastAsia" w:hAnsiTheme="minorEastAsia"/>
                <w:szCs w:val="21"/>
              </w:rPr>
              <w:t xml:space="preserve"> </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按公司要求人走关灯，办公室内电脑要求人走后电源切断。</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办公室内主要是电的使用，电器有漏电保护器，经常对电路、电源进行检查，没有露电现象发生。</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现场巡视办公区域灭火器正常，电线、电气插座完整，未见破损，温度适宜空调未开启。</w:t>
            </w:r>
          </w:p>
          <w:p w:rsidR="0052286E" w:rsidRPr="00DE1241" w:rsidRDefault="0052286E" w:rsidP="001A2280">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szCs w:val="21"/>
              </w:rPr>
              <w:t>查看各办公区域电脑，空调等办公设施齐全，用电规范，无临时线使用。办公区卫生保持较好，管理较好，无废水乱排现象，无浪费水电现象。</w:t>
            </w:r>
          </w:p>
          <w:p w:rsidR="0052286E" w:rsidRPr="00DE1241" w:rsidRDefault="0052286E" w:rsidP="001A2280">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szCs w:val="21"/>
              </w:rPr>
              <w:t>办公区域、配置了消防器材、粉灭火器，查看指针在绿区，有效。</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办公区域均有固废分类垃圾篓，未发现乱存放废纸、废电池、硒鼓等情况。</w:t>
            </w:r>
          </w:p>
          <w:p w:rsidR="0052286E" w:rsidRPr="00DE1241" w:rsidRDefault="0052286E" w:rsidP="001A2280">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厂区有配电室一个，有配电重地标识，未发现安全隐患。</w:t>
            </w:r>
            <w:r w:rsidR="0022431C" w:rsidRPr="00DE1241">
              <w:rPr>
                <w:rFonts w:eastAsiaTheme="minorEastAsia" w:hAnsiTheme="minorEastAsia" w:hint="eastAsia"/>
                <w:szCs w:val="21"/>
              </w:rPr>
              <w:t>配电室，配有绝缘手套、绝缘鞋、高压验电笔、安全帽，内部配有灭火器，处于有效状态。</w:t>
            </w:r>
          </w:p>
          <w:p w:rsidR="0052286E" w:rsidRPr="00DE1241" w:rsidRDefault="0052286E" w:rsidP="001A2280">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szCs w:val="21"/>
              </w:rPr>
              <w:t>巡查生产车间：</w:t>
            </w:r>
          </w:p>
          <w:p w:rsidR="0052286E" w:rsidRPr="00DE1241" w:rsidRDefault="0052286E" w:rsidP="001A2280">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szCs w:val="21"/>
              </w:rPr>
              <w:t>涉及到的重要环境因素主要是：</w:t>
            </w:r>
            <w:r w:rsidRPr="00DE1241">
              <w:rPr>
                <w:rFonts w:eastAsiaTheme="minorEastAsia" w:hAnsiTheme="minorEastAsia" w:hint="eastAsia"/>
                <w:szCs w:val="21"/>
              </w:rPr>
              <w:t>潜在火灾、粉尘</w:t>
            </w:r>
            <w:r w:rsidRPr="00DE1241">
              <w:rPr>
                <w:rFonts w:eastAsiaTheme="minorEastAsia" w:hAnsiTheme="minorEastAsia" w:hint="eastAsia"/>
                <w:szCs w:val="21"/>
              </w:rPr>
              <w:t>/</w:t>
            </w:r>
            <w:r w:rsidRPr="00DE1241">
              <w:rPr>
                <w:rFonts w:eastAsiaTheme="minorEastAsia" w:hAnsiTheme="minorEastAsia" w:hint="eastAsia"/>
                <w:szCs w:val="21"/>
              </w:rPr>
              <w:t>废气排放、固废排放、噪音排放</w:t>
            </w:r>
            <w:r w:rsidRPr="00DE1241">
              <w:rPr>
                <w:rFonts w:eastAsiaTheme="minorEastAsia" w:hAnsiTheme="minorEastAsia"/>
                <w:szCs w:val="21"/>
              </w:rPr>
              <w:t>等。</w:t>
            </w:r>
          </w:p>
          <w:p w:rsidR="00571AE7" w:rsidRPr="00DE1241" w:rsidRDefault="00571AE7" w:rsidP="001A2280">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szCs w:val="21"/>
              </w:rPr>
              <w:t>涉及到的不可接受风险主要是：</w:t>
            </w:r>
            <w:r w:rsidRPr="00DE1241">
              <w:rPr>
                <w:rFonts w:eastAsiaTheme="minorEastAsia" w:hAnsiTheme="minorEastAsia" w:hint="eastAsia"/>
                <w:szCs w:val="21"/>
              </w:rPr>
              <w:t>火灾、触电、</w:t>
            </w:r>
            <w:r w:rsidR="001A2280" w:rsidRPr="00DE1241">
              <w:rPr>
                <w:rFonts w:eastAsiaTheme="minorEastAsia" w:hAnsiTheme="minorEastAsia" w:hint="eastAsia"/>
                <w:szCs w:val="21"/>
              </w:rPr>
              <w:t>职业病（粉尘</w:t>
            </w:r>
            <w:r w:rsidR="001A2280" w:rsidRPr="00DE1241">
              <w:rPr>
                <w:rFonts w:eastAsiaTheme="minorEastAsia" w:hAnsiTheme="minorEastAsia" w:hint="eastAsia"/>
                <w:szCs w:val="21"/>
              </w:rPr>
              <w:t>/</w:t>
            </w:r>
            <w:r w:rsidR="001A2280" w:rsidRPr="00DE1241">
              <w:rPr>
                <w:rFonts w:eastAsiaTheme="minorEastAsia" w:hAnsiTheme="minorEastAsia" w:hint="eastAsia"/>
                <w:szCs w:val="21"/>
              </w:rPr>
              <w:t>噪音伤害）</w:t>
            </w:r>
            <w:r w:rsidRPr="00DE1241">
              <w:rPr>
                <w:rFonts w:eastAsiaTheme="minorEastAsia" w:hAnsiTheme="minorEastAsia" w:hint="eastAsia"/>
                <w:szCs w:val="21"/>
              </w:rPr>
              <w:t>、机械伤害等</w:t>
            </w:r>
            <w:r w:rsidRPr="00DE1241">
              <w:rPr>
                <w:rFonts w:eastAsiaTheme="minorEastAsia" w:hAnsiTheme="minorEastAsia"/>
                <w:szCs w:val="21"/>
              </w:rPr>
              <w:t>。</w:t>
            </w:r>
          </w:p>
          <w:p w:rsidR="001313EB" w:rsidRDefault="0052286E" w:rsidP="001A2280">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lastRenderedPageBreak/>
              <w:t>各工序设备操作，建立了《操作规程》，提出了相关操作安全注意事项要求；建立了当心触电、小心火灾、禁止吸烟等安全警示标识。</w:t>
            </w:r>
          </w:p>
          <w:p w:rsidR="001948DC" w:rsidRDefault="001948DC" w:rsidP="001A2280">
            <w:pPr>
              <w:tabs>
                <w:tab w:val="left" w:pos="6597"/>
              </w:tabs>
              <w:snapToGrid w:val="0"/>
              <w:spacing w:line="312" w:lineRule="auto"/>
              <w:ind w:firstLine="480"/>
              <w:rPr>
                <w:rFonts w:eastAsiaTheme="minorEastAsia" w:hAnsiTheme="minorEastAsia"/>
                <w:szCs w:val="21"/>
              </w:rPr>
            </w:pPr>
            <w:r>
              <w:rPr>
                <w:rFonts w:eastAsiaTheme="minorEastAsia" w:hAnsiTheme="minorEastAsia"/>
                <w:noProof/>
                <w:szCs w:val="21"/>
              </w:rPr>
              <w:drawing>
                <wp:inline distT="0" distB="0" distL="0" distR="0">
                  <wp:extent cx="2095500" cy="2556844"/>
                  <wp:effectExtent l="1905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095500" cy="2556844"/>
                          </a:xfrm>
                          <a:prstGeom prst="rect">
                            <a:avLst/>
                          </a:prstGeom>
                          <a:noFill/>
                          <a:ln w="9525">
                            <a:noFill/>
                            <a:miter lim="800000"/>
                            <a:headEnd/>
                            <a:tailEnd/>
                          </a:ln>
                        </pic:spPr>
                      </pic:pic>
                    </a:graphicData>
                  </a:graphic>
                </wp:inline>
              </w:drawing>
            </w:r>
            <w:r>
              <w:rPr>
                <w:rFonts w:eastAsiaTheme="minorEastAsia" w:hAnsiTheme="minorEastAsia"/>
                <w:noProof/>
                <w:szCs w:val="21"/>
              </w:rPr>
              <w:drawing>
                <wp:inline distT="0" distB="0" distL="0" distR="0">
                  <wp:extent cx="2028825" cy="2621969"/>
                  <wp:effectExtent l="19050" t="0" r="952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028825" cy="2621969"/>
                          </a:xfrm>
                          <a:prstGeom prst="rect">
                            <a:avLst/>
                          </a:prstGeom>
                          <a:noFill/>
                          <a:ln w="9525">
                            <a:noFill/>
                            <a:miter lim="800000"/>
                            <a:headEnd/>
                            <a:tailEnd/>
                          </a:ln>
                        </pic:spPr>
                      </pic:pic>
                    </a:graphicData>
                  </a:graphic>
                </wp:inline>
              </w:drawing>
            </w:r>
            <w:r>
              <w:rPr>
                <w:rFonts w:eastAsiaTheme="minorEastAsia" w:hAnsiTheme="minorEastAsia"/>
                <w:noProof/>
                <w:szCs w:val="21"/>
              </w:rPr>
              <w:drawing>
                <wp:inline distT="0" distB="0" distL="0" distR="0">
                  <wp:extent cx="1861487" cy="2486025"/>
                  <wp:effectExtent l="19050" t="0" r="5413"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861487" cy="2486025"/>
                          </a:xfrm>
                          <a:prstGeom prst="rect">
                            <a:avLst/>
                          </a:prstGeom>
                          <a:noFill/>
                          <a:ln w="9525">
                            <a:noFill/>
                            <a:miter lim="800000"/>
                            <a:headEnd/>
                            <a:tailEnd/>
                          </a:ln>
                        </pic:spPr>
                      </pic:pic>
                    </a:graphicData>
                  </a:graphic>
                </wp:inline>
              </w:drawing>
            </w:r>
          </w:p>
          <w:p w:rsidR="001948DC" w:rsidRPr="00DE1241" w:rsidRDefault="001948DC" w:rsidP="001A2280">
            <w:pPr>
              <w:tabs>
                <w:tab w:val="left" w:pos="6597"/>
              </w:tabs>
              <w:snapToGrid w:val="0"/>
              <w:spacing w:line="312" w:lineRule="auto"/>
              <w:ind w:firstLine="480"/>
              <w:rPr>
                <w:rFonts w:eastAsiaTheme="minorEastAsia" w:hAnsiTheme="minorEastAsia"/>
                <w:szCs w:val="21"/>
              </w:rPr>
            </w:pPr>
            <w:r>
              <w:rPr>
                <w:rFonts w:eastAsiaTheme="minorEastAsia" w:hAnsiTheme="minorEastAsia"/>
                <w:noProof/>
                <w:szCs w:val="21"/>
              </w:rPr>
              <w:drawing>
                <wp:inline distT="0" distB="0" distL="0" distR="0">
                  <wp:extent cx="1724025" cy="1792355"/>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1724025" cy="1792355"/>
                          </a:xfrm>
                          <a:prstGeom prst="rect">
                            <a:avLst/>
                          </a:prstGeom>
                          <a:noFill/>
                          <a:ln w="9525">
                            <a:noFill/>
                            <a:miter lim="800000"/>
                            <a:headEnd/>
                            <a:tailEnd/>
                          </a:ln>
                        </pic:spPr>
                      </pic:pic>
                    </a:graphicData>
                  </a:graphic>
                </wp:inline>
              </w:drawing>
            </w:r>
          </w:p>
          <w:p w:rsidR="0052286E" w:rsidRPr="00DE1241" w:rsidRDefault="0052286E" w:rsidP="001A2280">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t>查看各工序设备运转正常，人员操作方法合理，并佩带要相应的防护措施等。操作人员佩带工作服、手套、护目镜、耳塞等安全防护用品。</w:t>
            </w:r>
          </w:p>
          <w:p w:rsidR="0052286E" w:rsidRDefault="0052286E" w:rsidP="001A2280">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lastRenderedPageBreak/>
              <w:t>固体废弃物主要来源于原材料的包装物和生产过程的边角料</w:t>
            </w:r>
            <w:r w:rsidR="00571AE7" w:rsidRPr="00DE1241">
              <w:rPr>
                <w:rFonts w:eastAsiaTheme="minorEastAsia" w:hAnsiTheme="minorEastAsia" w:hint="eastAsia"/>
                <w:szCs w:val="21"/>
              </w:rPr>
              <w:t>、焊接废料</w:t>
            </w:r>
            <w:r w:rsidRPr="00DE1241">
              <w:rPr>
                <w:rFonts w:eastAsiaTheme="minorEastAsia" w:hAnsiTheme="minorEastAsia" w:hint="eastAsia"/>
                <w:szCs w:val="21"/>
              </w:rPr>
              <w:t>，各自分类集中收集，回收外售；生产过程产生的不合格废品回收外售，生产垃圾由相关部门处理。</w:t>
            </w:r>
          </w:p>
          <w:p w:rsidR="001948DC" w:rsidRPr="00DE1241" w:rsidRDefault="001948DC" w:rsidP="001A2280">
            <w:pPr>
              <w:tabs>
                <w:tab w:val="left" w:pos="6597"/>
              </w:tabs>
              <w:snapToGrid w:val="0"/>
              <w:spacing w:line="312" w:lineRule="auto"/>
              <w:ind w:firstLine="480"/>
              <w:rPr>
                <w:rFonts w:eastAsiaTheme="minorEastAsia" w:hAnsiTheme="minorEastAsia"/>
                <w:szCs w:val="21"/>
              </w:rPr>
            </w:pPr>
            <w:r w:rsidRPr="001948DC">
              <w:rPr>
                <w:rFonts w:eastAsiaTheme="minorEastAsia" w:hAnsiTheme="minorEastAsia"/>
                <w:noProof/>
                <w:szCs w:val="21"/>
              </w:rPr>
              <w:drawing>
                <wp:inline distT="0" distB="0" distL="0" distR="0">
                  <wp:extent cx="1247775" cy="1833151"/>
                  <wp:effectExtent l="19050" t="0" r="952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247775" cy="1833151"/>
                          </a:xfrm>
                          <a:prstGeom prst="rect">
                            <a:avLst/>
                          </a:prstGeom>
                          <a:noFill/>
                          <a:ln w="9525">
                            <a:noFill/>
                            <a:miter lim="800000"/>
                            <a:headEnd/>
                            <a:tailEnd/>
                          </a:ln>
                        </pic:spPr>
                      </pic:pic>
                    </a:graphicData>
                  </a:graphic>
                </wp:inline>
              </w:drawing>
            </w:r>
          </w:p>
          <w:p w:rsidR="0052286E" w:rsidRPr="00DE1241" w:rsidRDefault="0052286E" w:rsidP="001A2280">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t>噪声源主要来源于冲压机、剪板机、折弯机等设备，高噪声设备安装在厂房内部，安装了减震装置，消音器等，噪音影响不大。</w:t>
            </w:r>
          </w:p>
          <w:p w:rsidR="0052286E" w:rsidRPr="00DE1241" w:rsidRDefault="0052286E" w:rsidP="001A2280">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t>焊接工序，</w:t>
            </w:r>
            <w:r w:rsidR="001A2280" w:rsidRPr="00DE1241">
              <w:rPr>
                <w:rFonts w:eastAsiaTheme="minorEastAsia" w:hAnsiTheme="minorEastAsia" w:hint="eastAsia"/>
                <w:szCs w:val="21"/>
              </w:rPr>
              <w:t>主要是少量部件如门板筋点焊碰焊加固作业等</w:t>
            </w:r>
            <w:r w:rsidRPr="00DE1241">
              <w:rPr>
                <w:rFonts w:eastAsiaTheme="minorEastAsia" w:hAnsiTheme="minorEastAsia" w:hint="eastAsia"/>
                <w:szCs w:val="21"/>
              </w:rPr>
              <w:t>，</w:t>
            </w:r>
            <w:r w:rsidR="001A2280" w:rsidRPr="00DE1241">
              <w:rPr>
                <w:rFonts w:eastAsiaTheme="minorEastAsia" w:hAnsiTheme="minorEastAsia" w:hint="eastAsia"/>
                <w:szCs w:val="21"/>
              </w:rPr>
              <w:t>会产生少</w:t>
            </w:r>
            <w:r w:rsidRPr="00DE1241">
              <w:rPr>
                <w:rFonts w:eastAsiaTheme="minorEastAsia" w:hAnsiTheme="minorEastAsia" w:hint="eastAsia"/>
                <w:szCs w:val="21"/>
              </w:rPr>
              <w:t>量的焊接烟尘。通过车间通风排放到车间外，员工穿戴了工作服、手套、口罩、护目</w:t>
            </w:r>
            <w:r w:rsidR="00D84199" w:rsidRPr="00DE1241">
              <w:rPr>
                <w:rFonts w:eastAsiaTheme="minorEastAsia" w:hAnsiTheme="minorEastAsia" w:hint="eastAsia"/>
                <w:szCs w:val="21"/>
              </w:rPr>
              <w:t>镜等防护用品，</w:t>
            </w:r>
            <w:r w:rsidR="001A2280" w:rsidRPr="00DE1241">
              <w:rPr>
                <w:rFonts w:eastAsiaTheme="minorEastAsia" w:hAnsiTheme="minorEastAsia" w:hint="eastAsia"/>
                <w:szCs w:val="21"/>
              </w:rPr>
              <w:t>现场查看二氧化碳气瓶放置摆放整齐，设有固定防倒装置，</w:t>
            </w:r>
            <w:r w:rsidR="00D84199" w:rsidRPr="00DE1241">
              <w:rPr>
                <w:rFonts w:eastAsiaTheme="minorEastAsia" w:hAnsiTheme="minorEastAsia" w:hint="eastAsia"/>
                <w:szCs w:val="21"/>
              </w:rPr>
              <w:t>符合要求。</w:t>
            </w:r>
          </w:p>
          <w:p w:rsidR="0052286E" w:rsidRPr="00DE1241" w:rsidRDefault="0052286E" w:rsidP="001A2280">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t>生物质燃烧炉加装有除尘器，运转正常。</w:t>
            </w:r>
          </w:p>
          <w:p w:rsidR="001A2280" w:rsidRDefault="001A2280" w:rsidP="001A2280">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t>喷涂工序，张贴职业病危害告知卡，喷塑人员配戴有手套、防毒口罩等防护用品；喷涂室内产生的粉末涂料粉尘采用旋风除尘器</w:t>
            </w:r>
            <w:r w:rsidRPr="00DE1241">
              <w:rPr>
                <w:rFonts w:eastAsiaTheme="minorEastAsia" w:hAnsiTheme="minorEastAsia" w:hint="eastAsia"/>
                <w:szCs w:val="21"/>
              </w:rPr>
              <w:t>+</w:t>
            </w:r>
            <w:r w:rsidRPr="00DE1241">
              <w:rPr>
                <w:rFonts w:eastAsiaTheme="minorEastAsia" w:hAnsiTheme="minorEastAsia" w:hint="eastAsia"/>
                <w:szCs w:val="21"/>
              </w:rPr>
              <w:t>圆筒形过滤装置过滤（其作用相当于布袋除尘器），对喷塑废气粉尘进行处理，塑粉回收利用再生产，未回收到的粉尘为无组织排放。</w:t>
            </w:r>
          </w:p>
          <w:p w:rsidR="001948DC" w:rsidRPr="00DE1241" w:rsidRDefault="001948DC" w:rsidP="001A2280">
            <w:pPr>
              <w:tabs>
                <w:tab w:val="left" w:pos="6597"/>
              </w:tabs>
              <w:snapToGrid w:val="0"/>
              <w:spacing w:line="312" w:lineRule="auto"/>
              <w:ind w:firstLine="480"/>
              <w:rPr>
                <w:rFonts w:eastAsiaTheme="minorEastAsia" w:hAnsiTheme="minorEastAsia"/>
                <w:szCs w:val="21"/>
              </w:rPr>
            </w:pPr>
            <w:r>
              <w:rPr>
                <w:rFonts w:eastAsiaTheme="minorEastAsia" w:hAnsiTheme="minorEastAsia"/>
                <w:noProof/>
                <w:szCs w:val="21"/>
              </w:rPr>
              <w:lastRenderedPageBreak/>
              <w:drawing>
                <wp:inline distT="0" distB="0" distL="0" distR="0">
                  <wp:extent cx="2447925" cy="1548386"/>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2452267" cy="1551132"/>
                          </a:xfrm>
                          <a:prstGeom prst="rect">
                            <a:avLst/>
                          </a:prstGeom>
                          <a:noFill/>
                          <a:ln w="9525">
                            <a:noFill/>
                            <a:miter lim="800000"/>
                            <a:headEnd/>
                            <a:tailEnd/>
                          </a:ln>
                        </pic:spPr>
                      </pic:pic>
                    </a:graphicData>
                  </a:graphic>
                </wp:inline>
              </w:drawing>
            </w:r>
          </w:p>
          <w:p w:rsidR="001A2280" w:rsidRPr="00DE1241" w:rsidRDefault="001A2280" w:rsidP="001A2280">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t>冲压、折弯、工序观察到操作工技巧熟练使用，经询问知道一定的安全防护及应急知识，穿戴了防护用品如工作服、手套、口罩、耳塞等，符合要求。</w:t>
            </w:r>
          </w:p>
          <w:p w:rsidR="0022431C" w:rsidRPr="00DE1241" w:rsidRDefault="0052286E" w:rsidP="0022431C">
            <w:pPr>
              <w:tabs>
                <w:tab w:val="left" w:pos="6597"/>
              </w:tabs>
              <w:snapToGrid w:val="0"/>
              <w:spacing w:line="312" w:lineRule="auto"/>
              <w:ind w:firstLine="480"/>
              <w:rPr>
                <w:rFonts w:hAnsi="宋体"/>
                <w:szCs w:val="21"/>
              </w:rPr>
            </w:pPr>
            <w:r w:rsidRPr="001948DC">
              <w:rPr>
                <w:rFonts w:eastAsiaTheme="minorEastAsia" w:hAnsiTheme="minorEastAsia" w:hint="eastAsia"/>
                <w:szCs w:val="21"/>
              </w:rPr>
              <w:t>现场电线布线合理，电线均处于完好状态，电路开关完好。</w:t>
            </w:r>
            <w:r w:rsidR="0022431C" w:rsidRPr="001948DC">
              <w:rPr>
                <w:rFonts w:hAnsi="宋体" w:hint="eastAsia"/>
                <w:color w:val="FF0000"/>
                <w:szCs w:val="21"/>
              </w:rPr>
              <w:t>查看下料、折弯等区域发现有多个配电箱的门处于打开状态，存在火灾、触电等安全隐患，不符合要求，开出不符合项，要求改善</w:t>
            </w:r>
          </w:p>
          <w:p w:rsidR="001948DC" w:rsidRDefault="001948DC" w:rsidP="001948DC">
            <w:pPr>
              <w:rPr>
                <w:rFonts w:eastAsia="方正仿宋简体"/>
                <w:b/>
              </w:rPr>
            </w:pPr>
          </w:p>
          <w:p w:rsidR="001948DC" w:rsidRDefault="001948DC" w:rsidP="001948DC">
            <w:pPr>
              <w:rPr>
                <w:rFonts w:eastAsia="方正仿宋简体"/>
                <w:b/>
              </w:rPr>
            </w:pPr>
            <w:r>
              <w:rPr>
                <w:rFonts w:eastAsia="方正仿宋简体" w:hint="eastAsia"/>
                <w:b/>
                <w:noProof/>
              </w:rPr>
              <w:drawing>
                <wp:inline distT="0" distB="0" distL="0" distR="0">
                  <wp:extent cx="2102595" cy="1375257"/>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106286" cy="1377671"/>
                          </a:xfrm>
                          <a:prstGeom prst="rect">
                            <a:avLst/>
                          </a:prstGeom>
                          <a:noFill/>
                          <a:ln w="9525">
                            <a:noFill/>
                            <a:miter lim="800000"/>
                            <a:headEnd/>
                            <a:tailEnd/>
                          </a:ln>
                        </pic:spPr>
                      </pic:pic>
                    </a:graphicData>
                  </a:graphic>
                </wp:inline>
              </w:drawing>
            </w:r>
            <w:r w:rsidRPr="00E778D3">
              <w:rPr>
                <w:rFonts w:eastAsia="方正仿宋简体" w:hint="eastAsia"/>
                <w:b/>
              </w:rPr>
              <w:t xml:space="preserve"> </w:t>
            </w:r>
            <w:r>
              <w:rPr>
                <w:rFonts w:eastAsia="方正仿宋简体" w:hint="eastAsia"/>
                <w:b/>
                <w:noProof/>
              </w:rPr>
              <w:drawing>
                <wp:inline distT="0" distB="0" distL="0" distR="0">
                  <wp:extent cx="2066686" cy="1324051"/>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066750" cy="1324092"/>
                          </a:xfrm>
                          <a:prstGeom prst="rect">
                            <a:avLst/>
                          </a:prstGeom>
                          <a:noFill/>
                          <a:ln w="9525">
                            <a:noFill/>
                            <a:miter lim="800000"/>
                            <a:headEnd/>
                            <a:tailEnd/>
                          </a:ln>
                        </pic:spPr>
                      </pic:pic>
                    </a:graphicData>
                  </a:graphic>
                </wp:inline>
              </w:drawing>
            </w:r>
            <w:r>
              <w:rPr>
                <w:rFonts w:eastAsia="方正仿宋简体" w:hint="eastAsia"/>
                <w:b/>
                <w:noProof/>
              </w:rPr>
              <w:drawing>
                <wp:inline distT="0" distB="0" distL="0" distR="0">
                  <wp:extent cx="1926794" cy="1282477"/>
                  <wp:effectExtent l="19050" t="0" r="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926918" cy="1282559"/>
                          </a:xfrm>
                          <a:prstGeom prst="rect">
                            <a:avLst/>
                          </a:prstGeom>
                          <a:noFill/>
                          <a:ln w="9525">
                            <a:noFill/>
                            <a:miter lim="800000"/>
                            <a:headEnd/>
                            <a:tailEnd/>
                          </a:ln>
                        </pic:spPr>
                      </pic:pic>
                    </a:graphicData>
                  </a:graphic>
                </wp:inline>
              </w:drawing>
            </w:r>
          </w:p>
          <w:p w:rsidR="001948DC" w:rsidRDefault="001948DC" w:rsidP="001948DC">
            <w:pPr>
              <w:rPr>
                <w:rFonts w:eastAsia="方正仿宋简体"/>
                <w:b/>
              </w:rPr>
            </w:pPr>
          </w:p>
          <w:p w:rsidR="0022431C" w:rsidRDefault="0022431C" w:rsidP="0022431C">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t>查看原材料仓库、成品仓库摆放整齐，张贴了相应物料状态标识；</w:t>
            </w:r>
          </w:p>
          <w:p w:rsidR="001948DC" w:rsidRDefault="001948DC" w:rsidP="0022431C">
            <w:pPr>
              <w:tabs>
                <w:tab w:val="left" w:pos="6597"/>
              </w:tabs>
              <w:snapToGrid w:val="0"/>
              <w:spacing w:line="312" w:lineRule="auto"/>
              <w:ind w:firstLine="480"/>
              <w:rPr>
                <w:rFonts w:eastAsiaTheme="minorEastAsia" w:hAnsiTheme="minorEastAsia"/>
                <w:szCs w:val="21"/>
              </w:rPr>
            </w:pPr>
          </w:p>
          <w:p w:rsidR="001948DC" w:rsidRPr="00DE1241" w:rsidRDefault="001948DC" w:rsidP="0022431C">
            <w:pPr>
              <w:tabs>
                <w:tab w:val="left" w:pos="6597"/>
              </w:tabs>
              <w:snapToGrid w:val="0"/>
              <w:spacing w:line="312" w:lineRule="auto"/>
              <w:ind w:firstLine="480"/>
              <w:rPr>
                <w:rFonts w:eastAsiaTheme="minorEastAsia" w:hAnsiTheme="minorEastAsia"/>
                <w:szCs w:val="21"/>
              </w:rPr>
            </w:pPr>
            <w:r>
              <w:rPr>
                <w:rFonts w:eastAsiaTheme="minorEastAsia" w:hAnsiTheme="minorEastAsia"/>
                <w:noProof/>
                <w:szCs w:val="21"/>
              </w:rPr>
              <w:lastRenderedPageBreak/>
              <w:drawing>
                <wp:inline distT="0" distB="0" distL="0" distR="0">
                  <wp:extent cx="3257550" cy="1593922"/>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257652" cy="1593972"/>
                          </a:xfrm>
                          <a:prstGeom prst="rect">
                            <a:avLst/>
                          </a:prstGeom>
                          <a:noFill/>
                          <a:ln w="9525">
                            <a:noFill/>
                            <a:miter lim="800000"/>
                            <a:headEnd/>
                            <a:tailEnd/>
                          </a:ln>
                        </pic:spPr>
                      </pic:pic>
                    </a:graphicData>
                  </a:graphic>
                </wp:inline>
              </w:drawing>
            </w:r>
            <w:r>
              <w:rPr>
                <w:rFonts w:eastAsiaTheme="minorEastAsia" w:hAnsiTheme="minorEastAsia"/>
                <w:noProof/>
                <w:szCs w:val="21"/>
              </w:rPr>
              <w:drawing>
                <wp:inline distT="0" distB="0" distL="0" distR="0">
                  <wp:extent cx="2714625" cy="1801882"/>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2714625" cy="1801882"/>
                          </a:xfrm>
                          <a:prstGeom prst="rect">
                            <a:avLst/>
                          </a:prstGeom>
                          <a:noFill/>
                          <a:ln w="9525">
                            <a:noFill/>
                            <a:miter lim="800000"/>
                            <a:headEnd/>
                            <a:tailEnd/>
                          </a:ln>
                        </pic:spPr>
                      </pic:pic>
                    </a:graphicData>
                  </a:graphic>
                </wp:inline>
              </w:drawing>
            </w:r>
          </w:p>
          <w:p w:rsidR="005C4CDE" w:rsidRPr="00DE1241" w:rsidRDefault="0022431C" w:rsidP="0061662A">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t>车间现场在环保和职业健康安全防护方面的控制管理基本有效</w:t>
            </w:r>
            <w:r w:rsidRPr="00DE1241">
              <w:rPr>
                <w:rFonts w:eastAsiaTheme="minorEastAsia" w:hAnsiTheme="minorEastAsia" w:hint="eastAsia"/>
                <w:szCs w:val="21"/>
              </w:rPr>
              <w:t xml:space="preserve"> </w:t>
            </w:r>
            <w:r w:rsidRPr="00DE1241">
              <w:rPr>
                <w:rFonts w:eastAsiaTheme="minorEastAsia" w:hAnsiTheme="minorEastAsia" w:hint="eastAsia"/>
                <w:szCs w:val="21"/>
              </w:rPr>
              <w:t>，</w:t>
            </w:r>
            <w:r w:rsidR="00424198" w:rsidRPr="00DE1241">
              <w:rPr>
                <w:rFonts w:eastAsiaTheme="minorEastAsia" w:hAnsiTheme="minorEastAsia" w:hint="eastAsia"/>
                <w:szCs w:val="21"/>
              </w:rPr>
              <w:t>但需加强对</w:t>
            </w:r>
            <w:r w:rsidRPr="00DE1241">
              <w:rPr>
                <w:rFonts w:eastAsiaTheme="minorEastAsia" w:hAnsiTheme="minorEastAsia" w:hint="eastAsia"/>
                <w:szCs w:val="21"/>
              </w:rPr>
              <w:t>配电箱安全管理</w:t>
            </w:r>
            <w:r w:rsidR="0052286E" w:rsidRPr="00DE1241">
              <w:rPr>
                <w:rFonts w:eastAsiaTheme="minorEastAsia" w:hAnsiTheme="minorEastAsia" w:hint="eastAsia"/>
                <w:szCs w:val="21"/>
              </w:rPr>
              <w:t>。</w:t>
            </w:r>
          </w:p>
        </w:tc>
        <w:tc>
          <w:tcPr>
            <w:tcW w:w="851" w:type="dxa"/>
          </w:tcPr>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Pr="00DE1241" w:rsidRDefault="00424198" w:rsidP="0063241C">
            <w:pPr>
              <w:rPr>
                <w:rFonts w:eastAsiaTheme="minorEastAsia"/>
                <w:szCs w:val="21"/>
              </w:rPr>
            </w:pPr>
          </w:p>
          <w:p w:rsidR="00424198" w:rsidRDefault="00424198"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Default="001948DC" w:rsidP="0063241C">
            <w:pPr>
              <w:rPr>
                <w:rFonts w:eastAsiaTheme="minorEastAsia"/>
                <w:szCs w:val="21"/>
              </w:rPr>
            </w:pPr>
          </w:p>
          <w:p w:rsidR="001948DC" w:rsidRPr="00DE1241" w:rsidRDefault="001948DC" w:rsidP="0063241C">
            <w:pPr>
              <w:rPr>
                <w:rFonts w:eastAsiaTheme="minorEastAsia"/>
                <w:szCs w:val="21"/>
              </w:rPr>
            </w:pPr>
          </w:p>
          <w:p w:rsidR="00424198" w:rsidRPr="00DE1241" w:rsidRDefault="00424198" w:rsidP="0063241C">
            <w:pPr>
              <w:rPr>
                <w:rFonts w:eastAsiaTheme="minorEastAsia"/>
                <w:szCs w:val="21"/>
              </w:rPr>
            </w:pPr>
          </w:p>
          <w:p w:rsidR="00DE1241" w:rsidRPr="00DE1241" w:rsidRDefault="00DE1241" w:rsidP="0063241C">
            <w:pPr>
              <w:rPr>
                <w:rFonts w:eastAsiaTheme="minorEastAsia"/>
                <w:szCs w:val="21"/>
              </w:rPr>
            </w:pPr>
          </w:p>
          <w:p w:rsidR="00DE1241" w:rsidRPr="00DE1241" w:rsidRDefault="00DE1241" w:rsidP="0063241C">
            <w:pPr>
              <w:rPr>
                <w:rFonts w:eastAsiaTheme="minorEastAsia"/>
                <w:szCs w:val="21"/>
              </w:rPr>
            </w:pPr>
          </w:p>
          <w:p w:rsidR="00DE1241" w:rsidRPr="00DE1241" w:rsidRDefault="00DE1241" w:rsidP="0063241C">
            <w:pPr>
              <w:rPr>
                <w:rFonts w:eastAsiaTheme="minorEastAsia"/>
                <w:szCs w:val="21"/>
              </w:rPr>
            </w:pPr>
          </w:p>
          <w:p w:rsidR="00DE1241" w:rsidRPr="00DE1241" w:rsidRDefault="00DE1241" w:rsidP="0063241C">
            <w:pPr>
              <w:rPr>
                <w:rFonts w:eastAsiaTheme="minorEastAsia"/>
                <w:szCs w:val="21"/>
              </w:rPr>
            </w:pPr>
          </w:p>
          <w:p w:rsidR="00DE1241" w:rsidRPr="00DE1241" w:rsidRDefault="00DE1241" w:rsidP="0063241C">
            <w:pPr>
              <w:rPr>
                <w:rFonts w:eastAsiaTheme="minorEastAsia"/>
                <w:szCs w:val="21"/>
              </w:rPr>
            </w:pPr>
          </w:p>
          <w:p w:rsidR="00DE1241" w:rsidRPr="00DE1241" w:rsidRDefault="00DE1241" w:rsidP="0063241C">
            <w:pPr>
              <w:rPr>
                <w:rFonts w:eastAsiaTheme="minorEastAsia"/>
                <w:szCs w:val="21"/>
              </w:rPr>
            </w:pPr>
          </w:p>
          <w:p w:rsidR="00DE1241" w:rsidRPr="00DE1241" w:rsidRDefault="00DE1241" w:rsidP="0063241C">
            <w:pPr>
              <w:rPr>
                <w:rFonts w:eastAsiaTheme="minorEastAsia"/>
                <w:szCs w:val="21"/>
              </w:rPr>
            </w:pPr>
          </w:p>
          <w:p w:rsidR="00424198" w:rsidRPr="00DE1241" w:rsidRDefault="00424198" w:rsidP="0063241C">
            <w:pPr>
              <w:rPr>
                <w:rFonts w:eastAsiaTheme="minorEastAsia"/>
                <w:szCs w:val="21"/>
              </w:rPr>
            </w:pPr>
          </w:p>
          <w:p w:rsidR="0052286E" w:rsidRPr="00DE1241" w:rsidRDefault="00424198" w:rsidP="0063241C">
            <w:pPr>
              <w:rPr>
                <w:szCs w:val="21"/>
              </w:rPr>
            </w:pPr>
            <w:r w:rsidRPr="00DE1241">
              <w:rPr>
                <w:rFonts w:eastAsiaTheme="minorEastAsia" w:hint="eastAsia"/>
                <w:szCs w:val="21"/>
              </w:rPr>
              <w:t>不</w:t>
            </w:r>
            <w:r w:rsidR="0052286E" w:rsidRPr="00DE1241">
              <w:rPr>
                <w:rFonts w:eastAsiaTheme="minorEastAsia" w:hint="eastAsia"/>
                <w:szCs w:val="21"/>
              </w:rPr>
              <w:t>符合</w:t>
            </w:r>
          </w:p>
        </w:tc>
      </w:tr>
      <w:tr w:rsidR="0052286E" w:rsidRPr="00DE1241" w:rsidTr="0038113A">
        <w:trPr>
          <w:trHeight w:val="560"/>
        </w:trPr>
        <w:tc>
          <w:tcPr>
            <w:tcW w:w="1954" w:type="dxa"/>
          </w:tcPr>
          <w:p w:rsidR="0052286E" w:rsidRPr="00DE1241" w:rsidRDefault="0052286E" w:rsidP="0038113A">
            <w:pPr>
              <w:rPr>
                <w:rFonts w:eastAsiaTheme="minorEastAsia"/>
                <w:szCs w:val="21"/>
              </w:rPr>
            </w:pPr>
            <w:r w:rsidRPr="00DE1241">
              <w:rPr>
                <w:rFonts w:eastAsiaTheme="minorEastAsia" w:hAnsiTheme="minorEastAsia"/>
                <w:bCs/>
                <w:szCs w:val="21"/>
              </w:rPr>
              <w:lastRenderedPageBreak/>
              <w:t>应急准备和响应</w:t>
            </w:r>
          </w:p>
        </w:tc>
        <w:tc>
          <w:tcPr>
            <w:tcW w:w="1166" w:type="dxa"/>
          </w:tcPr>
          <w:p w:rsidR="0052286E" w:rsidRPr="00DE1241" w:rsidRDefault="0052286E" w:rsidP="0038113A">
            <w:pPr>
              <w:rPr>
                <w:rFonts w:eastAsiaTheme="minorEastAsia"/>
                <w:b/>
                <w:szCs w:val="21"/>
              </w:rPr>
            </w:pPr>
            <w:r w:rsidRPr="00DE1241">
              <w:rPr>
                <w:rFonts w:eastAsiaTheme="minorEastAsia"/>
                <w:b/>
                <w:szCs w:val="21"/>
              </w:rPr>
              <w:t>EO8.2</w:t>
            </w:r>
          </w:p>
          <w:p w:rsidR="0052286E" w:rsidRPr="00DE1241" w:rsidRDefault="0052286E" w:rsidP="0038113A">
            <w:pPr>
              <w:rPr>
                <w:rFonts w:eastAsiaTheme="minorEastAsia"/>
                <w:szCs w:val="21"/>
              </w:rPr>
            </w:pPr>
          </w:p>
        </w:tc>
        <w:tc>
          <w:tcPr>
            <w:tcW w:w="10738" w:type="dxa"/>
          </w:tcPr>
          <w:p w:rsidR="00DF502D" w:rsidRPr="00DE1241" w:rsidRDefault="00DF502D" w:rsidP="0061662A">
            <w:pPr>
              <w:tabs>
                <w:tab w:val="left" w:pos="6597"/>
              </w:tabs>
              <w:spacing w:beforeLines="20" w:afterLines="20" w:line="312" w:lineRule="auto"/>
              <w:ind w:firstLineChars="200" w:firstLine="420"/>
              <w:rPr>
                <w:rFonts w:eastAsiaTheme="minorEastAsia" w:hAnsiTheme="minorEastAsia"/>
                <w:szCs w:val="21"/>
              </w:rPr>
            </w:pPr>
            <w:r w:rsidRPr="00DE1241">
              <w:rPr>
                <w:rFonts w:eastAsiaTheme="minorEastAsia" w:hAnsiTheme="minorEastAsia" w:hint="eastAsia"/>
                <w:szCs w:val="21"/>
              </w:rPr>
              <w:t>编</w:t>
            </w:r>
            <w:r w:rsidR="0048328F" w:rsidRPr="00DE1241">
              <w:rPr>
                <w:rFonts w:eastAsiaTheme="minorEastAsia" w:hAnsiTheme="minorEastAsia" w:hint="eastAsia"/>
                <w:szCs w:val="21"/>
              </w:rPr>
              <w:t>制了《应急准备和响应程序》，建立了火灾、触电、机械伤害</w:t>
            </w:r>
            <w:r w:rsidRPr="00DE1241">
              <w:rPr>
                <w:rFonts w:eastAsiaTheme="minorEastAsia" w:hAnsiTheme="minorEastAsia" w:hint="eastAsia"/>
                <w:szCs w:val="21"/>
              </w:rPr>
              <w:t>等应急预案，由生产部组织演练，提供了应急预案演习记录，</w:t>
            </w:r>
          </w:p>
          <w:p w:rsidR="0052286E" w:rsidRPr="00DE1241" w:rsidRDefault="00DF502D" w:rsidP="0061662A">
            <w:pPr>
              <w:tabs>
                <w:tab w:val="left" w:pos="6597"/>
              </w:tabs>
              <w:spacing w:beforeLines="20" w:afterLines="20" w:line="312" w:lineRule="auto"/>
              <w:ind w:firstLineChars="200" w:firstLine="420"/>
              <w:rPr>
                <w:rFonts w:eastAsiaTheme="minorEastAsia"/>
                <w:szCs w:val="21"/>
              </w:rPr>
            </w:pPr>
            <w:r w:rsidRPr="00DE1241">
              <w:rPr>
                <w:rFonts w:eastAsiaTheme="minorEastAsia" w:hAnsiTheme="minorEastAsia" w:hint="eastAsia"/>
                <w:szCs w:val="21"/>
              </w:rPr>
              <w:t>查火灾应急演练记录，演练时间</w:t>
            </w:r>
            <w:r w:rsidRPr="00DE1241">
              <w:rPr>
                <w:rFonts w:eastAsiaTheme="minorEastAsia" w:hAnsiTheme="minorEastAsia" w:hint="eastAsia"/>
                <w:szCs w:val="21"/>
              </w:rPr>
              <w:t xml:space="preserve">  </w:t>
            </w:r>
            <w:r w:rsidR="0048328F" w:rsidRPr="00DE1241">
              <w:rPr>
                <w:rFonts w:eastAsiaTheme="minorEastAsia" w:hAnsiTheme="minorEastAsia" w:hint="eastAsia"/>
                <w:szCs w:val="21"/>
              </w:rPr>
              <w:t>2021</w:t>
            </w:r>
            <w:r w:rsidR="0048328F" w:rsidRPr="00DE1241">
              <w:rPr>
                <w:rFonts w:eastAsiaTheme="minorEastAsia" w:hAnsiTheme="minorEastAsia" w:hint="eastAsia"/>
                <w:szCs w:val="21"/>
              </w:rPr>
              <w:t>年</w:t>
            </w:r>
            <w:r w:rsidR="0048328F" w:rsidRPr="00DE1241">
              <w:rPr>
                <w:rFonts w:eastAsiaTheme="minorEastAsia" w:hAnsiTheme="minorEastAsia" w:hint="eastAsia"/>
                <w:szCs w:val="21"/>
              </w:rPr>
              <w:t>3</w:t>
            </w:r>
            <w:r w:rsidR="0048328F" w:rsidRPr="00DE1241">
              <w:rPr>
                <w:rFonts w:eastAsiaTheme="minorEastAsia" w:hAnsiTheme="minorEastAsia" w:hint="eastAsia"/>
                <w:szCs w:val="21"/>
              </w:rPr>
              <w:t>月</w:t>
            </w:r>
            <w:r w:rsidR="0048328F" w:rsidRPr="00DE1241">
              <w:rPr>
                <w:rFonts w:eastAsiaTheme="minorEastAsia" w:hAnsiTheme="minorEastAsia" w:hint="eastAsia"/>
                <w:szCs w:val="21"/>
              </w:rPr>
              <w:t>10</w:t>
            </w:r>
            <w:r w:rsidR="0048328F" w:rsidRPr="00DE1241">
              <w:rPr>
                <w:rFonts w:eastAsiaTheme="minorEastAsia" w:hAnsiTheme="minorEastAsia" w:hint="eastAsia"/>
                <w:szCs w:val="21"/>
              </w:rPr>
              <w:t>日</w:t>
            </w:r>
          </w:p>
          <w:p w:rsidR="0052286E" w:rsidRPr="00DE1241" w:rsidRDefault="0052286E" w:rsidP="0061662A">
            <w:pPr>
              <w:tabs>
                <w:tab w:val="left" w:pos="6597"/>
              </w:tabs>
              <w:spacing w:beforeLines="20" w:afterLines="20" w:line="312" w:lineRule="auto"/>
              <w:ind w:firstLineChars="200" w:firstLine="420"/>
              <w:rPr>
                <w:rFonts w:eastAsiaTheme="minorEastAsia"/>
                <w:szCs w:val="21"/>
              </w:rPr>
            </w:pPr>
            <w:r w:rsidRPr="00DE1241">
              <w:rPr>
                <w:rFonts w:eastAsiaTheme="minorEastAsia" w:hAnsiTheme="minorEastAsia"/>
                <w:szCs w:val="21"/>
              </w:rPr>
              <w:t>负责人：</w:t>
            </w:r>
            <w:r w:rsidR="0048328F" w:rsidRPr="00DE1241">
              <w:rPr>
                <w:rFonts w:eastAsiaTheme="minorEastAsia" w:hAnsiTheme="minorEastAsia" w:hint="eastAsia"/>
                <w:szCs w:val="21"/>
              </w:rPr>
              <w:t>龚赠峭</w:t>
            </w:r>
          </w:p>
          <w:p w:rsidR="0052286E" w:rsidRPr="00DE1241" w:rsidRDefault="0025462D" w:rsidP="0061662A">
            <w:pPr>
              <w:tabs>
                <w:tab w:val="left" w:pos="6597"/>
              </w:tabs>
              <w:spacing w:beforeLines="20" w:afterLines="20" w:line="312" w:lineRule="auto"/>
              <w:ind w:firstLineChars="200" w:firstLine="420"/>
              <w:rPr>
                <w:rFonts w:eastAsiaTheme="minorEastAsia"/>
                <w:szCs w:val="21"/>
              </w:rPr>
            </w:pPr>
            <w:r w:rsidRPr="00DE1241">
              <w:rPr>
                <w:rFonts w:eastAsiaTheme="minorEastAsia" w:hAnsiTheme="minorEastAsia"/>
                <w:szCs w:val="21"/>
              </w:rPr>
              <w:t>参加人：全体员工（生产部、行政部、</w:t>
            </w:r>
            <w:r w:rsidR="0048328F" w:rsidRPr="00DE1241">
              <w:rPr>
                <w:rFonts w:eastAsiaTheme="minorEastAsia" w:hAnsiTheme="minorEastAsia"/>
                <w:szCs w:val="21"/>
              </w:rPr>
              <w:t>采购</w:t>
            </w:r>
            <w:r w:rsidR="0052286E" w:rsidRPr="00DE1241">
              <w:rPr>
                <w:rFonts w:eastAsiaTheme="minorEastAsia" w:hAnsiTheme="minorEastAsia"/>
                <w:szCs w:val="21"/>
              </w:rPr>
              <w:t>部、</w:t>
            </w:r>
            <w:r w:rsidR="0048328F" w:rsidRPr="00DE1241">
              <w:rPr>
                <w:rFonts w:eastAsiaTheme="minorEastAsia" w:hAnsiTheme="minorEastAsia"/>
                <w:szCs w:val="21"/>
              </w:rPr>
              <w:t>营销部、</w:t>
            </w:r>
            <w:r w:rsidR="0052286E" w:rsidRPr="00DE1241">
              <w:rPr>
                <w:rFonts w:eastAsiaTheme="minorEastAsia" w:hAnsiTheme="minorEastAsia"/>
                <w:szCs w:val="21"/>
              </w:rPr>
              <w:t>质检部）</w:t>
            </w:r>
          </w:p>
          <w:p w:rsidR="0052286E" w:rsidRPr="00DE1241" w:rsidRDefault="0052286E" w:rsidP="0061662A">
            <w:pPr>
              <w:tabs>
                <w:tab w:val="left" w:pos="6597"/>
              </w:tabs>
              <w:spacing w:beforeLines="20" w:afterLines="20" w:line="312" w:lineRule="auto"/>
              <w:ind w:firstLineChars="200" w:firstLine="420"/>
              <w:rPr>
                <w:rFonts w:eastAsiaTheme="minorEastAsia"/>
                <w:szCs w:val="21"/>
              </w:rPr>
            </w:pPr>
            <w:r w:rsidRPr="00DE1241">
              <w:rPr>
                <w:rFonts w:eastAsiaTheme="minorEastAsia" w:hAnsiTheme="minorEastAsia"/>
                <w:szCs w:val="21"/>
              </w:rPr>
              <w:t>演练的效果</w:t>
            </w:r>
          </w:p>
          <w:p w:rsidR="00DF502D" w:rsidRPr="00DE1241" w:rsidRDefault="00DF502D" w:rsidP="0061662A">
            <w:pPr>
              <w:tabs>
                <w:tab w:val="left" w:pos="6597"/>
              </w:tabs>
              <w:spacing w:beforeLines="20" w:afterLines="20" w:line="312" w:lineRule="auto"/>
              <w:ind w:firstLineChars="200" w:firstLine="420"/>
              <w:rPr>
                <w:rFonts w:eastAsiaTheme="minorEastAsia" w:hAnsiTheme="minorEastAsia"/>
                <w:szCs w:val="21"/>
              </w:rPr>
            </w:pPr>
            <w:r w:rsidRPr="00DE1241">
              <w:rPr>
                <w:rFonts w:eastAsiaTheme="minorEastAsia" w:hAnsiTheme="minorEastAsia" w:hint="eastAsia"/>
                <w:szCs w:val="21"/>
              </w:rPr>
              <w:t>1</w:t>
            </w:r>
            <w:r w:rsidRPr="00DE1241">
              <w:rPr>
                <w:rFonts w:eastAsiaTheme="minorEastAsia" w:hAnsiTheme="minorEastAsia" w:hint="eastAsia"/>
                <w:szCs w:val="21"/>
              </w:rPr>
              <w:t>、组织指挥有序，项目岗位配合较好，达到了预定目标，演练的效果较好。</w:t>
            </w:r>
          </w:p>
          <w:p w:rsidR="00DF502D" w:rsidRPr="00DE1241" w:rsidRDefault="00DF502D" w:rsidP="0061662A">
            <w:pPr>
              <w:tabs>
                <w:tab w:val="left" w:pos="6597"/>
              </w:tabs>
              <w:spacing w:beforeLines="20" w:afterLines="20" w:line="312" w:lineRule="auto"/>
              <w:ind w:firstLineChars="200" w:firstLine="420"/>
              <w:rPr>
                <w:rFonts w:eastAsiaTheme="minorEastAsia" w:hAnsiTheme="minorEastAsia"/>
                <w:szCs w:val="21"/>
              </w:rPr>
            </w:pPr>
            <w:r w:rsidRPr="00DE1241">
              <w:rPr>
                <w:rFonts w:eastAsiaTheme="minorEastAsia" w:hAnsiTheme="minorEastAsia" w:hint="eastAsia"/>
                <w:szCs w:val="21"/>
              </w:rPr>
              <w:t>2</w:t>
            </w:r>
            <w:r w:rsidRPr="00DE1241">
              <w:rPr>
                <w:rFonts w:eastAsiaTheme="minorEastAsia" w:hAnsiTheme="minorEastAsia" w:hint="eastAsia"/>
                <w:szCs w:val="21"/>
              </w:rPr>
              <w:t>、人员的速度较快，及时按照预定方案对事故处理人员进行保护。</w:t>
            </w:r>
          </w:p>
          <w:p w:rsidR="00DF502D" w:rsidRPr="00DE1241" w:rsidRDefault="00DF502D" w:rsidP="0061662A">
            <w:pPr>
              <w:tabs>
                <w:tab w:val="left" w:pos="6597"/>
              </w:tabs>
              <w:spacing w:beforeLines="20" w:afterLines="20" w:line="312" w:lineRule="auto"/>
              <w:ind w:firstLineChars="200" w:firstLine="420"/>
              <w:rPr>
                <w:rFonts w:eastAsiaTheme="minorEastAsia" w:hAnsiTheme="minorEastAsia"/>
                <w:szCs w:val="21"/>
              </w:rPr>
            </w:pPr>
            <w:r w:rsidRPr="00DE1241">
              <w:rPr>
                <w:rFonts w:eastAsiaTheme="minorEastAsia" w:hAnsiTheme="minorEastAsia" w:hint="eastAsia"/>
                <w:szCs w:val="21"/>
              </w:rPr>
              <w:t>3</w:t>
            </w:r>
            <w:r w:rsidRPr="00DE1241">
              <w:rPr>
                <w:rFonts w:eastAsiaTheme="minorEastAsia" w:hAnsiTheme="minorEastAsia" w:hint="eastAsia"/>
                <w:szCs w:val="21"/>
              </w:rPr>
              <w:t>、各参训人员装备佩戴完整，精神饱满。</w:t>
            </w:r>
          </w:p>
          <w:p w:rsidR="00DF502D" w:rsidRPr="00DE1241" w:rsidRDefault="00DF502D" w:rsidP="0061662A">
            <w:pPr>
              <w:tabs>
                <w:tab w:val="left" w:pos="6597"/>
              </w:tabs>
              <w:spacing w:beforeLines="20" w:afterLines="20" w:line="312" w:lineRule="auto"/>
              <w:ind w:firstLineChars="200" w:firstLine="420"/>
              <w:rPr>
                <w:rFonts w:eastAsiaTheme="minorEastAsia" w:hAnsiTheme="minorEastAsia"/>
                <w:szCs w:val="21"/>
              </w:rPr>
            </w:pPr>
            <w:r w:rsidRPr="00DE1241">
              <w:rPr>
                <w:rFonts w:eastAsiaTheme="minorEastAsia" w:hAnsiTheme="minorEastAsia" w:hint="eastAsia"/>
                <w:szCs w:val="21"/>
              </w:rPr>
              <w:t>4</w:t>
            </w:r>
            <w:r w:rsidRPr="00DE1241">
              <w:rPr>
                <w:rFonts w:eastAsiaTheme="minorEastAsia" w:hAnsiTheme="minorEastAsia" w:hint="eastAsia"/>
                <w:szCs w:val="21"/>
              </w:rPr>
              <w:t>、处理事故得当，速度较快，分工明确，能各负其责。</w:t>
            </w:r>
          </w:p>
          <w:p w:rsidR="00DF502D" w:rsidRPr="00DE1241" w:rsidRDefault="00DF502D" w:rsidP="0061662A">
            <w:pPr>
              <w:tabs>
                <w:tab w:val="left" w:pos="6597"/>
              </w:tabs>
              <w:spacing w:beforeLines="20" w:afterLines="20" w:line="312" w:lineRule="auto"/>
              <w:ind w:firstLineChars="200" w:firstLine="420"/>
              <w:rPr>
                <w:rFonts w:eastAsiaTheme="minorEastAsia" w:hAnsiTheme="minorEastAsia"/>
                <w:szCs w:val="21"/>
              </w:rPr>
            </w:pPr>
            <w:r w:rsidRPr="00DE1241">
              <w:rPr>
                <w:rFonts w:eastAsiaTheme="minorEastAsia" w:hAnsiTheme="minorEastAsia" w:hint="eastAsia"/>
                <w:szCs w:val="21"/>
              </w:rPr>
              <w:t>5</w:t>
            </w:r>
            <w:r w:rsidRPr="00DE1241">
              <w:rPr>
                <w:rFonts w:eastAsiaTheme="minorEastAsia" w:hAnsiTheme="minorEastAsia" w:hint="eastAsia"/>
                <w:szCs w:val="21"/>
              </w:rPr>
              <w:t>、预案可行。</w:t>
            </w:r>
          </w:p>
          <w:p w:rsidR="0052286E" w:rsidRPr="00DE1241" w:rsidRDefault="00EE23CE" w:rsidP="0061662A">
            <w:pPr>
              <w:tabs>
                <w:tab w:val="left" w:pos="6597"/>
              </w:tabs>
              <w:spacing w:beforeLines="20" w:afterLines="20" w:line="312" w:lineRule="auto"/>
              <w:ind w:firstLineChars="200" w:firstLine="420"/>
              <w:rPr>
                <w:rFonts w:eastAsiaTheme="minorEastAsia" w:hAnsiTheme="minorEastAsia"/>
                <w:szCs w:val="21"/>
              </w:rPr>
            </w:pPr>
            <w:r w:rsidRPr="00DE1241">
              <w:rPr>
                <w:rFonts w:eastAsiaTheme="minorEastAsia" w:hAnsiTheme="minorEastAsia"/>
                <w:szCs w:val="21"/>
              </w:rPr>
              <w:lastRenderedPageBreak/>
              <w:t>再查</w:t>
            </w:r>
            <w:r w:rsidRPr="00DE1241">
              <w:rPr>
                <w:rFonts w:eastAsiaTheme="minorEastAsia" w:hAnsiTheme="minorEastAsia" w:hint="eastAsia"/>
                <w:szCs w:val="21"/>
              </w:rPr>
              <w:t>202</w:t>
            </w:r>
            <w:r w:rsidR="0048328F" w:rsidRPr="00DE1241">
              <w:rPr>
                <w:rFonts w:eastAsiaTheme="minorEastAsia" w:hAnsiTheme="minorEastAsia" w:hint="eastAsia"/>
                <w:szCs w:val="21"/>
              </w:rPr>
              <w:t>1</w:t>
            </w:r>
            <w:r w:rsidRPr="00DE1241">
              <w:rPr>
                <w:rFonts w:eastAsiaTheme="minorEastAsia" w:hAnsiTheme="minorEastAsia" w:hint="eastAsia"/>
                <w:szCs w:val="21"/>
              </w:rPr>
              <w:t>年</w:t>
            </w:r>
            <w:r w:rsidRPr="00DE1241">
              <w:rPr>
                <w:rFonts w:eastAsiaTheme="minorEastAsia" w:hAnsiTheme="minorEastAsia" w:hint="eastAsia"/>
                <w:szCs w:val="21"/>
              </w:rPr>
              <w:t>1</w:t>
            </w:r>
            <w:r w:rsidRPr="00DE1241">
              <w:rPr>
                <w:rFonts w:eastAsiaTheme="minorEastAsia" w:hAnsiTheme="minorEastAsia" w:hint="eastAsia"/>
                <w:szCs w:val="21"/>
              </w:rPr>
              <w:t>月</w:t>
            </w:r>
            <w:r w:rsidR="0048328F" w:rsidRPr="00DE1241">
              <w:rPr>
                <w:rFonts w:eastAsiaTheme="minorEastAsia" w:hAnsiTheme="minorEastAsia" w:hint="eastAsia"/>
                <w:szCs w:val="21"/>
              </w:rPr>
              <w:t>25</w:t>
            </w:r>
            <w:r w:rsidRPr="00DE1241">
              <w:rPr>
                <w:rFonts w:eastAsiaTheme="minorEastAsia" w:hAnsiTheme="minorEastAsia" w:hint="eastAsia"/>
                <w:szCs w:val="21"/>
              </w:rPr>
              <w:t>日</w:t>
            </w:r>
            <w:r w:rsidRPr="00DE1241">
              <w:rPr>
                <w:rFonts w:eastAsiaTheme="minorEastAsia" w:hAnsiTheme="minorEastAsia"/>
                <w:szCs w:val="21"/>
              </w:rPr>
              <w:t>触电应急演练记录，</w:t>
            </w:r>
            <w:r w:rsidR="0052286E" w:rsidRPr="00DE1241">
              <w:rPr>
                <w:rFonts w:eastAsiaTheme="minorEastAsia" w:hAnsiTheme="minorEastAsia"/>
                <w:szCs w:val="21"/>
              </w:rPr>
              <w:t>情况基本同上。</w:t>
            </w:r>
          </w:p>
          <w:p w:rsidR="0052286E" w:rsidRPr="00DE1241" w:rsidRDefault="0052286E" w:rsidP="0061662A">
            <w:pPr>
              <w:tabs>
                <w:tab w:val="left" w:pos="6597"/>
              </w:tabs>
              <w:spacing w:beforeLines="20" w:afterLines="20" w:line="312" w:lineRule="auto"/>
              <w:ind w:firstLineChars="200" w:firstLine="420"/>
              <w:rPr>
                <w:rFonts w:eastAsiaTheme="minorEastAsia"/>
                <w:szCs w:val="21"/>
              </w:rPr>
            </w:pPr>
            <w:r w:rsidRPr="00DE1241">
              <w:rPr>
                <w:rFonts w:eastAsiaTheme="minorEastAsia" w:hint="eastAsia"/>
                <w:szCs w:val="21"/>
              </w:rPr>
              <w:t>查到“</w:t>
            </w:r>
            <w:r w:rsidRPr="00DE1241">
              <w:rPr>
                <w:rFonts w:eastAsiaTheme="minorEastAsia" w:hint="eastAsia"/>
                <w:szCs w:val="21"/>
              </w:rPr>
              <w:t>2020-2021</w:t>
            </w:r>
            <w:r w:rsidR="00DF502D" w:rsidRPr="00DE1241">
              <w:rPr>
                <w:rFonts w:eastAsiaTheme="minorEastAsia" w:hint="eastAsia"/>
                <w:szCs w:val="21"/>
              </w:rPr>
              <w:t>年消防器材检查记录”，每月</w:t>
            </w:r>
            <w:r w:rsidRPr="00DE1241">
              <w:rPr>
                <w:rFonts w:eastAsiaTheme="minorEastAsia" w:hint="eastAsia"/>
                <w:szCs w:val="21"/>
              </w:rPr>
              <w:t>对各区域的灭火器、消防栓等消防器材进行了检查，检查结果正常，检查人：</w:t>
            </w:r>
            <w:r w:rsidR="0048328F" w:rsidRPr="00DE1241">
              <w:rPr>
                <w:rFonts w:eastAsiaTheme="minorEastAsia" w:hint="eastAsia"/>
                <w:szCs w:val="21"/>
              </w:rPr>
              <w:t>龚赠峭</w:t>
            </w:r>
            <w:r w:rsidR="009A1A02" w:rsidRPr="00DE1241">
              <w:rPr>
                <w:rFonts w:eastAsiaTheme="minorEastAsia" w:hint="eastAsia"/>
                <w:szCs w:val="21"/>
              </w:rPr>
              <w:t>、喻铁根</w:t>
            </w:r>
            <w:r w:rsidRPr="00DE1241">
              <w:rPr>
                <w:rFonts w:eastAsiaTheme="minorEastAsia" w:hint="eastAsia"/>
                <w:szCs w:val="21"/>
              </w:rPr>
              <w:t>等。</w:t>
            </w:r>
          </w:p>
          <w:p w:rsidR="0052286E" w:rsidRPr="00DE1241" w:rsidRDefault="0052286E" w:rsidP="00551B20">
            <w:pPr>
              <w:tabs>
                <w:tab w:val="left" w:pos="8689"/>
              </w:tabs>
              <w:spacing w:line="288" w:lineRule="auto"/>
              <w:ind w:firstLineChars="200" w:firstLine="420"/>
              <w:rPr>
                <w:rFonts w:eastAsiaTheme="minorEastAsia"/>
                <w:szCs w:val="21"/>
                <w:highlight w:val="yellow"/>
              </w:rPr>
            </w:pPr>
            <w:r w:rsidRPr="00DE1241">
              <w:rPr>
                <w:rFonts w:eastAsiaTheme="minorEastAsia" w:hAnsiTheme="minorEastAsia"/>
                <w:szCs w:val="21"/>
              </w:rPr>
              <w:t>自体系运行以来尚未发生紧急情况。</w:t>
            </w:r>
          </w:p>
        </w:tc>
        <w:tc>
          <w:tcPr>
            <w:tcW w:w="851" w:type="dxa"/>
          </w:tcPr>
          <w:p w:rsidR="0052286E" w:rsidRPr="00DE1241" w:rsidRDefault="0052286E">
            <w:pPr>
              <w:rPr>
                <w:szCs w:val="21"/>
              </w:rPr>
            </w:pPr>
            <w:r w:rsidRPr="00DE1241">
              <w:rPr>
                <w:rFonts w:eastAsiaTheme="minorEastAsia"/>
                <w:szCs w:val="21"/>
              </w:rPr>
              <w:lastRenderedPageBreak/>
              <w:t>符合</w:t>
            </w:r>
          </w:p>
        </w:tc>
      </w:tr>
      <w:tr w:rsidR="00F71B94" w:rsidRPr="00DE1241" w:rsidTr="00D0438D">
        <w:trPr>
          <w:trHeight w:val="560"/>
        </w:trPr>
        <w:tc>
          <w:tcPr>
            <w:tcW w:w="1954" w:type="dxa"/>
          </w:tcPr>
          <w:p w:rsidR="00F71B94" w:rsidRPr="00DE1241" w:rsidRDefault="00F71B94" w:rsidP="003A57B7">
            <w:pPr>
              <w:spacing w:line="360" w:lineRule="auto"/>
              <w:rPr>
                <w:szCs w:val="21"/>
              </w:rPr>
            </w:pPr>
            <w:r w:rsidRPr="00DE1241">
              <w:rPr>
                <w:rFonts w:hAnsi="宋体"/>
                <w:szCs w:val="21"/>
              </w:rPr>
              <w:lastRenderedPageBreak/>
              <w:t>合规义务</w:t>
            </w:r>
          </w:p>
          <w:p w:rsidR="00F71B94" w:rsidRPr="00DE1241" w:rsidRDefault="00F71B94" w:rsidP="003A57B7">
            <w:pPr>
              <w:pStyle w:val="2"/>
              <w:rPr>
                <w:sz w:val="21"/>
                <w:szCs w:val="21"/>
              </w:rPr>
            </w:pPr>
          </w:p>
          <w:p w:rsidR="00F71B94" w:rsidRPr="00DE1241" w:rsidRDefault="00F71B94" w:rsidP="003A57B7">
            <w:pPr>
              <w:pStyle w:val="a0"/>
              <w:rPr>
                <w:szCs w:val="21"/>
              </w:rPr>
            </w:pPr>
          </w:p>
          <w:p w:rsidR="00F71B94" w:rsidRPr="00DE1241" w:rsidRDefault="00F71B94" w:rsidP="003A57B7">
            <w:pPr>
              <w:pStyle w:val="a0"/>
              <w:rPr>
                <w:szCs w:val="21"/>
              </w:rPr>
            </w:pPr>
          </w:p>
          <w:p w:rsidR="00F71B94" w:rsidRPr="00DE1241" w:rsidRDefault="00F71B94" w:rsidP="003A57B7">
            <w:pPr>
              <w:pStyle w:val="a0"/>
              <w:rPr>
                <w:szCs w:val="21"/>
              </w:rPr>
            </w:pPr>
          </w:p>
          <w:p w:rsidR="00F71B94" w:rsidRPr="00DE1241" w:rsidRDefault="00F71B94" w:rsidP="003A57B7">
            <w:pPr>
              <w:pStyle w:val="a0"/>
              <w:rPr>
                <w:szCs w:val="21"/>
              </w:rPr>
            </w:pPr>
          </w:p>
          <w:p w:rsidR="00F71B94" w:rsidRPr="00DE1241" w:rsidRDefault="00F71B94" w:rsidP="003A57B7">
            <w:pPr>
              <w:spacing w:line="360" w:lineRule="auto"/>
              <w:rPr>
                <w:rFonts w:hAnsi="宋体"/>
                <w:szCs w:val="21"/>
              </w:rPr>
            </w:pPr>
            <w:r w:rsidRPr="00DE1241">
              <w:rPr>
                <w:rFonts w:hAnsi="宋体"/>
                <w:szCs w:val="21"/>
              </w:rPr>
              <w:t>合规性评价</w:t>
            </w:r>
          </w:p>
          <w:p w:rsidR="00F71B94" w:rsidRPr="00DE1241" w:rsidRDefault="00F71B94" w:rsidP="003A57B7">
            <w:pPr>
              <w:spacing w:line="360" w:lineRule="auto"/>
              <w:rPr>
                <w:szCs w:val="21"/>
              </w:rPr>
            </w:pPr>
          </w:p>
        </w:tc>
        <w:tc>
          <w:tcPr>
            <w:tcW w:w="1166" w:type="dxa"/>
          </w:tcPr>
          <w:p w:rsidR="00F71B94" w:rsidRPr="00DE1241" w:rsidRDefault="00F71B94" w:rsidP="003A57B7">
            <w:pPr>
              <w:spacing w:line="360" w:lineRule="auto"/>
              <w:rPr>
                <w:szCs w:val="21"/>
              </w:rPr>
            </w:pPr>
            <w:r w:rsidRPr="00DE1241">
              <w:rPr>
                <w:szCs w:val="21"/>
              </w:rPr>
              <w:t>EO6.1.3</w:t>
            </w:r>
          </w:p>
          <w:p w:rsidR="00F71B94" w:rsidRPr="00DE1241" w:rsidRDefault="00F71B94" w:rsidP="003A57B7">
            <w:pPr>
              <w:spacing w:line="360" w:lineRule="auto"/>
              <w:rPr>
                <w:szCs w:val="21"/>
              </w:rPr>
            </w:pPr>
          </w:p>
          <w:p w:rsidR="00F71B94" w:rsidRPr="00DE1241" w:rsidRDefault="00F71B94" w:rsidP="003A57B7">
            <w:pPr>
              <w:spacing w:line="360" w:lineRule="auto"/>
              <w:rPr>
                <w:szCs w:val="21"/>
              </w:rPr>
            </w:pPr>
          </w:p>
          <w:p w:rsidR="00F71B94" w:rsidRPr="00DE1241" w:rsidRDefault="00F71B94" w:rsidP="003A57B7">
            <w:pPr>
              <w:spacing w:line="360" w:lineRule="auto"/>
              <w:rPr>
                <w:szCs w:val="21"/>
              </w:rPr>
            </w:pPr>
          </w:p>
          <w:p w:rsidR="00F71B94" w:rsidRPr="00DE1241" w:rsidRDefault="00F71B94" w:rsidP="003A57B7">
            <w:pPr>
              <w:spacing w:line="360" w:lineRule="auto"/>
              <w:rPr>
                <w:szCs w:val="21"/>
              </w:rPr>
            </w:pPr>
          </w:p>
          <w:p w:rsidR="00F71B94" w:rsidRPr="00DE1241" w:rsidRDefault="00F71B94" w:rsidP="003A57B7">
            <w:pPr>
              <w:spacing w:line="360" w:lineRule="auto"/>
              <w:rPr>
                <w:szCs w:val="21"/>
              </w:rPr>
            </w:pPr>
            <w:r w:rsidRPr="00DE1241">
              <w:rPr>
                <w:szCs w:val="21"/>
              </w:rPr>
              <w:t>EO9.1.2</w:t>
            </w:r>
          </w:p>
          <w:p w:rsidR="00F71B94" w:rsidRPr="00DE1241" w:rsidRDefault="00F71B94" w:rsidP="003A57B7">
            <w:pPr>
              <w:spacing w:line="360" w:lineRule="auto"/>
              <w:ind w:firstLineChars="200" w:firstLine="420"/>
              <w:rPr>
                <w:color w:val="FF0000"/>
                <w:szCs w:val="21"/>
              </w:rPr>
            </w:pPr>
          </w:p>
        </w:tc>
        <w:tc>
          <w:tcPr>
            <w:tcW w:w="10738" w:type="dxa"/>
            <w:vAlign w:val="center"/>
          </w:tcPr>
          <w:p w:rsidR="00F71B94" w:rsidRPr="00DE1241" w:rsidRDefault="00F71B94" w:rsidP="0061662A">
            <w:pPr>
              <w:tabs>
                <w:tab w:val="left" w:pos="6597"/>
              </w:tabs>
              <w:spacing w:beforeLines="20" w:afterLines="20" w:line="288" w:lineRule="auto"/>
              <w:ind w:firstLineChars="200" w:firstLine="420"/>
              <w:rPr>
                <w:szCs w:val="21"/>
              </w:rPr>
            </w:pPr>
            <w:r w:rsidRPr="00DE1241">
              <w:rPr>
                <w:rFonts w:hAnsi="宋体"/>
                <w:szCs w:val="21"/>
              </w:rPr>
              <w:t>建立实施了合规性评价控制程序，识别了相关环境、职业健康安全合规义务。其中包括：</w:t>
            </w:r>
          </w:p>
          <w:p w:rsidR="00F71B94" w:rsidRPr="00DE1241" w:rsidRDefault="00F71B94" w:rsidP="0061662A">
            <w:pPr>
              <w:tabs>
                <w:tab w:val="left" w:pos="6597"/>
              </w:tabs>
              <w:spacing w:beforeLines="20" w:afterLines="20" w:line="288" w:lineRule="auto"/>
              <w:ind w:firstLineChars="200" w:firstLine="420"/>
              <w:rPr>
                <w:rFonts w:hAnsi="宋体"/>
                <w:szCs w:val="21"/>
              </w:rPr>
            </w:pPr>
            <w:r w:rsidRPr="00DE1241">
              <w:rPr>
                <w:rFonts w:hAnsi="宋体" w:hint="eastAsia"/>
                <w:szCs w:val="21"/>
              </w:rPr>
              <w:t>《金属家具通用技术条件》</w:t>
            </w:r>
            <w:r w:rsidRPr="00DE1241">
              <w:rPr>
                <w:rFonts w:hAnsi="宋体" w:hint="eastAsia"/>
                <w:szCs w:val="21"/>
              </w:rPr>
              <w:t>GB/T3325-2017</w:t>
            </w:r>
          </w:p>
          <w:p w:rsidR="00F71B94" w:rsidRPr="00DE1241" w:rsidRDefault="00F71B94" w:rsidP="0061662A">
            <w:pPr>
              <w:pStyle w:val="a0"/>
              <w:spacing w:beforeLines="20" w:afterLines="20" w:line="288" w:lineRule="auto"/>
              <w:ind w:left="0" w:firstLineChars="200" w:firstLine="420"/>
              <w:rPr>
                <w:rFonts w:hAnsi="宋体"/>
                <w:szCs w:val="21"/>
              </w:rPr>
            </w:pPr>
            <w:r w:rsidRPr="00DE1241">
              <w:rPr>
                <w:rFonts w:hAnsi="宋体" w:hint="eastAsia"/>
                <w:szCs w:val="21"/>
              </w:rPr>
              <w:t>中华人民共和国安全生产法</w:t>
            </w:r>
          </w:p>
          <w:p w:rsidR="00F71B94" w:rsidRPr="00DE1241" w:rsidRDefault="00F71B94" w:rsidP="0061662A">
            <w:pPr>
              <w:pStyle w:val="a0"/>
              <w:spacing w:beforeLines="20" w:afterLines="20" w:line="288" w:lineRule="auto"/>
              <w:ind w:left="0" w:firstLineChars="200" w:firstLine="420"/>
              <w:rPr>
                <w:szCs w:val="21"/>
              </w:rPr>
            </w:pPr>
            <w:r w:rsidRPr="00DE1241">
              <w:rPr>
                <w:rFonts w:hAnsi="宋体"/>
                <w:szCs w:val="21"/>
              </w:rPr>
              <w:t>江西省消防条例</w:t>
            </w:r>
          </w:p>
          <w:p w:rsidR="00F71B94" w:rsidRPr="00DE1241" w:rsidRDefault="00F71B94" w:rsidP="0061662A">
            <w:pPr>
              <w:pStyle w:val="a0"/>
              <w:spacing w:beforeLines="20" w:afterLines="20" w:line="288" w:lineRule="auto"/>
              <w:ind w:left="0" w:firstLineChars="200" w:firstLine="420"/>
              <w:rPr>
                <w:szCs w:val="21"/>
              </w:rPr>
            </w:pPr>
            <w:r w:rsidRPr="00DE1241">
              <w:rPr>
                <w:rFonts w:hAnsi="宋体"/>
                <w:szCs w:val="21"/>
              </w:rPr>
              <w:t>江西省安全生产条例</w:t>
            </w:r>
          </w:p>
          <w:p w:rsidR="00F71B94" w:rsidRPr="00DE1241" w:rsidRDefault="00F71B94" w:rsidP="0061662A">
            <w:pPr>
              <w:pStyle w:val="a0"/>
              <w:spacing w:beforeLines="20" w:afterLines="20" w:line="288" w:lineRule="auto"/>
              <w:ind w:left="0" w:firstLineChars="200" w:firstLine="420"/>
              <w:rPr>
                <w:szCs w:val="21"/>
              </w:rPr>
            </w:pPr>
            <w:r w:rsidRPr="00DE1241">
              <w:rPr>
                <w:rFonts w:hAnsi="宋体" w:hint="eastAsia"/>
                <w:szCs w:val="21"/>
              </w:rPr>
              <w:t>生产经营单位安全培训规定</w:t>
            </w:r>
          </w:p>
          <w:p w:rsidR="00F71B94" w:rsidRPr="00DE1241" w:rsidRDefault="00F71B94" w:rsidP="0061662A">
            <w:pPr>
              <w:pStyle w:val="a0"/>
              <w:spacing w:beforeLines="20" w:afterLines="20" w:line="288" w:lineRule="auto"/>
              <w:ind w:left="0" w:firstLineChars="200" w:firstLine="420"/>
              <w:rPr>
                <w:szCs w:val="21"/>
              </w:rPr>
            </w:pPr>
            <w:r w:rsidRPr="00DE1241">
              <w:rPr>
                <w:rFonts w:hAnsi="宋体"/>
                <w:szCs w:val="21"/>
              </w:rPr>
              <w:t>江西省突发事件应急预案管理实施办法</w:t>
            </w:r>
          </w:p>
          <w:p w:rsidR="00F71B94" w:rsidRPr="00DE1241" w:rsidRDefault="00F71B94" w:rsidP="0061662A">
            <w:pPr>
              <w:pStyle w:val="a0"/>
              <w:spacing w:beforeLines="20" w:afterLines="20" w:line="288" w:lineRule="auto"/>
              <w:ind w:left="0" w:firstLineChars="200" w:firstLine="420"/>
              <w:rPr>
                <w:szCs w:val="21"/>
              </w:rPr>
            </w:pPr>
            <w:r w:rsidRPr="00DE1241">
              <w:rPr>
                <w:rFonts w:hAnsi="宋体"/>
                <w:szCs w:val="21"/>
              </w:rPr>
              <w:t>江西省生产安全事故报告和调查处理规定</w:t>
            </w:r>
          </w:p>
          <w:p w:rsidR="00F71B94" w:rsidRPr="00DE1241" w:rsidRDefault="00F71B94" w:rsidP="0061662A">
            <w:pPr>
              <w:pStyle w:val="a0"/>
              <w:spacing w:beforeLines="20" w:afterLines="20" w:line="288" w:lineRule="auto"/>
              <w:ind w:left="0" w:firstLineChars="200" w:firstLine="420"/>
              <w:rPr>
                <w:szCs w:val="21"/>
              </w:rPr>
            </w:pPr>
            <w:r w:rsidRPr="00DE1241">
              <w:rPr>
                <w:szCs w:val="21"/>
              </w:rPr>
              <w:t>GB/T 11651-2008</w:t>
            </w:r>
            <w:r w:rsidRPr="00DE1241">
              <w:rPr>
                <w:rFonts w:hAnsi="宋体"/>
                <w:szCs w:val="21"/>
              </w:rPr>
              <w:t>个体防护装备选用规范</w:t>
            </w:r>
          </w:p>
          <w:p w:rsidR="00F71B94" w:rsidRPr="00DE1241" w:rsidRDefault="00F71B94" w:rsidP="0061662A">
            <w:pPr>
              <w:pStyle w:val="a0"/>
              <w:spacing w:beforeLines="20" w:afterLines="20" w:line="288" w:lineRule="auto"/>
              <w:ind w:left="0" w:firstLineChars="200" w:firstLine="420"/>
              <w:rPr>
                <w:szCs w:val="21"/>
              </w:rPr>
            </w:pPr>
            <w:r w:rsidRPr="00DE1241">
              <w:rPr>
                <w:rFonts w:hAnsi="宋体"/>
                <w:szCs w:val="21"/>
              </w:rPr>
              <w:t>江西省环境保护条例</w:t>
            </w:r>
          </w:p>
          <w:p w:rsidR="00F71B94" w:rsidRPr="00DE1241" w:rsidRDefault="00F71B94" w:rsidP="0061662A">
            <w:pPr>
              <w:pStyle w:val="a0"/>
              <w:spacing w:beforeLines="20" w:afterLines="20" w:line="288" w:lineRule="auto"/>
              <w:ind w:left="0" w:firstLineChars="200" w:firstLine="420"/>
              <w:rPr>
                <w:szCs w:val="21"/>
              </w:rPr>
            </w:pPr>
            <w:r w:rsidRPr="00DE1241">
              <w:rPr>
                <w:szCs w:val="21"/>
              </w:rPr>
              <w:t>……</w:t>
            </w:r>
          </w:p>
          <w:p w:rsidR="00F71B94" w:rsidRPr="00DE1241" w:rsidRDefault="00F71B94" w:rsidP="0061662A">
            <w:pPr>
              <w:spacing w:beforeLines="20" w:afterLines="20" w:line="288" w:lineRule="auto"/>
              <w:ind w:firstLineChars="200" w:firstLine="420"/>
              <w:rPr>
                <w:szCs w:val="21"/>
              </w:rPr>
            </w:pPr>
            <w:r w:rsidRPr="00DE1241">
              <w:rPr>
                <w:rFonts w:hAnsi="宋体"/>
                <w:szCs w:val="21"/>
              </w:rPr>
              <w:t>合规性评审时间：</w:t>
            </w:r>
            <w:r w:rsidRPr="00DE1241">
              <w:rPr>
                <w:rFonts w:hint="eastAsia"/>
                <w:szCs w:val="21"/>
              </w:rPr>
              <w:t>2021</w:t>
            </w:r>
            <w:r w:rsidRPr="00DE1241">
              <w:rPr>
                <w:rFonts w:hint="eastAsia"/>
                <w:szCs w:val="21"/>
              </w:rPr>
              <w:t>年</w:t>
            </w:r>
            <w:r w:rsidRPr="00DE1241">
              <w:rPr>
                <w:rFonts w:hint="eastAsia"/>
                <w:szCs w:val="21"/>
              </w:rPr>
              <w:t>3</w:t>
            </w:r>
            <w:r w:rsidRPr="00DE1241">
              <w:rPr>
                <w:rFonts w:hint="eastAsia"/>
                <w:szCs w:val="21"/>
              </w:rPr>
              <w:t>月</w:t>
            </w:r>
            <w:r w:rsidRPr="00DE1241">
              <w:rPr>
                <w:rFonts w:hint="eastAsia"/>
                <w:szCs w:val="21"/>
              </w:rPr>
              <w:t>10</w:t>
            </w:r>
            <w:r w:rsidRPr="00DE1241">
              <w:rPr>
                <w:rFonts w:hint="eastAsia"/>
                <w:szCs w:val="21"/>
              </w:rPr>
              <w:t>日</w:t>
            </w:r>
            <w:r w:rsidRPr="00DE1241">
              <w:rPr>
                <w:rFonts w:hAnsi="宋体"/>
                <w:szCs w:val="21"/>
              </w:rPr>
              <w:t>。</w:t>
            </w:r>
          </w:p>
          <w:p w:rsidR="00F71B94" w:rsidRPr="00DE1241" w:rsidRDefault="00F71B94" w:rsidP="0061662A">
            <w:pPr>
              <w:spacing w:beforeLines="20" w:afterLines="20" w:line="288" w:lineRule="auto"/>
              <w:ind w:firstLineChars="200" w:firstLine="420"/>
              <w:rPr>
                <w:szCs w:val="21"/>
              </w:rPr>
            </w:pPr>
            <w:r w:rsidRPr="00DE1241">
              <w:rPr>
                <w:rFonts w:hAnsi="宋体"/>
                <w:szCs w:val="21"/>
              </w:rPr>
              <w:t>参加人员：</w:t>
            </w:r>
            <w:r w:rsidRPr="00DE1241">
              <w:rPr>
                <w:szCs w:val="21"/>
              </w:rPr>
              <w:t xml:space="preserve">  </w:t>
            </w:r>
            <w:r w:rsidRPr="00DE1241">
              <w:rPr>
                <w:rFonts w:hAnsi="宋体" w:hint="eastAsia"/>
                <w:szCs w:val="21"/>
              </w:rPr>
              <w:t>喻铁根、龚赠峭、曾清婷、曾敏、丁圆苟</w:t>
            </w:r>
          </w:p>
          <w:p w:rsidR="00F71B94" w:rsidRPr="00DE1241" w:rsidRDefault="00F71B94" w:rsidP="0061662A">
            <w:pPr>
              <w:spacing w:beforeLines="20" w:afterLines="20" w:line="288" w:lineRule="auto"/>
              <w:ind w:firstLineChars="200" w:firstLine="420"/>
              <w:rPr>
                <w:szCs w:val="21"/>
              </w:rPr>
            </w:pPr>
            <w:r w:rsidRPr="00DE1241">
              <w:rPr>
                <w:rFonts w:hAnsi="宋体"/>
                <w:szCs w:val="21"/>
              </w:rPr>
              <w:t>评价结论：从检查的结果来看，没有违反国家法律、法规及相关标准，能严格遵守国家有关环境和职业健康安全管理方面的相关规定，密切关注法律法规的变化，并适时调整，严格按体系标准执行。</w:t>
            </w:r>
          </w:p>
          <w:p w:rsidR="00F71B94" w:rsidRPr="00DE1241" w:rsidRDefault="00F71B94" w:rsidP="0061662A">
            <w:pPr>
              <w:spacing w:beforeLines="20" w:afterLines="20" w:line="288" w:lineRule="auto"/>
              <w:ind w:firstLineChars="200" w:firstLine="420"/>
              <w:rPr>
                <w:szCs w:val="21"/>
              </w:rPr>
            </w:pPr>
            <w:r w:rsidRPr="00DE1241">
              <w:rPr>
                <w:rFonts w:hAnsi="宋体"/>
                <w:szCs w:val="21"/>
              </w:rPr>
              <w:t>已识别法律法规及其它要求的适用条款，能与环境因素、危险源相对应。</w:t>
            </w:r>
          </w:p>
          <w:p w:rsidR="00F71B94" w:rsidRPr="00DE1241" w:rsidRDefault="00F71B94" w:rsidP="0061662A">
            <w:pPr>
              <w:tabs>
                <w:tab w:val="left" w:pos="6597"/>
              </w:tabs>
              <w:spacing w:beforeLines="20" w:afterLines="20" w:line="288" w:lineRule="auto"/>
              <w:ind w:firstLineChars="200" w:firstLine="420"/>
              <w:rPr>
                <w:szCs w:val="21"/>
              </w:rPr>
            </w:pPr>
            <w:r w:rsidRPr="00DE1241">
              <w:rPr>
                <w:rFonts w:hAnsi="宋体"/>
                <w:szCs w:val="21"/>
              </w:rPr>
              <w:lastRenderedPageBreak/>
              <w:t>行政部根据需要随时网上获取、识别更新，并通过培训、宣传、会议等形式传达给员工和相关方，各部门如有需要随时到行政部查阅。</w:t>
            </w:r>
          </w:p>
        </w:tc>
        <w:tc>
          <w:tcPr>
            <w:tcW w:w="851" w:type="dxa"/>
          </w:tcPr>
          <w:p w:rsidR="00F71B94" w:rsidRPr="00DE1241" w:rsidRDefault="00F71B94" w:rsidP="00BF25DB">
            <w:pPr>
              <w:rPr>
                <w:szCs w:val="21"/>
              </w:rPr>
            </w:pPr>
            <w:r w:rsidRPr="00DE1241">
              <w:rPr>
                <w:szCs w:val="21"/>
              </w:rPr>
              <w:lastRenderedPageBreak/>
              <w:t>符合</w:t>
            </w:r>
          </w:p>
        </w:tc>
      </w:tr>
      <w:tr w:rsidR="004520C8" w:rsidRPr="00DE1241" w:rsidTr="00BF25DB">
        <w:trPr>
          <w:trHeight w:val="560"/>
        </w:trPr>
        <w:tc>
          <w:tcPr>
            <w:tcW w:w="1954" w:type="dxa"/>
            <w:vAlign w:val="center"/>
          </w:tcPr>
          <w:p w:rsidR="004520C8" w:rsidRPr="00DE1241" w:rsidRDefault="004520C8" w:rsidP="00BF25DB">
            <w:pPr>
              <w:spacing w:line="360" w:lineRule="auto"/>
              <w:rPr>
                <w:szCs w:val="21"/>
              </w:rPr>
            </w:pPr>
            <w:r w:rsidRPr="00DE1241">
              <w:rPr>
                <w:rFonts w:hAnsi="宋体"/>
                <w:szCs w:val="21"/>
              </w:rPr>
              <w:lastRenderedPageBreak/>
              <w:t>监视、测量、分析和评价</w:t>
            </w:r>
          </w:p>
        </w:tc>
        <w:tc>
          <w:tcPr>
            <w:tcW w:w="1166" w:type="dxa"/>
            <w:vAlign w:val="center"/>
          </w:tcPr>
          <w:p w:rsidR="004520C8" w:rsidRPr="00DE1241" w:rsidRDefault="004520C8" w:rsidP="00BF25DB">
            <w:pPr>
              <w:tabs>
                <w:tab w:val="left" w:pos="6597"/>
              </w:tabs>
              <w:spacing w:line="360" w:lineRule="auto"/>
              <w:rPr>
                <w:color w:val="FF0000"/>
                <w:szCs w:val="21"/>
              </w:rPr>
            </w:pPr>
            <w:r w:rsidRPr="00DE1241">
              <w:rPr>
                <w:szCs w:val="21"/>
              </w:rPr>
              <w:t>EO</w:t>
            </w:r>
            <w:r w:rsidRPr="00DE1241">
              <w:rPr>
                <w:rFonts w:hAnsi="宋体"/>
                <w:szCs w:val="21"/>
              </w:rPr>
              <w:t>：</w:t>
            </w:r>
            <w:r w:rsidRPr="00DE1241">
              <w:rPr>
                <w:szCs w:val="21"/>
              </w:rPr>
              <w:t xml:space="preserve">9.1.1 </w:t>
            </w:r>
          </w:p>
        </w:tc>
        <w:tc>
          <w:tcPr>
            <w:tcW w:w="10738" w:type="dxa"/>
            <w:vAlign w:val="center"/>
          </w:tcPr>
          <w:p w:rsidR="004520C8" w:rsidRPr="00DE1241" w:rsidRDefault="009A1A02" w:rsidP="0061662A">
            <w:pPr>
              <w:spacing w:beforeLines="20" w:afterLines="20" w:line="288" w:lineRule="auto"/>
              <w:ind w:firstLineChars="200" w:firstLine="420"/>
              <w:rPr>
                <w:szCs w:val="21"/>
              </w:rPr>
            </w:pPr>
            <w:r w:rsidRPr="00DE1241">
              <w:rPr>
                <w:rFonts w:hAnsi="宋体"/>
                <w:szCs w:val="21"/>
              </w:rPr>
              <w:t>公司</w:t>
            </w:r>
            <w:r w:rsidR="004520C8" w:rsidRPr="00DE1241">
              <w:rPr>
                <w:rFonts w:hAnsi="宋体"/>
                <w:szCs w:val="21"/>
              </w:rPr>
              <w:t>通过日常巡查考核对各部门进行监控。</w:t>
            </w:r>
          </w:p>
          <w:p w:rsidR="004520C8" w:rsidRPr="00DE1241" w:rsidRDefault="004520C8" w:rsidP="0061662A">
            <w:pPr>
              <w:spacing w:beforeLines="20" w:afterLines="20" w:line="288" w:lineRule="auto"/>
              <w:ind w:firstLineChars="200" w:firstLine="420"/>
              <w:rPr>
                <w:szCs w:val="21"/>
              </w:rPr>
            </w:pPr>
            <w:r w:rsidRPr="00DE1241">
              <w:rPr>
                <w:szCs w:val="21"/>
              </w:rPr>
              <w:t>1</w:t>
            </w:r>
            <w:r w:rsidRPr="00DE1241">
              <w:rPr>
                <w:rFonts w:hAnsi="宋体"/>
                <w:szCs w:val="21"/>
              </w:rPr>
              <w:t>、查</w:t>
            </w:r>
            <w:r w:rsidRPr="00DE1241">
              <w:rPr>
                <w:szCs w:val="21"/>
              </w:rPr>
              <w:t>“</w:t>
            </w:r>
            <w:r w:rsidRPr="00DE1241">
              <w:rPr>
                <w:szCs w:val="21"/>
              </w:rPr>
              <w:t>公司</w:t>
            </w:r>
            <w:r w:rsidRPr="00DE1241">
              <w:rPr>
                <w:rFonts w:hAnsi="宋体"/>
                <w:szCs w:val="21"/>
              </w:rPr>
              <w:t>目标完成情况检查表</w:t>
            </w:r>
            <w:r w:rsidRPr="00DE1241">
              <w:rPr>
                <w:szCs w:val="21"/>
              </w:rPr>
              <w:t>”</w:t>
            </w:r>
            <w:r w:rsidR="009A1A02" w:rsidRPr="00DE1241">
              <w:rPr>
                <w:rFonts w:hAnsi="宋体"/>
                <w:szCs w:val="21"/>
              </w:rPr>
              <w:t>，对行政部、生产部、采购</w:t>
            </w:r>
            <w:r w:rsidRPr="00DE1241">
              <w:rPr>
                <w:rFonts w:hAnsi="宋体"/>
                <w:szCs w:val="21"/>
              </w:rPr>
              <w:t>部、</w:t>
            </w:r>
            <w:r w:rsidR="009A1A02" w:rsidRPr="00DE1241">
              <w:rPr>
                <w:rFonts w:hAnsi="宋体"/>
                <w:szCs w:val="21"/>
              </w:rPr>
              <w:t>营销部、</w:t>
            </w:r>
            <w:r w:rsidRPr="00DE1241">
              <w:rPr>
                <w:rFonts w:hAnsi="宋体"/>
                <w:szCs w:val="21"/>
              </w:rPr>
              <w:t>质检部等部门的目标、指标完成情况进行了检查，结果达标，考核人：</w:t>
            </w:r>
            <w:r w:rsidR="009A1A02" w:rsidRPr="00DE1241">
              <w:rPr>
                <w:rFonts w:hint="eastAsia"/>
                <w:szCs w:val="21"/>
              </w:rPr>
              <w:t>喻铁根、雷鹏飞</w:t>
            </w:r>
            <w:r w:rsidRPr="00DE1241">
              <w:rPr>
                <w:rFonts w:hint="eastAsia"/>
                <w:szCs w:val="21"/>
              </w:rPr>
              <w:t>，</w:t>
            </w:r>
            <w:r w:rsidRPr="00DE1241">
              <w:rPr>
                <w:rFonts w:hAnsi="宋体"/>
                <w:szCs w:val="21"/>
              </w:rPr>
              <w:t>时间：</w:t>
            </w:r>
            <w:r w:rsidRPr="00DE1241">
              <w:rPr>
                <w:szCs w:val="21"/>
              </w:rPr>
              <w:t>202</w:t>
            </w:r>
            <w:r w:rsidRPr="00DE1241">
              <w:rPr>
                <w:rFonts w:hint="eastAsia"/>
                <w:szCs w:val="21"/>
              </w:rPr>
              <w:t>1</w:t>
            </w:r>
            <w:r w:rsidRPr="00DE1241">
              <w:rPr>
                <w:szCs w:val="21"/>
              </w:rPr>
              <w:t>.</w:t>
            </w:r>
            <w:r w:rsidR="009A1A02" w:rsidRPr="00DE1241">
              <w:rPr>
                <w:rFonts w:hint="eastAsia"/>
                <w:szCs w:val="21"/>
              </w:rPr>
              <w:t>4</w:t>
            </w:r>
            <w:r w:rsidRPr="00DE1241">
              <w:rPr>
                <w:szCs w:val="21"/>
              </w:rPr>
              <w:t>.</w:t>
            </w:r>
            <w:r w:rsidR="009A1A02" w:rsidRPr="00DE1241">
              <w:rPr>
                <w:rFonts w:hint="eastAsia"/>
                <w:szCs w:val="21"/>
              </w:rPr>
              <w:t>1</w:t>
            </w:r>
          </w:p>
          <w:p w:rsidR="009A1A02" w:rsidRPr="00DE1241" w:rsidRDefault="009A1A02" w:rsidP="0061662A">
            <w:pPr>
              <w:spacing w:beforeLines="20" w:afterLines="20" w:line="288" w:lineRule="auto"/>
              <w:ind w:firstLineChars="200" w:firstLine="420"/>
              <w:rPr>
                <w:szCs w:val="21"/>
              </w:rPr>
            </w:pPr>
            <w:r w:rsidRPr="00DE1241">
              <w:rPr>
                <w:rFonts w:hint="eastAsia"/>
                <w:szCs w:val="21"/>
              </w:rPr>
              <w:t>2</w:t>
            </w:r>
            <w:r w:rsidRPr="00DE1241">
              <w:rPr>
                <w:rFonts w:hint="eastAsia"/>
                <w:szCs w:val="21"/>
              </w:rPr>
              <w:t>、提供了</w:t>
            </w:r>
            <w:r w:rsidRPr="00DE1241">
              <w:rPr>
                <w:rFonts w:hint="eastAsia"/>
                <w:szCs w:val="21"/>
              </w:rPr>
              <w:t>2020-2021</w:t>
            </w:r>
            <w:r w:rsidRPr="00DE1241">
              <w:rPr>
                <w:rFonts w:hint="eastAsia"/>
                <w:szCs w:val="21"/>
              </w:rPr>
              <w:t>年度“环境、安全运行控制检查表”，生产部日常对各部门进行检查，检查项目包括检验项目主要有加工</w:t>
            </w:r>
            <w:r w:rsidRPr="00DE1241">
              <w:rPr>
                <w:rFonts w:hint="eastAsia"/>
                <w:szCs w:val="21"/>
              </w:rPr>
              <w:t>/</w:t>
            </w:r>
            <w:r w:rsidRPr="00DE1241">
              <w:rPr>
                <w:rFonts w:hint="eastAsia"/>
                <w:szCs w:val="21"/>
              </w:rPr>
              <w:t>办公</w:t>
            </w:r>
            <w:r w:rsidRPr="00DE1241">
              <w:rPr>
                <w:rFonts w:hint="eastAsia"/>
                <w:szCs w:val="21"/>
              </w:rPr>
              <w:t>/</w:t>
            </w:r>
            <w:r w:rsidRPr="00DE1241">
              <w:rPr>
                <w:rFonts w:hint="eastAsia"/>
                <w:szCs w:val="21"/>
              </w:rPr>
              <w:t>生活区域卫生是否清理干净，固废情况、噪音排放，办公区域是否安全用电，消防设施是否完好，消防通道是否畅通，人员是否按规定穿戴防护用品，能源消耗等。</w:t>
            </w:r>
          </w:p>
          <w:p w:rsidR="009A1A02" w:rsidRPr="00DE1241" w:rsidRDefault="009A1A02" w:rsidP="0061662A">
            <w:pPr>
              <w:spacing w:beforeLines="20" w:afterLines="20" w:line="288" w:lineRule="auto"/>
              <w:ind w:firstLineChars="200" w:firstLine="420"/>
              <w:rPr>
                <w:szCs w:val="21"/>
              </w:rPr>
            </w:pPr>
            <w:r w:rsidRPr="00DE1241">
              <w:rPr>
                <w:rFonts w:hint="eastAsia"/>
                <w:szCs w:val="21"/>
              </w:rPr>
              <w:t>抽查</w:t>
            </w:r>
            <w:r w:rsidRPr="00DE1241">
              <w:rPr>
                <w:rFonts w:hint="eastAsia"/>
                <w:szCs w:val="21"/>
              </w:rPr>
              <w:t>2021.1.30</w:t>
            </w:r>
            <w:r w:rsidRPr="00DE1241">
              <w:rPr>
                <w:rFonts w:hint="eastAsia"/>
                <w:szCs w:val="21"/>
              </w:rPr>
              <w:t>日、</w:t>
            </w:r>
            <w:r w:rsidRPr="00DE1241">
              <w:rPr>
                <w:rFonts w:hint="eastAsia"/>
                <w:szCs w:val="21"/>
              </w:rPr>
              <w:t>2021.4.25</w:t>
            </w:r>
            <w:r w:rsidRPr="00DE1241">
              <w:rPr>
                <w:rFonts w:hint="eastAsia"/>
                <w:szCs w:val="21"/>
              </w:rPr>
              <w:t>日、</w:t>
            </w:r>
            <w:r w:rsidRPr="00DE1241">
              <w:rPr>
                <w:rFonts w:hint="eastAsia"/>
                <w:szCs w:val="21"/>
              </w:rPr>
              <w:t>2021.5.22</w:t>
            </w:r>
            <w:r w:rsidRPr="00DE1241">
              <w:rPr>
                <w:rFonts w:hint="eastAsia"/>
                <w:szCs w:val="21"/>
              </w:rPr>
              <w:t>日检查结果均正常，检查人喻铁根、龚赠峭</w:t>
            </w:r>
            <w:r w:rsidRPr="00DE1241">
              <w:rPr>
                <w:rFonts w:hint="eastAsia"/>
                <w:szCs w:val="21"/>
              </w:rPr>
              <w:t xml:space="preserve">  </w:t>
            </w:r>
            <w:r w:rsidRPr="00DE1241">
              <w:rPr>
                <w:rFonts w:hint="eastAsia"/>
                <w:szCs w:val="21"/>
              </w:rPr>
              <w:t>。</w:t>
            </w:r>
          </w:p>
          <w:p w:rsidR="009A1A02" w:rsidRPr="00DE1241" w:rsidRDefault="009A1A02" w:rsidP="0061662A">
            <w:pPr>
              <w:spacing w:beforeLines="20" w:afterLines="20" w:line="288" w:lineRule="auto"/>
              <w:ind w:firstLineChars="200" w:firstLine="420"/>
              <w:rPr>
                <w:szCs w:val="21"/>
              </w:rPr>
            </w:pPr>
            <w:r w:rsidRPr="00DE1241">
              <w:rPr>
                <w:rFonts w:hint="eastAsia"/>
                <w:szCs w:val="21"/>
              </w:rPr>
              <w:t>3</w:t>
            </w:r>
            <w:r w:rsidRPr="00DE1241">
              <w:rPr>
                <w:rFonts w:hint="eastAsia"/>
                <w:szCs w:val="21"/>
              </w:rPr>
              <w:t>、公司提供了</w:t>
            </w:r>
            <w:r w:rsidRPr="00DE1241">
              <w:rPr>
                <w:rFonts w:hint="eastAsia"/>
                <w:szCs w:val="21"/>
              </w:rPr>
              <w:t>2020</w:t>
            </w:r>
            <w:r w:rsidRPr="00DE1241">
              <w:rPr>
                <w:rFonts w:hint="eastAsia"/>
                <w:szCs w:val="21"/>
              </w:rPr>
              <w:t>年</w:t>
            </w:r>
            <w:r w:rsidRPr="00DE1241">
              <w:rPr>
                <w:rFonts w:hint="eastAsia"/>
                <w:szCs w:val="21"/>
              </w:rPr>
              <w:t>11</w:t>
            </w:r>
            <w:r w:rsidRPr="00DE1241">
              <w:rPr>
                <w:rFonts w:hint="eastAsia"/>
                <w:szCs w:val="21"/>
              </w:rPr>
              <w:t>月员工体检报告，抽查员工杨益鹏、熊海新等员工体检报告，结论无异常。</w:t>
            </w:r>
          </w:p>
          <w:p w:rsidR="009A1A02" w:rsidRPr="00DE1241" w:rsidRDefault="009A1A02" w:rsidP="0061662A">
            <w:pPr>
              <w:snapToGrid w:val="0"/>
              <w:spacing w:beforeLines="30" w:afterLines="30" w:line="288" w:lineRule="auto"/>
              <w:ind w:firstLineChars="200" w:firstLine="420"/>
              <w:jc w:val="left"/>
              <w:rPr>
                <w:szCs w:val="21"/>
              </w:rPr>
            </w:pPr>
            <w:r w:rsidRPr="00DE1241">
              <w:rPr>
                <w:rFonts w:hint="eastAsia"/>
                <w:szCs w:val="21"/>
              </w:rPr>
              <w:t>4</w:t>
            </w:r>
            <w:r w:rsidRPr="00DE1241">
              <w:rPr>
                <w:rFonts w:hint="eastAsia"/>
                <w:szCs w:val="21"/>
              </w:rPr>
              <w:t>、查公司每月为员工购买有工伤、失业</w:t>
            </w:r>
            <w:r w:rsidR="00DE1241" w:rsidRPr="00DE1241">
              <w:rPr>
                <w:rFonts w:hint="eastAsia"/>
                <w:szCs w:val="21"/>
              </w:rPr>
              <w:t>、养老</w:t>
            </w:r>
            <w:r w:rsidRPr="00DE1241">
              <w:rPr>
                <w:rFonts w:hint="eastAsia"/>
                <w:szCs w:val="21"/>
              </w:rPr>
              <w:t>等保险，提供了</w:t>
            </w:r>
            <w:r w:rsidRPr="00DE1241">
              <w:rPr>
                <w:rFonts w:hint="eastAsia"/>
                <w:szCs w:val="21"/>
              </w:rPr>
              <w:t>2021</w:t>
            </w:r>
            <w:r w:rsidRPr="00DE1241">
              <w:rPr>
                <w:rFonts w:hint="eastAsia"/>
                <w:szCs w:val="21"/>
              </w:rPr>
              <w:t>年</w:t>
            </w:r>
            <w:r w:rsidRPr="00DE1241">
              <w:rPr>
                <w:rFonts w:hint="eastAsia"/>
                <w:szCs w:val="21"/>
              </w:rPr>
              <w:t>1</w:t>
            </w:r>
            <w:r w:rsidRPr="00DE1241">
              <w:rPr>
                <w:rFonts w:hint="eastAsia"/>
                <w:szCs w:val="21"/>
              </w:rPr>
              <w:t>月</w:t>
            </w:r>
            <w:r w:rsidRPr="00DE1241">
              <w:rPr>
                <w:rFonts w:hint="eastAsia"/>
                <w:szCs w:val="21"/>
              </w:rPr>
              <w:t>-2021</w:t>
            </w:r>
            <w:r w:rsidRPr="00DE1241">
              <w:rPr>
                <w:rFonts w:hint="eastAsia"/>
                <w:szCs w:val="21"/>
              </w:rPr>
              <w:t>年</w:t>
            </w:r>
            <w:r w:rsidRPr="00DE1241">
              <w:rPr>
                <w:rFonts w:hint="eastAsia"/>
                <w:szCs w:val="21"/>
              </w:rPr>
              <w:t>4</w:t>
            </w:r>
            <w:r w:rsidRPr="00DE1241">
              <w:rPr>
                <w:rFonts w:hint="eastAsia"/>
                <w:szCs w:val="21"/>
              </w:rPr>
              <w:t>月缴费记录。</w:t>
            </w:r>
          </w:p>
          <w:p w:rsidR="004520C8" w:rsidRPr="00DE1241" w:rsidRDefault="009A1A02" w:rsidP="0061662A">
            <w:pPr>
              <w:snapToGrid w:val="0"/>
              <w:spacing w:beforeLines="30" w:afterLines="30" w:line="288" w:lineRule="auto"/>
              <w:ind w:firstLineChars="200" w:firstLine="420"/>
              <w:jc w:val="left"/>
              <w:rPr>
                <w:szCs w:val="21"/>
              </w:rPr>
            </w:pPr>
            <w:r w:rsidRPr="00DE1241">
              <w:rPr>
                <w:rFonts w:hAnsi="宋体" w:hint="eastAsia"/>
                <w:szCs w:val="21"/>
              </w:rPr>
              <w:t>5</w:t>
            </w:r>
            <w:r w:rsidR="004520C8" w:rsidRPr="00DE1241">
              <w:rPr>
                <w:rFonts w:hAnsi="宋体" w:hint="eastAsia"/>
                <w:szCs w:val="21"/>
              </w:rPr>
              <w:t>、</w:t>
            </w:r>
            <w:r w:rsidR="004520C8" w:rsidRPr="00DE1241">
              <w:rPr>
                <w:rFonts w:hAnsi="宋体"/>
                <w:szCs w:val="21"/>
              </w:rPr>
              <w:t>查三废监测情况，公司提供了</w:t>
            </w:r>
            <w:r w:rsidRPr="00DE1241">
              <w:rPr>
                <w:rFonts w:hAnsi="宋体" w:hint="eastAsia"/>
                <w:szCs w:val="21"/>
              </w:rPr>
              <w:t>2021</w:t>
            </w:r>
            <w:r w:rsidRPr="00DE1241">
              <w:rPr>
                <w:rFonts w:hAnsi="宋体" w:hint="eastAsia"/>
                <w:szCs w:val="21"/>
              </w:rPr>
              <w:t>年</w:t>
            </w:r>
            <w:r w:rsidRPr="00DE1241">
              <w:rPr>
                <w:rFonts w:hAnsi="宋体" w:hint="eastAsia"/>
                <w:szCs w:val="21"/>
              </w:rPr>
              <w:t>5</w:t>
            </w:r>
            <w:r w:rsidRPr="00DE1241">
              <w:rPr>
                <w:rFonts w:hAnsi="宋体" w:hint="eastAsia"/>
                <w:szCs w:val="21"/>
              </w:rPr>
              <w:t>月</w:t>
            </w:r>
            <w:r w:rsidRPr="00DE1241">
              <w:rPr>
                <w:rFonts w:hAnsi="宋体" w:hint="eastAsia"/>
                <w:szCs w:val="21"/>
              </w:rPr>
              <w:t>21</w:t>
            </w:r>
            <w:r w:rsidRPr="00DE1241">
              <w:rPr>
                <w:rFonts w:hAnsi="宋体" w:hint="eastAsia"/>
                <w:szCs w:val="21"/>
              </w:rPr>
              <w:t>日</w:t>
            </w:r>
            <w:r w:rsidR="004520C8" w:rsidRPr="00DE1241">
              <w:rPr>
                <w:rFonts w:hAnsi="宋体"/>
                <w:szCs w:val="21"/>
              </w:rPr>
              <w:t>三废（噪音、废气、废水）监测报告，</w:t>
            </w:r>
            <w:r w:rsidRPr="00DE1241">
              <w:rPr>
                <w:rFonts w:hAnsi="宋体" w:hint="eastAsia"/>
                <w:szCs w:val="21"/>
              </w:rPr>
              <w:t>报告各测数据在标准范围之内</w:t>
            </w:r>
            <w:r w:rsidR="004520C8" w:rsidRPr="00DE1241">
              <w:rPr>
                <w:rFonts w:hAnsi="宋体"/>
                <w:szCs w:val="21"/>
              </w:rPr>
              <w:t>，</w:t>
            </w:r>
            <w:r w:rsidRPr="00DE1241">
              <w:rPr>
                <w:rFonts w:hAnsi="宋体" w:hint="eastAsia"/>
                <w:szCs w:val="21"/>
              </w:rPr>
              <w:t>检测单位：深圳市鸿瑞检测技术有限公司</w:t>
            </w:r>
            <w:r w:rsidR="004520C8" w:rsidRPr="00DE1241">
              <w:rPr>
                <w:rFonts w:hAnsi="宋体"/>
                <w:szCs w:val="21"/>
              </w:rPr>
              <w:t>；见附件。</w:t>
            </w:r>
            <w:r w:rsidRPr="00DE1241">
              <w:rPr>
                <w:rFonts w:hAnsi="宋体" w:hint="eastAsia"/>
                <w:szCs w:val="21"/>
              </w:rPr>
              <w:t>检测单位：；时间：；检测项目：废水、废气、噪音等。</w:t>
            </w:r>
          </w:p>
          <w:p w:rsidR="004520C8" w:rsidRPr="00DE1241" w:rsidRDefault="004520C8" w:rsidP="0061662A">
            <w:pPr>
              <w:pStyle w:val="2"/>
              <w:spacing w:beforeLines="20" w:afterLines="20" w:line="288" w:lineRule="auto"/>
              <w:ind w:firstLineChars="200" w:firstLine="420"/>
              <w:rPr>
                <w:b w:val="0"/>
                <w:bCs w:val="0"/>
                <w:sz w:val="21"/>
                <w:szCs w:val="21"/>
              </w:rPr>
            </w:pPr>
            <w:r w:rsidRPr="00DE1241">
              <w:rPr>
                <w:rFonts w:hAnsi="宋体"/>
                <w:b w:val="0"/>
                <w:bCs w:val="0"/>
                <w:sz w:val="21"/>
                <w:szCs w:val="21"/>
              </w:rPr>
              <w:t>公司经营能遵守相关的法律法规，没有违反环境、职业健康安全法律法规现象，近期没有发生环境与职业健康安全的事故。</w:t>
            </w:r>
          </w:p>
          <w:p w:rsidR="004520C8" w:rsidRPr="00DE1241" w:rsidRDefault="004520C8" w:rsidP="0061662A">
            <w:pPr>
              <w:snapToGrid w:val="0"/>
              <w:spacing w:beforeLines="20" w:afterLines="20" w:line="288" w:lineRule="auto"/>
              <w:ind w:firstLineChars="200" w:firstLine="420"/>
              <w:jc w:val="left"/>
              <w:rPr>
                <w:szCs w:val="21"/>
                <w:highlight w:val="yellow"/>
              </w:rPr>
            </w:pPr>
            <w:r w:rsidRPr="00DE1241">
              <w:rPr>
                <w:rFonts w:hAnsi="宋体"/>
                <w:szCs w:val="21"/>
              </w:rPr>
              <w:t>未有上级主管部门的监督检查。</w:t>
            </w:r>
          </w:p>
        </w:tc>
        <w:tc>
          <w:tcPr>
            <w:tcW w:w="851" w:type="dxa"/>
          </w:tcPr>
          <w:p w:rsidR="004520C8" w:rsidRPr="00DE1241" w:rsidRDefault="002D5AAE" w:rsidP="00BF25DB">
            <w:pPr>
              <w:rPr>
                <w:szCs w:val="21"/>
              </w:rPr>
            </w:pPr>
            <w:r w:rsidRPr="00DE1241">
              <w:rPr>
                <w:szCs w:val="21"/>
              </w:rPr>
              <w:t>符合</w:t>
            </w:r>
          </w:p>
        </w:tc>
      </w:tr>
    </w:tbl>
    <w:p w:rsidR="0038113A" w:rsidRPr="00D535AA" w:rsidRDefault="0038113A">
      <w:pPr>
        <w:rPr>
          <w:rFonts w:eastAsiaTheme="minorEastAsia"/>
        </w:rPr>
      </w:pPr>
      <w:r w:rsidRPr="00D535AA">
        <w:rPr>
          <w:rFonts w:eastAsiaTheme="minorEastAsia"/>
        </w:rPr>
        <w:ptab w:relativeTo="margin" w:alignment="center" w:leader="none"/>
      </w:r>
    </w:p>
    <w:p w:rsidR="0038113A" w:rsidRPr="00D535AA" w:rsidRDefault="0038113A">
      <w:pPr>
        <w:rPr>
          <w:rFonts w:eastAsiaTheme="minorEastAsia"/>
        </w:rPr>
      </w:pPr>
    </w:p>
    <w:p w:rsidR="0038113A" w:rsidRPr="00D535AA" w:rsidRDefault="0038113A" w:rsidP="0038113A">
      <w:pPr>
        <w:pStyle w:val="a5"/>
        <w:rPr>
          <w:rFonts w:eastAsiaTheme="minorEastAsia"/>
        </w:rPr>
      </w:pPr>
      <w:r w:rsidRPr="00D535AA">
        <w:rPr>
          <w:rFonts w:eastAsiaTheme="minorEastAsia" w:hAnsiTheme="minorEastAsia"/>
        </w:rPr>
        <w:t>说明：不符合标注</w:t>
      </w:r>
      <w:r w:rsidRPr="00D535AA">
        <w:rPr>
          <w:rFonts w:eastAsiaTheme="minorEastAsia"/>
        </w:rPr>
        <w:t>N</w:t>
      </w:r>
    </w:p>
    <w:sectPr w:rsidR="0038113A" w:rsidRPr="00D535AA" w:rsidSect="0038113A">
      <w:headerReference w:type="default" r:id="rId23"/>
      <w:footerReference w:type="default" r:id="rId24"/>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E22" w:rsidRDefault="003F2E22" w:rsidP="00970F64">
      <w:r>
        <w:separator/>
      </w:r>
    </w:p>
  </w:endnote>
  <w:endnote w:type="continuationSeparator" w:id="1">
    <w:p w:rsidR="003F2E22" w:rsidRDefault="003F2E22" w:rsidP="00970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方正舒体">
    <w:panose1 w:val="02010601030101010101"/>
    <w:charset w:val="86"/>
    <w:family w:val="auto"/>
    <w:pitch w:val="variable"/>
    <w:sig w:usb0="00000003" w:usb1="080E0000" w:usb2="00000010" w:usb3="00000000" w:csb0="00040000" w:csb1="00000000"/>
  </w:font>
  <w:font w:name="方正仿宋简体">
    <w:altName w:val="宋体"/>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BF25DB" w:rsidRDefault="00F878B2">
            <w:pPr>
              <w:pStyle w:val="a5"/>
              <w:jc w:val="center"/>
            </w:pPr>
            <w:r>
              <w:rPr>
                <w:b/>
                <w:sz w:val="24"/>
                <w:szCs w:val="24"/>
              </w:rPr>
              <w:fldChar w:fldCharType="begin"/>
            </w:r>
            <w:r w:rsidR="00BF25DB">
              <w:rPr>
                <w:b/>
              </w:rPr>
              <w:instrText>PAGE</w:instrText>
            </w:r>
            <w:r>
              <w:rPr>
                <w:b/>
                <w:sz w:val="24"/>
                <w:szCs w:val="24"/>
              </w:rPr>
              <w:fldChar w:fldCharType="separate"/>
            </w:r>
            <w:r w:rsidR="0061662A">
              <w:rPr>
                <w:b/>
                <w:noProof/>
              </w:rPr>
              <w:t>20</w:t>
            </w:r>
            <w:r>
              <w:rPr>
                <w:b/>
                <w:sz w:val="24"/>
                <w:szCs w:val="24"/>
              </w:rPr>
              <w:fldChar w:fldCharType="end"/>
            </w:r>
            <w:r w:rsidR="00BF25DB">
              <w:rPr>
                <w:lang w:val="zh-CN"/>
              </w:rPr>
              <w:t xml:space="preserve"> / </w:t>
            </w:r>
            <w:r>
              <w:rPr>
                <w:b/>
                <w:sz w:val="24"/>
                <w:szCs w:val="24"/>
              </w:rPr>
              <w:fldChar w:fldCharType="begin"/>
            </w:r>
            <w:r w:rsidR="00BF25DB">
              <w:rPr>
                <w:b/>
              </w:rPr>
              <w:instrText>NUMPAGES</w:instrText>
            </w:r>
            <w:r>
              <w:rPr>
                <w:b/>
                <w:sz w:val="24"/>
                <w:szCs w:val="24"/>
              </w:rPr>
              <w:fldChar w:fldCharType="separate"/>
            </w:r>
            <w:r w:rsidR="0061662A">
              <w:rPr>
                <w:b/>
                <w:noProof/>
              </w:rPr>
              <w:t>22</w:t>
            </w:r>
            <w:r>
              <w:rPr>
                <w:b/>
                <w:sz w:val="24"/>
                <w:szCs w:val="24"/>
              </w:rPr>
              <w:fldChar w:fldCharType="end"/>
            </w:r>
          </w:p>
        </w:sdtContent>
      </w:sdt>
    </w:sdtContent>
  </w:sdt>
  <w:p w:rsidR="00BF25DB" w:rsidRDefault="00BF25D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E22" w:rsidRDefault="003F2E22" w:rsidP="00970F64">
      <w:r>
        <w:separator/>
      </w:r>
    </w:p>
  </w:footnote>
  <w:footnote w:type="continuationSeparator" w:id="1">
    <w:p w:rsidR="003F2E22" w:rsidRDefault="003F2E22" w:rsidP="00970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5DB" w:rsidRPr="00390345" w:rsidRDefault="00BF25DB" w:rsidP="0038113A">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BF25DB" w:rsidRDefault="00F878B2" w:rsidP="0038113A">
    <w:pPr>
      <w:pStyle w:val="a6"/>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w:txbxContent>
              <w:p w:rsidR="00BF25DB" w:rsidRPr="000B51BD" w:rsidRDefault="00BF25DB" w:rsidP="0038113A">
                <w:r>
                  <w:rPr>
                    <w:rFonts w:hint="eastAsia"/>
                    <w:sz w:val="18"/>
                    <w:szCs w:val="18"/>
                  </w:rPr>
                  <w:t>ISC-</w:t>
                </w:r>
                <w:r>
                  <w:rPr>
                    <w:sz w:val="18"/>
                    <w:szCs w:val="18"/>
                  </w:rPr>
                  <w:t>B</w:t>
                </w:r>
                <w:r>
                  <w:rPr>
                    <w:rFonts w:hint="eastAsia"/>
                    <w:sz w:val="18"/>
                    <w:szCs w:val="18"/>
                  </w:rPr>
                  <w:t>-</w:t>
                </w:r>
                <w:bookmarkStart w:id="0" w:name="_GoBack"/>
                <w:bookmarkEnd w:id="0"/>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BF25DB" w:rsidRPr="00390345">
      <w:rPr>
        <w:rStyle w:val="CharChar1"/>
        <w:rFonts w:hint="default"/>
        <w:w w:val="90"/>
      </w:rPr>
      <w:t>Beijing International Standard united Certification Co.,Ltd.</w:t>
    </w:r>
  </w:p>
  <w:p w:rsidR="00BF25DB" w:rsidRDefault="00BF25D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560E28"/>
    <w:multiLevelType w:val="singleLevel"/>
    <w:tmpl w:val="87560E28"/>
    <w:lvl w:ilvl="0">
      <w:start w:val="1"/>
      <w:numFmt w:val="decimal"/>
      <w:suff w:val="nothing"/>
      <w:lvlText w:val="%1．"/>
      <w:lvlJc w:val="left"/>
    </w:lvl>
  </w:abstractNum>
  <w:abstractNum w:abstractNumId="1">
    <w:nsid w:val="A8821CC9"/>
    <w:multiLevelType w:val="singleLevel"/>
    <w:tmpl w:val="A8821CC9"/>
    <w:lvl w:ilvl="0">
      <w:start w:val="1"/>
      <w:numFmt w:val="decimal"/>
      <w:suff w:val="nothing"/>
      <w:lvlText w:val="%1）"/>
      <w:lvlJc w:val="left"/>
    </w:lvl>
  </w:abstractNum>
  <w:abstractNum w:abstractNumId="2">
    <w:nsid w:val="F8145567"/>
    <w:multiLevelType w:val="singleLevel"/>
    <w:tmpl w:val="F8145567"/>
    <w:lvl w:ilvl="0">
      <w:start w:val="3"/>
      <w:numFmt w:val="decimal"/>
      <w:suff w:val="nothing"/>
      <w:lvlText w:val="%1、"/>
      <w:lvlJc w:val="left"/>
      <w:rPr>
        <w:rFonts w:cs="Times New Roman"/>
      </w:rPr>
    </w:lvl>
  </w:abstractNum>
  <w:abstractNum w:abstractNumId="3">
    <w:nsid w:val="11B26AFA"/>
    <w:multiLevelType w:val="singleLevel"/>
    <w:tmpl w:val="11B26AFA"/>
    <w:lvl w:ilvl="0">
      <w:start w:val="1"/>
      <w:numFmt w:val="chineseCounting"/>
      <w:suff w:val="nothing"/>
      <w:lvlText w:val="%1、"/>
      <w:lvlJc w:val="left"/>
      <w:rPr>
        <w:rFonts w:hint="eastAsia"/>
      </w:rPr>
    </w:lvl>
  </w:abstractNum>
  <w:abstractNum w:abstractNumId="4">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3DFAF9E7"/>
    <w:multiLevelType w:val="singleLevel"/>
    <w:tmpl w:val="3DFAF9E7"/>
    <w:lvl w:ilvl="0">
      <w:start w:val="1"/>
      <w:numFmt w:val="decimal"/>
      <w:suff w:val="nothing"/>
      <w:lvlText w:val="%1．"/>
      <w:lvlJc w:val="left"/>
    </w:lvl>
  </w:abstractNum>
  <w:abstractNum w:abstractNumId="6">
    <w:nsid w:val="49282D99"/>
    <w:multiLevelType w:val="singleLevel"/>
    <w:tmpl w:val="49282D99"/>
    <w:lvl w:ilvl="0">
      <w:start w:val="6"/>
      <w:numFmt w:val="chineseCounting"/>
      <w:suff w:val="nothing"/>
      <w:lvlText w:val="%1、"/>
      <w:lvlJc w:val="left"/>
      <w:rPr>
        <w:rFonts w:hint="eastAsia"/>
      </w:rPr>
    </w:lvl>
  </w:abstractNum>
  <w:abstractNum w:abstractNumId="7">
    <w:nsid w:val="4C8C6C97"/>
    <w:multiLevelType w:val="singleLevel"/>
    <w:tmpl w:val="00000000"/>
    <w:lvl w:ilvl="0">
      <w:start w:val="1"/>
      <w:numFmt w:val="decimal"/>
      <w:suff w:val="nothing"/>
      <w:lvlText w:val="%1、"/>
      <w:lvlJc w:val="left"/>
    </w:lvl>
  </w:abstractNum>
  <w:abstractNum w:abstractNumId="8">
    <w:nsid w:val="59CA15D8"/>
    <w:multiLevelType w:val="singleLevel"/>
    <w:tmpl w:val="59CA15D8"/>
    <w:lvl w:ilvl="0">
      <w:start w:val="1"/>
      <w:numFmt w:val="decimal"/>
      <w:suff w:val="nothing"/>
      <w:lvlText w:val="%1、"/>
      <w:lvlJc w:val="left"/>
    </w:lvl>
  </w:abstractNum>
  <w:abstractNum w:abstractNumId="9">
    <w:nsid w:val="59CB4BF7"/>
    <w:multiLevelType w:val="singleLevel"/>
    <w:tmpl w:val="59CB4BF7"/>
    <w:lvl w:ilvl="0">
      <w:start w:val="1"/>
      <w:numFmt w:val="decimal"/>
      <w:suff w:val="nothing"/>
      <w:lvlText w:val="%1、"/>
      <w:lvlJc w:val="left"/>
    </w:lvl>
  </w:abstractNum>
  <w:abstractNum w:abstractNumId="10">
    <w:nsid w:val="59CB5667"/>
    <w:multiLevelType w:val="singleLevel"/>
    <w:tmpl w:val="59CB5667"/>
    <w:lvl w:ilvl="0">
      <w:start w:val="2"/>
      <w:numFmt w:val="decimal"/>
      <w:suff w:val="nothing"/>
      <w:lvlText w:val="%1、"/>
      <w:lvlJc w:val="left"/>
    </w:lvl>
  </w:abstractNum>
  <w:abstractNum w:abstractNumId="11">
    <w:nsid w:val="59CB57A6"/>
    <w:multiLevelType w:val="singleLevel"/>
    <w:tmpl w:val="59CB57A6"/>
    <w:lvl w:ilvl="0">
      <w:start w:val="1"/>
      <w:numFmt w:val="decimal"/>
      <w:suff w:val="nothing"/>
      <w:lvlText w:val="%1、"/>
      <w:lvlJc w:val="left"/>
    </w:lvl>
  </w:abstractNum>
  <w:abstractNum w:abstractNumId="12">
    <w:nsid w:val="59CC63EA"/>
    <w:multiLevelType w:val="singleLevel"/>
    <w:tmpl w:val="59CC63EA"/>
    <w:lvl w:ilvl="0">
      <w:start w:val="1"/>
      <w:numFmt w:val="decimal"/>
      <w:suff w:val="nothing"/>
      <w:lvlText w:val="%1、"/>
      <w:lvlJc w:val="left"/>
    </w:lvl>
  </w:abstractNum>
  <w:abstractNum w:abstractNumId="13">
    <w:nsid w:val="59FEC610"/>
    <w:multiLevelType w:val="singleLevel"/>
    <w:tmpl w:val="59FEC610"/>
    <w:lvl w:ilvl="0">
      <w:start w:val="1"/>
      <w:numFmt w:val="decimal"/>
      <w:suff w:val="nothing"/>
      <w:lvlText w:val="%1、"/>
      <w:lvlJc w:val="left"/>
    </w:lvl>
  </w:abstractNum>
  <w:abstractNum w:abstractNumId="14">
    <w:nsid w:val="5A0013D8"/>
    <w:multiLevelType w:val="singleLevel"/>
    <w:tmpl w:val="5A0013D8"/>
    <w:lvl w:ilvl="0">
      <w:start w:val="1"/>
      <w:numFmt w:val="decimal"/>
      <w:lvlText w:val="%1."/>
      <w:lvlJc w:val="left"/>
      <w:pPr>
        <w:tabs>
          <w:tab w:val="left" w:pos="312"/>
        </w:tabs>
      </w:pPr>
    </w:lvl>
  </w:abstractNum>
  <w:abstractNum w:abstractNumId="15">
    <w:nsid w:val="5A00140A"/>
    <w:multiLevelType w:val="singleLevel"/>
    <w:tmpl w:val="5A00140A"/>
    <w:lvl w:ilvl="0">
      <w:start w:val="5"/>
      <w:numFmt w:val="decimal"/>
      <w:lvlText w:val="%1."/>
      <w:lvlJc w:val="left"/>
      <w:pPr>
        <w:tabs>
          <w:tab w:val="left" w:pos="312"/>
        </w:tabs>
      </w:pPr>
    </w:lvl>
  </w:abstractNum>
  <w:abstractNum w:abstractNumId="16">
    <w:nsid w:val="5A0014A2"/>
    <w:multiLevelType w:val="singleLevel"/>
    <w:tmpl w:val="5A0014A2"/>
    <w:lvl w:ilvl="0">
      <w:start w:val="1"/>
      <w:numFmt w:val="decimal"/>
      <w:suff w:val="nothing"/>
      <w:lvlText w:val="%1、"/>
      <w:lvlJc w:val="left"/>
    </w:lvl>
  </w:abstractNum>
  <w:abstractNum w:abstractNumId="17">
    <w:nsid w:val="5A001A55"/>
    <w:multiLevelType w:val="singleLevel"/>
    <w:tmpl w:val="5A001A55"/>
    <w:lvl w:ilvl="0">
      <w:start w:val="1"/>
      <w:numFmt w:val="decimal"/>
      <w:suff w:val="nothing"/>
      <w:lvlText w:val="%1、"/>
      <w:lvlJc w:val="left"/>
    </w:lvl>
  </w:abstractNum>
  <w:abstractNum w:abstractNumId="18">
    <w:nsid w:val="5A002A86"/>
    <w:multiLevelType w:val="singleLevel"/>
    <w:tmpl w:val="5A002A86"/>
    <w:lvl w:ilvl="0">
      <w:start w:val="1"/>
      <w:numFmt w:val="decimal"/>
      <w:lvlText w:val="%1."/>
      <w:lvlJc w:val="left"/>
      <w:pPr>
        <w:tabs>
          <w:tab w:val="left" w:pos="312"/>
        </w:tabs>
      </w:pPr>
    </w:lvl>
  </w:abstractNum>
  <w:abstractNum w:abstractNumId="19">
    <w:nsid w:val="5A002AB1"/>
    <w:multiLevelType w:val="singleLevel"/>
    <w:tmpl w:val="5A002AB1"/>
    <w:lvl w:ilvl="0">
      <w:start w:val="5"/>
      <w:numFmt w:val="decimal"/>
      <w:lvlText w:val="%1."/>
      <w:lvlJc w:val="left"/>
      <w:pPr>
        <w:tabs>
          <w:tab w:val="left" w:pos="312"/>
        </w:tabs>
      </w:pPr>
    </w:lvl>
  </w:abstractNum>
  <w:abstractNum w:abstractNumId="20">
    <w:nsid w:val="5A002B1C"/>
    <w:multiLevelType w:val="singleLevel"/>
    <w:tmpl w:val="5A002B1C"/>
    <w:lvl w:ilvl="0">
      <w:start w:val="1"/>
      <w:numFmt w:val="decimal"/>
      <w:suff w:val="nothing"/>
      <w:lvlText w:val="%1、"/>
      <w:lvlJc w:val="left"/>
    </w:lvl>
  </w:abstractNum>
  <w:abstractNum w:abstractNumId="21">
    <w:nsid w:val="5A16779E"/>
    <w:multiLevelType w:val="singleLevel"/>
    <w:tmpl w:val="5A16779E"/>
    <w:lvl w:ilvl="0">
      <w:start w:val="1"/>
      <w:numFmt w:val="decimal"/>
      <w:suff w:val="nothing"/>
      <w:lvlText w:val="%1、"/>
      <w:lvlJc w:val="left"/>
    </w:lvl>
  </w:abstractNum>
  <w:abstractNum w:abstractNumId="22">
    <w:nsid w:val="5A6FD64E"/>
    <w:multiLevelType w:val="singleLevel"/>
    <w:tmpl w:val="5A6FD64E"/>
    <w:lvl w:ilvl="0">
      <w:start w:val="1"/>
      <w:numFmt w:val="decimal"/>
      <w:suff w:val="nothing"/>
      <w:lvlText w:val="%1、"/>
      <w:lvlJc w:val="left"/>
      <w:rPr>
        <w:rFonts w:cs="Times New Roman"/>
      </w:rPr>
    </w:lvl>
  </w:abstractNum>
  <w:abstractNum w:abstractNumId="23">
    <w:nsid w:val="6AD65455"/>
    <w:multiLevelType w:val="multilevel"/>
    <w:tmpl w:val="6AD654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5">
    <w:nsid w:val="74B1FC29"/>
    <w:multiLevelType w:val="singleLevel"/>
    <w:tmpl w:val="74B1FC29"/>
    <w:lvl w:ilvl="0">
      <w:start w:val="4"/>
      <w:numFmt w:val="chineseCounting"/>
      <w:suff w:val="nothing"/>
      <w:lvlText w:val="%1、"/>
      <w:lvlJc w:val="left"/>
      <w:rPr>
        <w:rFonts w:hint="eastAsia"/>
      </w:rPr>
    </w:lvl>
  </w:abstractNum>
  <w:abstractNum w:abstractNumId="26">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2"/>
  </w:num>
  <w:num w:numId="2">
    <w:abstractNumId w:val="2"/>
  </w:num>
  <w:num w:numId="3">
    <w:abstractNumId w:val="24"/>
  </w:num>
  <w:num w:numId="4">
    <w:abstractNumId w:val="6"/>
  </w:num>
  <w:num w:numId="5">
    <w:abstractNumId w:val="0"/>
  </w:num>
  <w:num w:numId="6">
    <w:abstractNumId w:val="1"/>
  </w:num>
  <w:num w:numId="7">
    <w:abstractNumId w:val="25"/>
  </w:num>
  <w:num w:numId="8">
    <w:abstractNumId w:val="23"/>
  </w:num>
  <w:num w:numId="9">
    <w:abstractNumId w:val="4"/>
  </w:num>
  <w:num w:numId="10">
    <w:abstractNumId w:val="3"/>
  </w:num>
  <w:num w:numId="11">
    <w:abstractNumId w:val="13"/>
  </w:num>
  <w:num w:numId="12">
    <w:abstractNumId w:val="18"/>
  </w:num>
  <w:num w:numId="13">
    <w:abstractNumId w:val="19"/>
  </w:num>
  <w:num w:numId="14">
    <w:abstractNumId w:val="20"/>
  </w:num>
  <w:num w:numId="15">
    <w:abstractNumId w:val="21"/>
  </w:num>
  <w:num w:numId="16">
    <w:abstractNumId w:val="17"/>
  </w:num>
  <w:num w:numId="17">
    <w:abstractNumId w:val="14"/>
  </w:num>
  <w:num w:numId="18">
    <w:abstractNumId w:val="15"/>
  </w:num>
  <w:num w:numId="19">
    <w:abstractNumId w:val="16"/>
  </w:num>
  <w:num w:numId="20">
    <w:abstractNumId w:val="5"/>
  </w:num>
  <w:num w:numId="21">
    <w:abstractNumId w:val="9"/>
  </w:num>
  <w:num w:numId="22">
    <w:abstractNumId w:val="10"/>
  </w:num>
  <w:num w:numId="23">
    <w:abstractNumId w:val="11"/>
  </w:num>
  <w:num w:numId="24">
    <w:abstractNumId w:val="12"/>
  </w:num>
  <w:num w:numId="25">
    <w:abstractNumId w:val="26"/>
  </w:num>
  <w:num w:numId="26">
    <w:abstractNumId w:val="8"/>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145410"/>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0F64"/>
    <w:rsid w:val="0000474C"/>
    <w:rsid w:val="00005F19"/>
    <w:rsid w:val="00012025"/>
    <w:rsid w:val="00012673"/>
    <w:rsid w:val="00022A74"/>
    <w:rsid w:val="00022F5B"/>
    <w:rsid w:val="00024424"/>
    <w:rsid w:val="000342D2"/>
    <w:rsid w:val="0004246F"/>
    <w:rsid w:val="00044609"/>
    <w:rsid w:val="00047D03"/>
    <w:rsid w:val="0005620A"/>
    <w:rsid w:val="00057DA9"/>
    <w:rsid w:val="00063CF4"/>
    <w:rsid w:val="0006757B"/>
    <w:rsid w:val="00077FAA"/>
    <w:rsid w:val="00080957"/>
    <w:rsid w:val="000846DF"/>
    <w:rsid w:val="00095FC5"/>
    <w:rsid w:val="00096D23"/>
    <w:rsid w:val="00097807"/>
    <w:rsid w:val="000A2389"/>
    <w:rsid w:val="000A48BC"/>
    <w:rsid w:val="000B0140"/>
    <w:rsid w:val="000B306B"/>
    <w:rsid w:val="000B4905"/>
    <w:rsid w:val="000C3D18"/>
    <w:rsid w:val="000C50A5"/>
    <w:rsid w:val="000D12B0"/>
    <w:rsid w:val="000E2E8D"/>
    <w:rsid w:val="000E67FD"/>
    <w:rsid w:val="000F6EC8"/>
    <w:rsid w:val="001063BD"/>
    <w:rsid w:val="001200C5"/>
    <w:rsid w:val="0012157B"/>
    <w:rsid w:val="001264F8"/>
    <w:rsid w:val="00127618"/>
    <w:rsid w:val="0012768C"/>
    <w:rsid w:val="00127BD8"/>
    <w:rsid w:val="001313EB"/>
    <w:rsid w:val="0013290A"/>
    <w:rsid w:val="00134B91"/>
    <w:rsid w:val="00140982"/>
    <w:rsid w:val="00143200"/>
    <w:rsid w:val="00143796"/>
    <w:rsid w:val="00146CE2"/>
    <w:rsid w:val="00156556"/>
    <w:rsid w:val="001571F8"/>
    <w:rsid w:val="001610B0"/>
    <w:rsid w:val="00161ADC"/>
    <w:rsid w:val="0016320D"/>
    <w:rsid w:val="00184838"/>
    <w:rsid w:val="00191011"/>
    <w:rsid w:val="001948DC"/>
    <w:rsid w:val="0019566E"/>
    <w:rsid w:val="001A05C3"/>
    <w:rsid w:val="001A0877"/>
    <w:rsid w:val="001A0ED1"/>
    <w:rsid w:val="001A0F0D"/>
    <w:rsid w:val="001A1AF9"/>
    <w:rsid w:val="001A2280"/>
    <w:rsid w:val="001A32E7"/>
    <w:rsid w:val="001B28C2"/>
    <w:rsid w:val="001B3DA5"/>
    <w:rsid w:val="001B5C14"/>
    <w:rsid w:val="001C12B7"/>
    <w:rsid w:val="001C4215"/>
    <w:rsid w:val="001C4889"/>
    <w:rsid w:val="001E3087"/>
    <w:rsid w:val="001E5C33"/>
    <w:rsid w:val="001E62E5"/>
    <w:rsid w:val="001E6790"/>
    <w:rsid w:val="001E6DEE"/>
    <w:rsid w:val="001E76AA"/>
    <w:rsid w:val="002055FD"/>
    <w:rsid w:val="002116F3"/>
    <w:rsid w:val="00215152"/>
    <w:rsid w:val="00216F69"/>
    <w:rsid w:val="0022431C"/>
    <w:rsid w:val="00231A3F"/>
    <w:rsid w:val="00241AE9"/>
    <w:rsid w:val="00241D7D"/>
    <w:rsid w:val="00241F16"/>
    <w:rsid w:val="00243679"/>
    <w:rsid w:val="00244E59"/>
    <w:rsid w:val="00252F55"/>
    <w:rsid w:val="00254462"/>
    <w:rsid w:val="0025462D"/>
    <w:rsid w:val="00270735"/>
    <w:rsid w:val="00270C62"/>
    <w:rsid w:val="002710C0"/>
    <w:rsid w:val="00272CDC"/>
    <w:rsid w:val="00274F22"/>
    <w:rsid w:val="002852C4"/>
    <w:rsid w:val="002A4FC9"/>
    <w:rsid w:val="002B441B"/>
    <w:rsid w:val="002B5E01"/>
    <w:rsid w:val="002B7B21"/>
    <w:rsid w:val="002D3E58"/>
    <w:rsid w:val="002D4C99"/>
    <w:rsid w:val="002D5AAE"/>
    <w:rsid w:val="002E0081"/>
    <w:rsid w:val="002E2D86"/>
    <w:rsid w:val="002E658E"/>
    <w:rsid w:val="00300BC7"/>
    <w:rsid w:val="003044E8"/>
    <w:rsid w:val="003059AC"/>
    <w:rsid w:val="00306FAE"/>
    <w:rsid w:val="003076FA"/>
    <w:rsid w:val="003103DD"/>
    <w:rsid w:val="00311B6E"/>
    <w:rsid w:val="0031508E"/>
    <w:rsid w:val="003162C4"/>
    <w:rsid w:val="00330F37"/>
    <w:rsid w:val="00332136"/>
    <w:rsid w:val="00337AFE"/>
    <w:rsid w:val="003445C6"/>
    <w:rsid w:val="00347184"/>
    <w:rsid w:val="00353EB0"/>
    <w:rsid w:val="003544EC"/>
    <w:rsid w:val="003559F1"/>
    <w:rsid w:val="00360028"/>
    <w:rsid w:val="00364D0D"/>
    <w:rsid w:val="0036788F"/>
    <w:rsid w:val="003730BC"/>
    <w:rsid w:val="003734EA"/>
    <w:rsid w:val="0038113A"/>
    <w:rsid w:val="00387E27"/>
    <w:rsid w:val="00396A06"/>
    <w:rsid w:val="003A36BC"/>
    <w:rsid w:val="003A71A9"/>
    <w:rsid w:val="003B25FD"/>
    <w:rsid w:val="003D296E"/>
    <w:rsid w:val="003D299D"/>
    <w:rsid w:val="003D428C"/>
    <w:rsid w:val="003D467E"/>
    <w:rsid w:val="003D498A"/>
    <w:rsid w:val="003E4854"/>
    <w:rsid w:val="003E7111"/>
    <w:rsid w:val="003F1EA4"/>
    <w:rsid w:val="003F2E22"/>
    <w:rsid w:val="00401D75"/>
    <w:rsid w:val="0040745A"/>
    <w:rsid w:val="00415B98"/>
    <w:rsid w:val="00423987"/>
    <w:rsid w:val="00424198"/>
    <w:rsid w:val="004247BD"/>
    <w:rsid w:val="00424DA4"/>
    <w:rsid w:val="004256E3"/>
    <w:rsid w:val="00431837"/>
    <w:rsid w:val="00432F39"/>
    <w:rsid w:val="00433078"/>
    <w:rsid w:val="00435079"/>
    <w:rsid w:val="0043585D"/>
    <w:rsid w:val="00442989"/>
    <w:rsid w:val="00446154"/>
    <w:rsid w:val="00446C31"/>
    <w:rsid w:val="00450DC0"/>
    <w:rsid w:val="004520C8"/>
    <w:rsid w:val="004562BB"/>
    <w:rsid w:val="00463FA9"/>
    <w:rsid w:val="0046608E"/>
    <w:rsid w:val="004669C8"/>
    <w:rsid w:val="004670FF"/>
    <w:rsid w:val="0047498C"/>
    <w:rsid w:val="00474F3F"/>
    <w:rsid w:val="00475CEC"/>
    <w:rsid w:val="0048013E"/>
    <w:rsid w:val="0048328F"/>
    <w:rsid w:val="00486DCA"/>
    <w:rsid w:val="0049058C"/>
    <w:rsid w:val="00491D47"/>
    <w:rsid w:val="004929DB"/>
    <w:rsid w:val="00494697"/>
    <w:rsid w:val="004954B7"/>
    <w:rsid w:val="00497366"/>
    <w:rsid w:val="00497B03"/>
    <w:rsid w:val="004A1EAB"/>
    <w:rsid w:val="004A41F4"/>
    <w:rsid w:val="004B0A99"/>
    <w:rsid w:val="004D4358"/>
    <w:rsid w:val="004D6FBA"/>
    <w:rsid w:val="004E4AC2"/>
    <w:rsid w:val="004E637F"/>
    <w:rsid w:val="004E7B35"/>
    <w:rsid w:val="004F0DDF"/>
    <w:rsid w:val="004F2F5E"/>
    <w:rsid w:val="005009B1"/>
    <w:rsid w:val="00503F7A"/>
    <w:rsid w:val="00506CAE"/>
    <w:rsid w:val="005072D6"/>
    <w:rsid w:val="0051071A"/>
    <w:rsid w:val="0052286E"/>
    <w:rsid w:val="00527940"/>
    <w:rsid w:val="00531DE0"/>
    <w:rsid w:val="00550A33"/>
    <w:rsid w:val="00551B20"/>
    <w:rsid w:val="00555090"/>
    <w:rsid w:val="00556CEC"/>
    <w:rsid w:val="005652FB"/>
    <w:rsid w:val="005717D5"/>
    <w:rsid w:val="00571AE7"/>
    <w:rsid w:val="00572B8D"/>
    <w:rsid w:val="005743AA"/>
    <w:rsid w:val="00575C30"/>
    <w:rsid w:val="00580D28"/>
    <w:rsid w:val="00580E9C"/>
    <w:rsid w:val="00586D3B"/>
    <w:rsid w:val="00594983"/>
    <w:rsid w:val="005A528C"/>
    <w:rsid w:val="005B2FA4"/>
    <w:rsid w:val="005B3668"/>
    <w:rsid w:val="005C2194"/>
    <w:rsid w:val="005C386C"/>
    <w:rsid w:val="005C3E89"/>
    <w:rsid w:val="005C4CDE"/>
    <w:rsid w:val="005D00A8"/>
    <w:rsid w:val="005E0EF9"/>
    <w:rsid w:val="005E1113"/>
    <w:rsid w:val="005E21B2"/>
    <w:rsid w:val="005E35E3"/>
    <w:rsid w:val="005E5793"/>
    <w:rsid w:val="00601B8B"/>
    <w:rsid w:val="006032BF"/>
    <w:rsid w:val="00607F8C"/>
    <w:rsid w:val="00610724"/>
    <w:rsid w:val="0061662A"/>
    <w:rsid w:val="00616EC9"/>
    <w:rsid w:val="006201CB"/>
    <w:rsid w:val="006263BB"/>
    <w:rsid w:val="0063241C"/>
    <w:rsid w:val="006358BB"/>
    <w:rsid w:val="00644B24"/>
    <w:rsid w:val="006469DC"/>
    <w:rsid w:val="00647406"/>
    <w:rsid w:val="00654111"/>
    <w:rsid w:val="00655D45"/>
    <w:rsid w:val="00660F2B"/>
    <w:rsid w:val="00662144"/>
    <w:rsid w:val="00667449"/>
    <w:rsid w:val="00675299"/>
    <w:rsid w:val="00675620"/>
    <w:rsid w:val="00694B2F"/>
    <w:rsid w:val="006A7775"/>
    <w:rsid w:val="006B3716"/>
    <w:rsid w:val="006B71A9"/>
    <w:rsid w:val="006C1534"/>
    <w:rsid w:val="006D0B7D"/>
    <w:rsid w:val="006D4C85"/>
    <w:rsid w:val="006D5326"/>
    <w:rsid w:val="006D6F05"/>
    <w:rsid w:val="006E1DAB"/>
    <w:rsid w:val="006E7193"/>
    <w:rsid w:val="006F1011"/>
    <w:rsid w:val="006F2B8E"/>
    <w:rsid w:val="006F67D4"/>
    <w:rsid w:val="00712354"/>
    <w:rsid w:val="007146A0"/>
    <w:rsid w:val="00717FBF"/>
    <w:rsid w:val="00722237"/>
    <w:rsid w:val="00727823"/>
    <w:rsid w:val="00737131"/>
    <w:rsid w:val="00753F8B"/>
    <w:rsid w:val="00756169"/>
    <w:rsid w:val="007602AB"/>
    <w:rsid w:val="00760357"/>
    <w:rsid w:val="00760AE7"/>
    <w:rsid w:val="007717B7"/>
    <w:rsid w:val="007757DB"/>
    <w:rsid w:val="0077790B"/>
    <w:rsid w:val="007872C3"/>
    <w:rsid w:val="0079327D"/>
    <w:rsid w:val="007A2775"/>
    <w:rsid w:val="007A3CB2"/>
    <w:rsid w:val="007A40DC"/>
    <w:rsid w:val="007A5340"/>
    <w:rsid w:val="007B2EA5"/>
    <w:rsid w:val="007B3386"/>
    <w:rsid w:val="007B3F78"/>
    <w:rsid w:val="007B5CB5"/>
    <w:rsid w:val="007B7B6E"/>
    <w:rsid w:val="007C1318"/>
    <w:rsid w:val="007C2BE4"/>
    <w:rsid w:val="007D23F6"/>
    <w:rsid w:val="007D36A0"/>
    <w:rsid w:val="007E5EFE"/>
    <w:rsid w:val="007E72ED"/>
    <w:rsid w:val="007F335A"/>
    <w:rsid w:val="007F6F1E"/>
    <w:rsid w:val="00815734"/>
    <w:rsid w:val="00830579"/>
    <w:rsid w:val="00831002"/>
    <w:rsid w:val="0083342A"/>
    <w:rsid w:val="008345D5"/>
    <w:rsid w:val="008428D6"/>
    <w:rsid w:val="00852BCE"/>
    <w:rsid w:val="00863928"/>
    <w:rsid w:val="008670AF"/>
    <w:rsid w:val="008672A3"/>
    <w:rsid w:val="00874804"/>
    <w:rsid w:val="00877DF6"/>
    <w:rsid w:val="00880A84"/>
    <w:rsid w:val="00880BAF"/>
    <w:rsid w:val="00881289"/>
    <w:rsid w:val="00883F60"/>
    <w:rsid w:val="008844CC"/>
    <w:rsid w:val="00884619"/>
    <w:rsid w:val="008949CD"/>
    <w:rsid w:val="008949CF"/>
    <w:rsid w:val="008A77C3"/>
    <w:rsid w:val="008B27F0"/>
    <w:rsid w:val="008B597A"/>
    <w:rsid w:val="008B7331"/>
    <w:rsid w:val="008C4017"/>
    <w:rsid w:val="008C526D"/>
    <w:rsid w:val="008D0581"/>
    <w:rsid w:val="008D50B3"/>
    <w:rsid w:val="008E2B4E"/>
    <w:rsid w:val="008E3D94"/>
    <w:rsid w:val="008E4182"/>
    <w:rsid w:val="008E5204"/>
    <w:rsid w:val="008E7363"/>
    <w:rsid w:val="008E78B9"/>
    <w:rsid w:val="008F17AF"/>
    <w:rsid w:val="00906DC9"/>
    <w:rsid w:val="00906E15"/>
    <w:rsid w:val="00910B43"/>
    <w:rsid w:val="009161D0"/>
    <w:rsid w:val="009173D8"/>
    <w:rsid w:val="00925174"/>
    <w:rsid w:val="00925CD2"/>
    <w:rsid w:val="00932A48"/>
    <w:rsid w:val="00934843"/>
    <w:rsid w:val="0094107E"/>
    <w:rsid w:val="00944A8A"/>
    <w:rsid w:val="00946BCB"/>
    <w:rsid w:val="009521E4"/>
    <w:rsid w:val="00952DBC"/>
    <w:rsid w:val="00954984"/>
    <w:rsid w:val="00956CD7"/>
    <w:rsid w:val="00963AE0"/>
    <w:rsid w:val="00970F64"/>
    <w:rsid w:val="00981124"/>
    <w:rsid w:val="009921A1"/>
    <w:rsid w:val="00997F18"/>
    <w:rsid w:val="009A0BBE"/>
    <w:rsid w:val="009A1A02"/>
    <w:rsid w:val="009A1CA9"/>
    <w:rsid w:val="009A23B6"/>
    <w:rsid w:val="009A7B9A"/>
    <w:rsid w:val="009B0B23"/>
    <w:rsid w:val="009B0CF5"/>
    <w:rsid w:val="009B2654"/>
    <w:rsid w:val="009B717A"/>
    <w:rsid w:val="009C46FB"/>
    <w:rsid w:val="009C5C70"/>
    <w:rsid w:val="009C776B"/>
    <w:rsid w:val="009D34B2"/>
    <w:rsid w:val="009E2A2F"/>
    <w:rsid w:val="009E3FC4"/>
    <w:rsid w:val="009F0053"/>
    <w:rsid w:val="009F2E11"/>
    <w:rsid w:val="00A027EE"/>
    <w:rsid w:val="00A07479"/>
    <w:rsid w:val="00A114A9"/>
    <w:rsid w:val="00A228BD"/>
    <w:rsid w:val="00A23DCA"/>
    <w:rsid w:val="00A32CAC"/>
    <w:rsid w:val="00A36FC6"/>
    <w:rsid w:val="00A37CB5"/>
    <w:rsid w:val="00A459CD"/>
    <w:rsid w:val="00A47672"/>
    <w:rsid w:val="00A608EA"/>
    <w:rsid w:val="00A62564"/>
    <w:rsid w:val="00A66B91"/>
    <w:rsid w:val="00A75A8A"/>
    <w:rsid w:val="00A82979"/>
    <w:rsid w:val="00A83824"/>
    <w:rsid w:val="00A83D61"/>
    <w:rsid w:val="00A9083C"/>
    <w:rsid w:val="00A93C7B"/>
    <w:rsid w:val="00A961EF"/>
    <w:rsid w:val="00AA3B0C"/>
    <w:rsid w:val="00AA5B41"/>
    <w:rsid w:val="00AA759B"/>
    <w:rsid w:val="00AB1DB3"/>
    <w:rsid w:val="00AB4E41"/>
    <w:rsid w:val="00AC28AD"/>
    <w:rsid w:val="00AC2EB5"/>
    <w:rsid w:val="00AC6809"/>
    <w:rsid w:val="00AD3FE6"/>
    <w:rsid w:val="00AD6B7B"/>
    <w:rsid w:val="00AE05A8"/>
    <w:rsid w:val="00AE0B07"/>
    <w:rsid w:val="00AE191F"/>
    <w:rsid w:val="00AF1556"/>
    <w:rsid w:val="00AF351B"/>
    <w:rsid w:val="00AF3EB8"/>
    <w:rsid w:val="00B05235"/>
    <w:rsid w:val="00B06B71"/>
    <w:rsid w:val="00B164FA"/>
    <w:rsid w:val="00B20DD0"/>
    <w:rsid w:val="00B24547"/>
    <w:rsid w:val="00B24F84"/>
    <w:rsid w:val="00B26672"/>
    <w:rsid w:val="00B27638"/>
    <w:rsid w:val="00B31C63"/>
    <w:rsid w:val="00B331AE"/>
    <w:rsid w:val="00B34764"/>
    <w:rsid w:val="00B371EB"/>
    <w:rsid w:val="00B51846"/>
    <w:rsid w:val="00B672AE"/>
    <w:rsid w:val="00B71448"/>
    <w:rsid w:val="00B75F55"/>
    <w:rsid w:val="00B806E3"/>
    <w:rsid w:val="00B87F4B"/>
    <w:rsid w:val="00B90B64"/>
    <w:rsid w:val="00B96E6E"/>
    <w:rsid w:val="00BA3D62"/>
    <w:rsid w:val="00BB0D01"/>
    <w:rsid w:val="00BB23CF"/>
    <w:rsid w:val="00BB71EA"/>
    <w:rsid w:val="00BC0A2C"/>
    <w:rsid w:val="00BC587B"/>
    <w:rsid w:val="00BD12E8"/>
    <w:rsid w:val="00BD6053"/>
    <w:rsid w:val="00BE7337"/>
    <w:rsid w:val="00BF25DB"/>
    <w:rsid w:val="00BF5A7B"/>
    <w:rsid w:val="00C001EC"/>
    <w:rsid w:val="00C008E7"/>
    <w:rsid w:val="00C0490E"/>
    <w:rsid w:val="00C1092D"/>
    <w:rsid w:val="00C14925"/>
    <w:rsid w:val="00C21C4E"/>
    <w:rsid w:val="00C243C1"/>
    <w:rsid w:val="00C2640A"/>
    <w:rsid w:val="00C30B14"/>
    <w:rsid w:val="00C32D4C"/>
    <w:rsid w:val="00C3719B"/>
    <w:rsid w:val="00C633D9"/>
    <w:rsid w:val="00C64C3A"/>
    <w:rsid w:val="00C65390"/>
    <w:rsid w:val="00C67083"/>
    <w:rsid w:val="00C72C0A"/>
    <w:rsid w:val="00C7311B"/>
    <w:rsid w:val="00C73BC7"/>
    <w:rsid w:val="00C7482D"/>
    <w:rsid w:val="00C75EA5"/>
    <w:rsid w:val="00C80770"/>
    <w:rsid w:val="00C86691"/>
    <w:rsid w:val="00C90007"/>
    <w:rsid w:val="00C92843"/>
    <w:rsid w:val="00C975BF"/>
    <w:rsid w:val="00CA5405"/>
    <w:rsid w:val="00CA6FE8"/>
    <w:rsid w:val="00CB2C57"/>
    <w:rsid w:val="00CC0946"/>
    <w:rsid w:val="00CC2FB0"/>
    <w:rsid w:val="00CD050C"/>
    <w:rsid w:val="00CD09A0"/>
    <w:rsid w:val="00CD287D"/>
    <w:rsid w:val="00CE03F0"/>
    <w:rsid w:val="00CF005C"/>
    <w:rsid w:val="00CF09A0"/>
    <w:rsid w:val="00CF3AE4"/>
    <w:rsid w:val="00D07344"/>
    <w:rsid w:val="00D22BAE"/>
    <w:rsid w:val="00D24279"/>
    <w:rsid w:val="00D273B5"/>
    <w:rsid w:val="00D277B2"/>
    <w:rsid w:val="00D27C70"/>
    <w:rsid w:val="00D456F1"/>
    <w:rsid w:val="00D5283B"/>
    <w:rsid w:val="00D535AA"/>
    <w:rsid w:val="00D54C88"/>
    <w:rsid w:val="00D6129F"/>
    <w:rsid w:val="00D6564A"/>
    <w:rsid w:val="00D660DF"/>
    <w:rsid w:val="00D6763F"/>
    <w:rsid w:val="00D72766"/>
    <w:rsid w:val="00D74E29"/>
    <w:rsid w:val="00D762F4"/>
    <w:rsid w:val="00D7646B"/>
    <w:rsid w:val="00D84199"/>
    <w:rsid w:val="00D85D5B"/>
    <w:rsid w:val="00D87D38"/>
    <w:rsid w:val="00D92194"/>
    <w:rsid w:val="00D92828"/>
    <w:rsid w:val="00D9368C"/>
    <w:rsid w:val="00DA4377"/>
    <w:rsid w:val="00DA71AC"/>
    <w:rsid w:val="00DB1504"/>
    <w:rsid w:val="00DB2D5B"/>
    <w:rsid w:val="00DB42E2"/>
    <w:rsid w:val="00DB4DAE"/>
    <w:rsid w:val="00DB7221"/>
    <w:rsid w:val="00DE09FB"/>
    <w:rsid w:val="00DE1241"/>
    <w:rsid w:val="00DE3596"/>
    <w:rsid w:val="00DE54AA"/>
    <w:rsid w:val="00DF1E82"/>
    <w:rsid w:val="00DF3F51"/>
    <w:rsid w:val="00DF502D"/>
    <w:rsid w:val="00DF5B63"/>
    <w:rsid w:val="00DF5B9E"/>
    <w:rsid w:val="00E073F9"/>
    <w:rsid w:val="00E146CF"/>
    <w:rsid w:val="00E23089"/>
    <w:rsid w:val="00E24119"/>
    <w:rsid w:val="00E24344"/>
    <w:rsid w:val="00E245D7"/>
    <w:rsid w:val="00E25BFC"/>
    <w:rsid w:val="00E27C93"/>
    <w:rsid w:val="00E33D5A"/>
    <w:rsid w:val="00E40B9B"/>
    <w:rsid w:val="00E43639"/>
    <w:rsid w:val="00E44628"/>
    <w:rsid w:val="00E5663E"/>
    <w:rsid w:val="00E60EBF"/>
    <w:rsid w:val="00E61ED1"/>
    <w:rsid w:val="00E63B84"/>
    <w:rsid w:val="00E647C5"/>
    <w:rsid w:val="00E65222"/>
    <w:rsid w:val="00E74BB0"/>
    <w:rsid w:val="00E77D1A"/>
    <w:rsid w:val="00E929B3"/>
    <w:rsid w:val="00E936C6"/>
    <w:rsid w:val="00E939D5"/>
    <w:rsid w:val="00E94A9A"/>
    <w:rsid w:val="00E95A3C"/>
    <w:rsid w:val="00E95E52"/>
    <w:rsid w:val="00E96453"/>
    <w:rsid w:val="00EA6FFC"/>
    <w:rsid w:val="00EB37B2"/>
    <w:rsid w:val="00EB7074"/>
    <w:rsid w:val="00EB75B3"/>
    <w:rsid w:val="00EC6B3F"/>
    <w:rsid w:val="00EC791B"/>
    <w:rsid w:val="00ED0E50"/>
    <w:rsid w:val="00ED3850"/>
    <w:rsid w:val="00EE1072"/>
    <w:rsid w:val="00EE23CE"/>
    <w:rsid w:val="00EF5506"/>
    <w:rsid w:val="00F0192F"/>
    <w:rsid w:val="00F02831"/>
    <w:rsid w:val="00F13A97"/>
    <w:rsid w:val="00F148C6"/>
    <w:rsid w:val="00F23204"/>
    <w:rsid w:val="00F23B7C"/>
    <w:rsid w:val="00F25B4A"/>
    <w:rsid w:val="00F327DE"/>
    <w:rsid w:val="00F34903"/>
    <w:rsid w:val="00F50238"/>
    <w:rsid w:val="00F5243C"/>
    <w:rsid w:val="00F5761D"/>
    <w:rsid w:val="00F71B94"/>
    <w:rsid w:val="00F742E8"/>
    <w:rsid w:val="00F77844"/>
    <w:rsid w:val="00F77E9B"/>
    <w:rsid w:val="00F82CB9"/>
    <w:rsid w:val="00F878B2"/>
    <w:rsid w:val="00FA0FEE"/>
    <w:rsid w:val="00FA18AF"/>
    <w:rsid w:val="00FA380C"/>
    <w:rsid w:val="00FA7AF7"/>
    <w:rsid w:val="00FA7BAC"/>
    <w:rsid w:val="00FB217F"/>
    <w:rsid w:val="00FB50F6"/>
    <w:rsid w:val="00FB7C0B"/>
    <w:rsid w:val="00FC477C"/>
    <w:rsid w:val="00FC4916"/>
    <w:rsid w:val="00FC4D3C"/>
    <w:rsid w:val="00FD7FA3"/>
    <w:rsid w:val="00FE1391"/>
    <w:rsid w:val="00FE7734"/>
    <w:rsid w:val="00FF1333"/>
    <w:rsid w:val="00FF2196"/>
    <w:rsid w:val="00FF75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5410"/>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2"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0"/>
    <w:link w:val="2Char"/>
    <w:qFormat/>
    <w:rsid w:val="00925174"/>
    <w:pPr>
      <w:keepNext/>
      <w:tabs>
        <w:tab w:val="left" w:pos="3510"/>
        <w:tab w:val="left" w:pos="3585"/>
        <w:tab w:val="center" w:pos="4410"/>
        <w:tab w:val="left" w:pos="4620"/>
        <w:tab w:val="left" w:pos="4830"/>
        <w:tab w:val="left" w:pos="5580"/>
      </w:tabs>
      <w:outlineLvl w:val="1"/>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Char"/>
    <w:uiPriority w:val="99"/>
    <w:semiHidden/>
    <w:unhideWhenUsed/>
    <w:qFormat/>
    <w:rsid w:val="008973EE"/>
    <w:rPr>
      <w:sz w:val="18"/>
      <w:szCs w:val="18"/>
    </w:rPr>
  </w:style>
  <w:style w:type="paragraph" w:styleId="a5">
    <w:name w:val="footer"/>
    <w:basedOn w:val="a"/>
    <w:link w:val="Char0"/>
    <w:uiPriority w:val="99"/>
    <w:unhideWhenUsed/>
    <w:qFormat/>
    <w:rsid w:val="008973EE"/>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qFormat/>
    <w:rsid w:val="008973EE"/>
    <w:rPr>
      <w:rFonts w:ascii="Times New Roman" w:eastAsia="宋体" w:hAnsi="Times New Roman" w:cs="Times New Roman"/>
      <w:sz w:val="18"/>
      <w:szCs w:val="18"/>
    </w:rPr>
  </w:style>
  <w:style w:type="character" w:customStyle="1" w:styleId="Char0">
    <w:name w:val="页脚 Char"/>
    <w:basedOn w:val="a1"/>
    <w:link w:val="a5"/>
    <w:uiPriority w:val="99"/>
    <w:qFormat/>
    <w:rsid w:val="008973EE"/>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sid w:val="008973EE"/>
    <w:rPr>
      <w:rFonts w:ascii="Times New Roman" w:eastAsia="宋体" w:hAnsi="Times New Roman" w:cs="Times New Roman"/>
      <w:sz w:val="18"/>
      <w:szCs w:val="18"/>
    </w:rPr>
  </w:style>
  <w:style w:type="character" w:customStyle="1" w:styleId="CharChar1">
    <w:name w:val="Char Char1"/>
    <w:uiPriority w:val="99"/>
    <w:qFormat/>
    <w:locked/>
    <w:rsid w:val="007757F3"/>
    <w:rPr>
      <w:rFonts w:ascii="宋体" w:eastAsia="宋体" w:hAnsi="Courier New" w:hint="eastAsia"/>
      <w:kern w:val="2"/>
      <w:sz w:val="21"/>
      <w:lang w:val="en-US" w:eastAsia="zh-CN" w:bidi="ar-SA"/>
    </w:rPr>
  </w:style>
  <w:style w:type="paragraph" w:styleId="a7">
    <w:name w:val="Body Text"/>
    <w:basedOn w:val="a"/>
    <w:link w:val="Char2"/>
    <w:uiPriority w:val="99"/>
    <w:qFormat/>
    <w:rsid w:val="0038113A"/>
    <w:pPr>
      <w:spacing w:line="360" w:lineRule="auto"/>
    </w:pPr>
    <w:rPr>
      <w:sz w:val="24"/>
    </w:rPr>
  </w:style>
  <w:style w:type="character" w:customStyle="1" w:styleId="Char2">
    <w:name w:val="正文文本 Char"/>
    <w:basedOn w:val="a1"/>
    <w:link w:val="a7"/>
    <w:uiPriority w:val="99"/>
    <w:rsid w:val="0038113A"/>
    <w:rPr>
      <w:rFonts w:ascii="Times New Roman" w:eastAsia="宋体" w:hAnsi="Times New Roman" w:cs="Times New Roman"/>
      <w:kern w:val="2"/>
      <w:sz w:val="24"/>
    </w:rPr>
  </w:style>
  <w:style w:type="paragraph" w:styleId="a8">
    <w:name w:val="Body Text Indent"/>
    <w:basedOn w:val="a"/>
    <w:link w:val="Char3"/>
    <w:uiPriority w:val="99"/>
    <w:semiHidden/>
    <w:qFormat/>
    <w:rsid w:val="0038113A"/>
    <w:pPr>
      <w:spacing w:after="120"/>
      <w:ind w:leftChars="200" w:left="420"/>
    </w:pPr>
  </w:style>
  <w:style w:type="character" w:customStyle="1" w:styleId="Char3">
    <w:name w:val="正文文本缩进 Char"/>
    <w:basedOn w:val="a1"/>
    <w:link w:val="a8"/>
    <w:uiPriority w:val="99"/>
    <w:semiHidden/>
    <w:qFormat/>
    <w:rsid w:val="0038113A"/>
    <w:rPr>
      <w:rFonts w:ascii="Times New Roman" w:eastAsia="宋体" w:hAnsi="Times New Roman" w:cs="Times New Roman"/>
      <w:kern w:val="2"/>
      <w:sz w:val="21"/>
    </w:rPr>
  </w:style>
  <w:style w:type="paragraph" w:styleId="a9">
    <w:name w:val="Plain Text"/>
    <w:basedOn w:val="a"/>
    <w:link w:val="Char4"/>
    <w:uiPriority w:val="99"/>
    <w:qFormat/>
    <w:rsid w:val="0038113A"/>
    <w:rPr>
      <w:rFonts w:ascii="宋体" w:hAnsi="Courier New"/>
    </w:rPr>
  </w:style>
  <w:style w:type="character" w:customStyle="1" w:styleId="Char4">
    <w:name w:val="纯文本 Char"/>
    <w:basedOn w:val="a1"/>
    <w:link w:val="a9"/>
    <w:uiPriority w:val="99"/>
    <w:qFormat/>
    <w:rsid w:val="0038113A"/>
    <w:rPr>
      <w:rFonts w:ascii="宋体" w:eastAsia="宋体" w:hAnsi="Courier New" w:cs="Times New Roman"/>
      <w:kern w:val="2"/>
      <w:sz w:val="21"/>
    </w:rPr>
  </w:style>
  <w:style w:type="paragraph" w:styleId="aa">
    <w:name w:val="Normal (Web)"/>
    <w:basedOn w:val="a"/>
    <w:uiPriority w:val="99"/>
    <w:qFormat/>
    <w:rsid w:val="0038113A"/>
    <w:pPr>
      <w:widowControl/>
      <w:spacing w:before="100" w:beforeAutospacing="1" w:after="100" w:afterAutospacing="1" w:line="360" w:lineRule="atLeast"/>
      <w:jc w:val="left"/>
    </w:pPr>
    <w:rPr>
      <w:rFonts w:ascii="宋体" w:hAnsi="宋体" w:cs="宋体"/>
      <w:kern w:val="0"/>
      <w:szCs w:val="21"/>
    </w:rPr>
  </w:style>
  <w:style w:type="paragraph" w:styleId="20">
    <w:name w:val="Body Text First Indent 2"/>
    <w:basedOn w:val="a8"/>
    <w:link w:val="2Char0"/>
    <w:uiPriority w:val="99"/>
    <w:qFormat/>
    <w:rsid w:val="0038113A"/>
    <w:pPr>
      <w:spacing w:after="0"/>
      <w:ind w:leftChars="0" w:left="0" w:firstLineChars="200" w:firstLine="420"/>
      <w:jc w:val="left"/>
    </w:pPr>
    <w:rPr>
      <w:rFonts w:ascii="宋体" w:eastAsia="仿宋_GB2312" w:hAnsi="宋体"/>
      <w:color w:val="000000"/>
      <w:sz w:val="28"/>
    </w:rPr>
  </w:style>
  <w:style w:type="character" w:customStyle="1" w:styleId="2Char0">
    <w:name w:val="正文首行缩进 2 Char"/>
    <w:basedOn w:val="Char3"/>
    <w:link w:val="20"/>
    <w:uiPriority w:val="99"/>
    <w:qFormat/>
    <w:rsid w:val="0038113A"/>
    <w:rPr>
      <w:rFonts w:ascii="宋体" w:eastAsia="仿宋_GB2312" w:hAnsi="宋体"/>
      <w:color w:val="000000"/>
      <w:sz w:val="28"/>
    </w:rPr>
  </w:style>
  <w:style w:type="table" w:styleId="ab">
    <w:name w:val="Table Grid"/>
    <w:basedOn w:val="a2"/>
    <w:uiPriority w:val="59"/>
    <w:qFormat/>
    <w:rsid w:val="0038113A"/>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qFormat/>
    <w:rsid w:val="0038113A"/>
  </w:style>
  <w:style w:type="character" w:styleId="ad">
    <w:name w:val="Hyperlink"/>
    <w:uiPriority w:val="99"/>
    <w:semiHidden/>
    <w:qFormat/>
    <w:rsid w:val="0038113A"/>
    <w:rPr>
      <w:rFonts w:cs="Times New Roman"/>
      <w:color w:val="0000FF"/>
      <w:u w:val="single"/>
    </w:rPr>
  </w:style>
  <w:style w:type="paragraph" w:customStyle="1" w:styleId="ae">
    <w:name w:val="表格文字"/>
    <w:basedOn w:val="a"/>
    <w:uiPriority w:val="99"/>
    <w:qFormat/>
    <w:rsid w:val="0038113A"/>
    <w:pPr>
      <w:spacing w:before="25" w:after="25"/>
    </w:pPr>
    <w:rPr>
      <w:bCs/>
      <w:spacing w:val="10"/>
    </w:rPr>
  </w:style>
  <w:style w:type="paragraph" w:styleId="af">
    <w:name w:val="List Paragraph"/>
    <w:basedOn w:val="a"/>
    <w:uiPriority w:val="99"/>
    <w:qFormat/>
    <w:rsid w:val="0038113A"/>
    <w:pPr>
      <w:ind w:firstLineChars="200" w:firstLine="420"/>
    </w:pPr>
  </w:style>
  <w:style w:type="paragraph" w:customStyle="1" w:styleId="af0">
    <w:name w:val="东方正文"/>
    <w:basedOn w:val="a"/>
    <w:qFormat/>
    <w:rsid w:val="0038113A"/>
    <w:pPr>
      <w:spacing w:line="400" w:lineRule="exact"/>
      <w:ind w:left="284" w:right="284"/>
    </w:pPr>
    <w:rPr>
      <w:sz w:val="24"/>
    </w:rPr>
  </w:style>
  <w:style w:type="paragraph" w:customStyle="1" w:styleId="Default">
    <w:name w:val="Default"/>
    <w:uiPriority w:val="99"/>
    <w:qFormat/>
    <w:rsid w:val="0038113A"/>
    <w:pPr>
      <w:widowControl w:val="0"/>
      <w:autoSpaceDE w:val="0"/>
      <w:autoSpaceDN w:val="0"/>
      <w:adjustRightInd w:val="0"/>
    </w:pPr>
    <w:rPr>
      <w:rFonts w:ascii="宋体" w:eastAsia="宋体" w:hAnsi="Times New Roman" w:cs="宋体"/>
      <w:color w:val="000000"/>
      <w:sz w:val="24"/>
      <w:szCs w:val="24"/>
    </w:rPr>
  </w:style>
  <w:style w:type="character" w:customStyle="1" w:styleId="2Char">
    <w:name w:val="标题 2 Char"/>
    <w:basedOn w:val="a1"/>
    <w:link w:val="2"/>
    <w:rsid w:val="00925174"/>
    <w:rPr>
      <w:rFonts w:ascii="Times New Roman" w:eastAsia="宋体" w:hAnsi="Times New Roman" w:cs="Times New Roman"/>
      <w:b/>
      <w:bCs/>
      <w:kern w:val="2"/>
      <w:sz w:val="32"/>
    </w:rPr>
  </w:style>
  <w:style w:type="paragraph" w:styleId="a0">
    <w:name w:val="Normal Indent"/>
    <w:basedOn w:val="a"/>
    <w:qFormat/>
    <w:rsid w:val="00925174"/>
    <w:pPr>
      <w:adjustRightInd w:val="0"/>
      <w:spacing w:line="360" w:lineRule="atLeast"/>
      <w:ind w:left="480"/>
      <w:textAlignment w:val="baseline"/>
    </w:pPr>
    <w:rPr>
      <w:kern w:val="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D6A1B7-EAB3-46D4-8CA3-CAFF2E6F5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4482</TotalTime>
  <Pages>22</Pages>
  <Words>5824</Words>
  <Characters>6640</Characters>
  <Application>Microsoft Office Word</Application>
  <DocSecurity>0</DocSecurity>
  <Lines>553</Lines>
  <Paragraphs>593</Paragraphs>
  <ScaleCrop>false</ScaleCrop>
  <Company/>
  <LinksUpToDate>false</LinksUpToDate>
  <CharactersWithSpaces>11871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77</cp:revision>
  <dcterms:created xsi:type="dcterms:W3CDTF">2015-06-17T12:51:00Z</dcterms:created>
  <dcterms:modified xsi:type="dcterms:W3CDTF">2021-06-01T06:49:00Z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