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DC" w:rsidRDefault="00A8628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2F71DC" w:rsidRDefault="002F71DC">
      <w:pPr>
        <w:pStyle w:val="a7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1209"/>
        <w:gridCol w:w="10395"/>
        <w:gridCol w:w="945"/>
      </w:tblGrid>
      <w:tr w:rsidR="002F71DC">
        <w:trPr>
          <w:trHeight w:val="515"/>
        </w:trPr>
        <w:tc>
          <w:tcPr>
            <w:tcW w:w="2160" w:type="dxa"/>
            <w:vMerge w:val="restart"/>
            <w:vAlign w:val="center"/>
          </w:tcPr>
          <w:p w:rsidR="002F71DC" w:rsidRDefault="00A8628D">
            <w:pPr>
              <w:spacing w:before="12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过程与活动、</w:t>
            </w:r>
          </w:p>
          <w:p w:rsidR="002F71DC" w:rsidRDefault="00A8628D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抽样计划</w:t>
            </w:r>
          </w:p>
        </w:tc>
        <w:tc>
          <w:tcPr>
            <w:tcW w:w="1209" w:type="dxa"/>
            <w:vMerge w:val="restart"/>
            <w:vAlign w:val="center"/>
          </w:tcPr>
          <w:p w:rsidR="002F71DC" w:rsidRDefault="00A8628D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涉及条款</w:t>
            </w:r>
          </w:p>
        </w:tc>
        <w:tc>
          <w:tcPr>
            <w:tcW w:w="10395" w:type="dxa"/>
            <w:vAlign w:val="center"/>
          </w:tcPr>
          <w:p w:rsidR="002F71DC" w:rsidRDefault="00A8628D" w:rsidP="007C3E0A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受审核部门：供销部</w:t>
            </w:r>
            <w:r>
              <w:rPr>
                <w:rFonts w:eastAsiaTheme="minorEastAsia"/>
                <w:szCs w:val="21"/>
              </w:rPr>
              <w:t xml:space="preserve">      </w:t>
            </w:r>
            <w:r>
              <w:rPr>
                <w:rFonts w:eastAsiaTheme="minorEastAsia"/>
                <w:szCs w:val="21"/>
              </w:rPr>
              <w:t>主管领导：</w:t>
            </w:r>
            <w:r w:rsidR="007C3E0A">
              <w:rPr>
                <w:rFonts w:eastAsiaTheme="minorEastAsia"/>
                <w:szCs w:val="21"/>
              </w:rPr>
              <w:t>谢树生</w:t>
            </w:r>
            <w:r>
              <w:rPr>
                <w:rFonts w:eastAsiaTheme="minorEastAsia"/>
                <w:szCs w:val="21"/>
              </w:rPr>
              <w:t xml:space="preserve">   </w:t>
            </w:r>
            <w:r>
              <w:rPr>
                <w:rFonts w:eastAsiaTheme="minorEastAsia"/>
                <w:szCs w:val="21"/>
              </w:rPr>
              <w:t>陪同人员：</w:t>
            </w:r>
            <w:r>
              <w:rPr>
                <w:rFonts w:hint="eastAsia"/>
                <w:szCs w:val="24"/>
              </w:rPr>
              <w:t>龙元明</w:t>
            </w:r>
          </w:p>
        </w:tc>
        <w:tc>
          <w:tcPr>
            <w:tcW w:w="945" w:type="dxa"/>
            <w:vMerge w:val="restart"/>
            <w:vAlign w:val="center"/>
          </w:tcPr>
          <w:p w:rsidR="002F71DC" w:rsidRDefault="00A8628D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判定</w:t>
            </w:r>
          </w:p>
        </w:tc>
      </w:tr>
      <w:tr w:rsidR="002F71DC">
        <w:trPr>
          <w:trHeight w:val="403"/>
        </w:trPr>
        <w:tc>
          <w:tcPr>
            <w:tcW w:w="2160" w:type="dxa"/>
            <w:vMerge/>
            <w:vAlign w:val="center"/>
          </w:tcPr>
          <w:p w:rsidR="002F71DC" w:rsidRDefault="002F71DC">
            <w:pPr>
              <w:rPr>
                <w:rFonts w:eastAsiaTheme="minorEastAsia"/>
                <w:szCs w:val="21"/>
              </w:rPr>
            </w:pPr>
          </w:p>
        </w:tc>
        <w:tc>
          <w:tcPr>
            <w:tcW w:w="1209" w:type="dxa"/>
            <w:vMerge/>
            <w:vAlign w:val="center"/>
          </w:tcPr>
          <w:p w:rsidR="002F71DC" w:rsidRDefault="002F71DC">
            <w:pPr>
              <w:rPr>
                <w:rFonts w:eastAsiaTheme="minorEastAsia"/>
                <w:szCs w:val="21"/>
              </w:rPr>
            </w:pPr>
          </w:p>
        </w:tc>
        <w:tc>
          <w:tcPr>
            <w:tcW w:w="10395" w:type="dxa"/>
            <w:vAlign w:val="center"/>
          </w:tcPr>
          <w:p w:rsidR="002F71DC" w:rsidRDefault="00A8628D">
            <w:pPr>
              <w:spacing w:before="1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审核员：</w:t>
            </w:r>
            <w:r>
              <w:rPr>
                <w:rFonts w:eastAsiaTheme="minorEastAsia" w:hint="eastAsia"/>
                <w:szCs w:val="21"/>
              </w:rPr>
              <w:t>褚敏杰</w:t>
            </w:r>
            <w:r w:rsidR="007C3E0A">
              <w:rPr>
                <w:rFonts w:eastAsiaTheme="minorEastAsia" w:hint="eastAsia"/>
                <w:szCs w:val="21"/>
              </w:rPr>
              <w:t xml:space="preserve">  </w:t>
            </w:r>
            <w:r>
              <w:rPr>
                <w:rFonts w:eastAsiaTheme="minorEastAsia"/>
                <w:szCs w:val="21"/>
              </w:rPr>
              <w:t>审核时间</w:t>
            </w:r>
            <w:r>
              <w:rPr>
                <w:szCs w:val="22"/>
              </w:rPr>
              <w:t>：</w:t>
            </w:r>
            <w:r>
              <w:rPr>
                <w:szCs w:val="22"/>
              </w:rPr>
              <w:t>202</w:t>
            </w:r>
            <w:r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  <w:r>
              <w:rPr>
                <w:szCs w:val="22"/>
              </w:rPr>
              <w:t>5.</w:t>
            </w:r>
            <w:r>
              <w:rPr>
                <w:rFonts w:hint="eastAsia"/>
                <w:szCs w:val="22"/>
              </w:rPr>
              <w:t>21-22</w:t>
            </w:r>
          </w:p>
        </w:tc>
        <w:tc>
          <w:tcPr>
            <w:tcW w:w="945" w:type="dxa"/>
            <w:vMerge/>
          </w:tcPr>
          <w:p w:rsidR="002F71DC" w:rsidRDefault="002F71DC">
            <w:pPr>
              <w:rPr>
                <w:rFonts w:eastAsiaTheme="minorEastAsia"/>
                <w:szCs w:val="21"/>
              </w:rPr>
            </w:pPr>
          </w:p>
        </w:tc>
      </w:tr>
      <w:tr w:rsidR="002F71DC">
        <w:trPr>
          <w:trHeight w:val="516"/>
        </w:trPr>
        <w:tc>
          <w:tcPr>
            <w:tcW w:w="2160" w:type="dxa"/>
            <w:vMerge/>
            <w:vAlign w:val="center"/>
          </w:tcPr>
          <w:p w:rsidR="002F71DC" w:rsidRDefault="002F71DC">
            <w:pPr>
              <w:rPr>
                <w:rFonts w:eastAsiaTheme="minorEastAsia"/>
                <w:szCs w:val="21"/>
              </w:rPr>
            </w:pPr>
          </w:p>
        </w:tc>
        <w:tc>
          <w:tcPr>
            <w:tcW w:w="1209" w:type="dxa"/>
            <w:vMerge/>
            <w:vAlign w:val="center"/>
          </w:tcPr>
          <w:p w:rsidR="002F71DC" w:rsidRDefault="002F71DC">
            <w:pPr>
              <w:rPr>
                <w:rFonts w:eastAsiaTheme="minorEastAsia"/>
                <w:szCs w:val="21"/>
              </w:rPr>
            </w:pPr>
          </w:p>
        </w:tc>
        <w:tc>
          <w:tcPr>
            <w:tcW w:w="10395" w:type="dxa"/>
            <w:vAlign w:val="center"/>
          </w:tcPr>
          <w:p w:rsidR="002F71DC" w:rsidRDefault="00A8628D">
            <w:pPr>
              <w:spacing w:line="336" w:lineRule="auto"/>
              <w:jc w:val="left"/>
              <w:rPr>
                <w:szCs w:val="22"/>
              </w:rPr>
            </w:pPr>
            <w:r>
              <w:t>审核条</w:t>
            </w:r>
            <w:r>
              <w:rPr>
                <w:szCs w:val="22"/>
              </w:rPr>
              <w:t>款：</w:t>
            </w:r>
            <w:r w:rsidR="007C3E0A">
              <w:rPr>
                <w:szCs w:val="22"/>
              </w:rPr>
              <w:t xml:space="preserve"> </w:t>
            </w:r>
          </w:p>
          <w:p w:rsidR="002F71DC" w:rsidRDefault="00A8628D">
            <w:pPr>
              <w:spacing w:line="336" w:lineRule="auto"/>
              <w:jc w:val="left"/>
              <w:rPr>
                <w:szCs w:val="22"/>
              </w:rPr>
            </w:pPr>
            <w:r>
              <w:rPr>
                <w:szCs w:val="22"/>
              </w:rPr>
              <w:t>Q:5.3</w:t>
            </w:r>
            <w:r>
              <w:rPr>
                <w:szCs w:val="22"/>
              </w:rPr>
              <w:t>组织的岗位、职责和权限、</w:t>
            </w:r>
            <w:r>
              <w:rPr>
                <w:szCs w:val="22"/>
              </w:rPr>
              <w:t>6.2</w:t>
            </w:r>
            <w:r>
              <w:rPr>
                <w:szCs w:val="22"/>
              </w:rPr>
              <w:t>质量目标、</w:t>
            </w:r>
            <w:r>
              <w:rPr>
                <w:szCs w:val="22"/>
              </w:rPr>
              <w:t>8.2</w:t>
            </w:r>
            <w:r>
              <w:rPr>
                <w:szCs w:val="22"/>
              </w:rPr>
              <w:t>顾客要求、</w:t>
            </w:r>
            <w:r>
              <w:rPr>
                <w:szCs w:val="22"/>
              </w:rPr>
              <w:t>8.4</w:t>
            </w:r>
            <w:r>
              <w:rPr>
                <w:szCs w:val="22"/>
              </w:rPr>
              <w:t>外部提供过程</w:t>
            </w:r>
            <w:r>
              <w:rPr>
                <w:szCs w:val="22"/>
              </w:rPr>
              <w:t>/</w:t>
            </w:r>
            <w:r>
              <w:rPr>
                <w:szCs w:val="22"/>
              </w:rPr>
              <w:t>产品和服务的控制、</w:t>
            </w:r>
            <w:r>
              <w:rPr>
                <w:szCs w:val="22"/>
              </w:rPr>
              <w:t>8.5.3</w:t>
            </w:r>
            <w:r>
              <w:rPr>
                <w:szCs w:val="22"/>
              </w:rPr>
              <w:t>顾客财产、</w:t>
            </w:r>
            <w:r>
              <w:rPr>
                <w:szCs w:val="22"/>
              </w:rPr>
              <w:t>8.5.5</w:t>
            </w:r>
            <w:r>
              <w:rPr>
                <w:szCs w:val="22"/>
              </w:rPr>
              <w:t>交付后活动、</w:t>
            </w:r>
            <w:r>
              <w:rPr>
                <w:szCs w:val="22"/>
              </w:rPr>
              <w:t>9.1.2</w:t>
            </w:r>
            <w:r>
              <w:rPr>
                <w:szCs w:val="22"/>
              </w:rPr>
              <w:t>顾客满意；</w:t>
            </w:r>
          </w:p>
          <w:p w:rsidR="002F71DC" w:rsidRDefault="00A8628D">
            <w:pPr>
              <w:spacing w:line="336" w:lineRule="auto"/>
              <w:jc w:val="left"/>
            </w:pPr>
            <w:r>
              <w:rPr>
                <w:szCs w:val="22"/>
              </w:rPr>
              <w:t>E</w:t>
            </w:r>
            <w:r>
              <w:rPr>
                <w:rFonts w:hint="eastAsia"/>
                <w:szCs w:val="22"/>
              </w:rPr>
              <w:t>/O</w:t>
            </w:r>
            <w:r>
              <w:rPr>
                <w:szCs w:val="22"/>
              </w:rPr>
              <w:t>:5.3</w:t>
            </w:r>
            <w:r>
              <w:rPr>
                <w:szCs w:val="22"/>
              </w:rPr>
              <w:t>组织的岗位、职责和权限、</w:t>
            </w:r>
            <w:r>
              <w:rPr>
                <w:szCs w:val="22"/>
              </w:rPr>
              <w:t>6.2</w:t>
            </w:r>
            <w:r>
              <w:rPr>
                <w:szCs w:val="22"/>
              </w:rPr>
              <w:t>环境目标、</w:t>
            </w:r>
            <w:r>
              <w:rPr>
                <w:szCs w:val="22"/>
              </w:rPr>
              <w:t>6.1.2</w:t>
            </w:r>
            <w:r>
              <w:rPr>
                <w:szCs w:val="22"/>
              </w:rPr>
              <w:t>环境因素的识别与评价、</w:t>
            </w:r>
            <w:r>
              <w:rPr>
                <w:szCs w:val="22"/>
              </w:rPr>
              <w:t>6.1.4</w:t>
            </w:r>
            <w:r>
              <w:rPr>
                <w:szCs w:val="22"/>
              </w:rPr>
              <w:t>措施的策划、</w:t>
            </w:r>
            <w:r>
              <w:rPr>
                <w:szCs w:val="22"/>
              </w:rPr>
              <w:t>8.2</w:t>
            </w:r>
            <w:r>
              <w:rPr>
                <w:szCs w:val="22"/>
              </w:rPr>
              <w:t>应急准备和响应</w:t>
            </w:r>
            <w:r>
              <w:rPr>
                <w:szCs w:val="22"/>
              </w:rPr>
              <w:t>；</w:t>
            </w:r>
          </w:p>
        </w:tc>
        <w:tc>
          <w:tcPr>
            <w:tcW w:w="945" w:type="dxa"/>
            <w:vMerge/>
          </w:tcPr>
          <w:p w:rsidR="002F71DC" w:rsidRDefault="002F71DC">
            <w:pPr>
              <w:rPr>
                <w:rFonts w:eastAsiaTheme="minorEastAsia"/>
                <w:szCs w:val="21"/>
              </w:rPr>
            </w:pPr>
          </w:p>
        </w:tc>
      </w:tr>
      <w:tr w:rsidR="002F71DC">
        <w:trPr>
          <w:trHeight w:val="1255"/>
        </w:trPr>
        <w:tc>
          <w:tcPr>
            <w:tcW w:w="2160" w:type="dxa"/>
            <w:vAlign w:val="center"/>
          </w:tcPr>
          <w:p w:rsidR="002F71DC" w:rsidRDefault="00A8628D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组织的岗位、职责权限</w:t>
            </w:r>
          </w:p>
        </w:tc>
        <w:tc>
          <w:tcPr>
            <w:tcW w:w="1209" w:type="dxa"/>
            <w:vAlign w:val="center"/>
          </w:tcPr>
          <w:p w:rsidR="002F71DC" w:rsidRDefault="00A8628D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QE</w:t>
            </w:r>
            <w:r>
              <w:rPr>
                <w:rFonts w:eastAsiaTheme="minorEastAsia" w:hint="eastAsia"/>
                <w:szCs w:val="21"/>
              </w:rPr>
              <w:t>O</w:t>
            </w:r>
            <w:r>
              <w:rPr>
                <w:rFonts w:eastAsiaTheme="minorEastAsia"/>
                <w:szCs w:val="21"/>
              </w:rPr>
              <w:t>：</w:t>
            </w:r>
            <w:r>
              <w:rPr>
                <w:rFonts w:eastAsiaTheme="minorEastAsia"/>
                <w:szCs w:val="21"/>
              </w:rPr>
              <w:t>5.3</w:t>
            </w:r>
          </w:p>
        </w:tc>
        <w:tc>
          <w:tcPr>
            <w:tcW w:w="10395" w:type="dxa"/>
            <w:vAlign w:val="center"/>
          </w:tcPr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本部门现有人员</w:t>
            </w:r>
            <w:r w:rsidR="007C3E0A">
              <w:rPr>
                <w:rFonts w:eastAsiaTheme="minorEastAsia" w:hint="eastAsia"/>
                <w:szCs w:val="21"/>
              </w:rPr>
              <w:t>6</w:t>
            </w:r>
            <w:r>
              <w:rPr>
                <w:rFonts w:eastAsiaTheme="minorEastAsia" w:hint="eastAsia"/>
                <w:szCs w:val="21"/>
              </w:rPr>
              <w:t>人；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主要负责：采购控制、供应商管控、市场调研与开发，招投标、商务谈判及合同评审，顾客档案建立，售后服务及顾客满意度评价与分析</w:t>
            </w:r>
            <w:r>
              <w:rPr>
                <w:rFonts w:eastAsiaTheme="minorEastAsia" w:hint="eastAsia"/>
                <w:szCs w:val="21"/>
              </w:rPr>
              <w:t>；</w:t>
            </w:r>
            <w:r>
              <w:rPr>
                <w:rFonts w:eastAsiaTheme="minorEastAsia"/>
                <w:szCs w:val="21"/>
              </w:rPr>
              <w:t>本部门环境因素和危险源识别和控制</w:t>
            </w:r>
            <w:r>
              <w:rPr>
                <w:rFonts w:eastAsiaTheme="minorEastAsia" w:hint="eastAsia"/>
                <w:szCs w:val="21"/>
              </w:rPr>
              <w:t>；</w:t>
            </w:r>
            <w:r>
              <w:rPr>
                <w:rFonts w:eastAsiaTheme="minorEastAsia"/>
                <w:szCs w:val="21"/>
              </w:rPr>
              <w:t>本部门目标实施</w:t>
            </w:r>
            <w:r>
              <w:rPr>
                <w:rFonts w:eastAsiaTheme="minorEastAsia" w:hint="eastAsia"/>
                <w:szCs w:val="21"/>
              </w:rPr>
              <w:t>；</w:t>
            </w:r>
            <w:r>
              <w:rPr>
                <w:rFonts w:eastAsiaTheme="minorEastAsia"/>
                <w:szCs w:val="21"/>
              </w:rPr>
              <w:t>与相关方做好沟通等。</w:t>
            </w:r>
          </w:p>
        </w:tc>
        <w:tc>
          <w:tcPr>
            <w:tcW w:w="945" w:type="dxa"/>
          </w:tcPr>
          <w:p w:rsidR="002F71DC" w:rsidRDefault="00A8628D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</w:t>
            </w:r>
          </w:p>
        </w:tc>
      </w:tr>
      <w:tr w:rsidR="002F71DC">
        <w:trPr>
          <w:trHeight w:val="1012"/>
        </w:trPr>
        <w:tc>
          <w:tcPr>
            <w:tcW w:w="2160" w:type="dxa"/>
            <w:vAlign w:val="center"/>
          </w:tcPr>
          <w:p w:rsidR="002F71DC" w:rsidRDefault="00A8628D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质量、环境、职业健康安全目标</w:t>
            </w:r>
          </w:p>
        </w:tc>
        <w:tc>
          <w:tcPr>
            <w:tcW w:w="1209" w:type="dxa"/>
            <w:vAlign w:val="center"/>
          </w:tcPr>
          <w:p w:rsidR="002F71DC" w:rsidRDefault="00A8628D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QE</w:t>
            </w:r>
            <w:r>
              <w:rPr>
                <w:rFonts w:eastAsiaTheme="minorEastAsia" w:hint="eastAsia"/>
                <w:szCs w:val="21"/>
              </w:rPr>
              <w:t>O</w:t>
            </w:r>
            <w:r>
              <w:rPr>
                <w:rFonts w:eastAsiaTheme="minorEastAsia"/>
                <w:szCs w:val="21"/>
              </w:rPr>
              <w:t>：</w:t>
            </w:r>
            <w:r>
              <w:rPr>
                <w:rFonts w:eastAsiaTheme="minorEastAsia"/>
                <w:szCs w:val="21"/>
              </w:rPr>
              <w:t>6.2</w:t>
            </w:r>
          </w:p>
        </w:tc>
        <w:tc>
          <w:tcPr>
            <w:tcW w:w="10395" w:type="dxa"/>
            <w:vAlign w:val="center"/>
          </w:tcPr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查见本部门的目标：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1.</w:t>
            </w:r>
            <w:r>
              <w:rPr>
                <w:rFonts w:eastAsiaTheme="minorEastAsia" w:hint="eastAsia"/>
                <w:szCs w:val="21"/>
              </w:rPr>
              <w:t>职业病发病率为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 w:hint="eastAsia"/>
                <w:szCs w:val="21"/>
              </w:rPr>
              <w:t>；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2.</w:t>
            </w:r>
            <w:r>
              <w:rPr>
                <w:rFonts w:eastAsiaTheme="minorEastAsia" w:hint="eastAsia"/>
                <w:szCs w:val="21"/>
              </w:rPr>
              <w:t>顾客满意度≥</w:t>
            </w:r>
            <w:r>
              <w:rPr>
                <w:rFonts w:eastAsiaTheme="minorEastAsia" w:hint="eastAsia"/>
                <w:szCs w:val="21"/>
              </w:rPr>
              <w:t>95</w:t>
            </w:r>
            <w:r>
              <w:rPr>
                <w:rFonts w:eastAsiaTheme="minorEastAsia" w:hint="eastAsia"/>
                <w:szCs w:val="21"/>
              </w:rPr>
              <w:t>分；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 xml:space="preserve">3. </w:t>
            </w:r>
            <w:r>
              <w:rPr>
                <w:rFonts w:eastAsiaTheme="minorEastAsia" w:hint="eastAsia"/>
                <w:szCs w:val="21"/>
              </w:rPr>
              <w:t>供方评定合格率</w:t>
            </w:r>
            <w:r>
              <w:rPr>
                <w:rFonts w:eastAsiaTheme="minorEastAsia" w:hint="eastAsia"/>
                <w:szCs w:val="21"/>
              </w:rPr>
              <w:t xml:space="preserve">100% </w:t>
            </w:r>
            <w:r>
              <w:rPr>
                <w:rFonts w:eastAsiaTheme="minorEastAsia" w:hint="eastAsia"/>
                <w:szCs w:val="21"/>
              </w:rPr>
              <w:t>；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 xml:space="preserve">4. </w:t>
            </w:r>
            <w:r>
              <w:rPr>
                <w:rFonts w:eastAsiaTheme="minorEastAsia" w:hint="eastAsia"/>
                <w:szCs w:val="21"/>
              </w:rPr>
              <w:t>采购产品交货及时率≥</w:t>
            </w:r>
            <w:r>
              <w:rPr>
                <w:rFonts w:eastAsiaTheme="minorEastAsia" w:hint="eastAsia"/>
                <w:szCs w:val="21"/>
              </w:rPr>
              <w:t>90%</w:t>
            </w:r>
            <w:r>
              <w:rPr>
                <w:rFonts w:eastAsiaTheme="minorEastAsia" w:hint="eastAsia"/>
                <w:szCs w:val="21"/>
              </w:rPr>
              <w:t>；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5.</w:t>
            </w:r>
            <w:r>
              <w:rPr>
                <w:rFonts w:eastAsiaTheme="minorEastAsia" w:hint="eastAsia"/>
                <w:szCs w:val="21"/>
              </w:rPr>
              <w:t>固体废弃物分类处置率</w:t>
            </w:r>
            <w:r>
              <w:rPr>
                <w:rFonts w:eastAsiaTheme="minorEastAsia" w:hint="eastAsia"/>
                <w:szCs w:val="21"/>
              </w:rPr>
              <w:t>100%</w:t>
            </w:r>
            <w:r>
              <w:rPr>
                <w:rFonts w:eastAsiaTheme="minorEastAsia" w:hint="eastAsia"/>
                <w:szCs w:val="21"/>
              </w:rPr>
              <w:t>；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lastRenderedPageBreak/>
              <w:t>6.</w:t>
            </w:r>
            <w:r>
              <w:rPr>
                <w:rFonts w:eastAsiaTheme="minorEastAsia" w:hint="eastAsia"/>
                <w:szCs w:val="21"/>
              </w:rPr>
              <w:t>火灾、触电、机械伤害控制事故为</w:t>
            </w:r>
            <w:r>
              <w:rPr>
                <w:rFonts w:eastAsiaTheme="minorEastAsia" w:hint="eastAsia"/>
                <w:szCs w:val="21"/>
              </w:rPr>
              <w:t>0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7.</w:t>
            </w:r>
            <w:r>
              <w:rPr>
                <w:rFonts w:eastAsiaTheme="minorEastAsia" w:hint="eastAsia"/>
                <w:szCs w:val="21"/>
              </w:rPr>
              <w:t>废气、粉尘达标排放</w:t>
            </w:r>
            <w:r>
              <w:rPr>
                <w:rFonts w:eastAsiaTheme="minorEastAsia" w:hint="eastAsia"/>
                <w:szCs w:val="21"/>
              </w:rPr>
              <w:t>100%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制定“环境管理目标、指标及其管理方案一览表”、“职业健康安全管理目标及方案”，对重要环境因素和不可接受风险的控制进行了策划；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“目标分解考核表”显示对目标完成情况进行了季度考核，均完成；</w:t>
            </w:r>
          </w:p>
        </w:tc>
        <w:tc>
          <w:tcPr>
            <w:tcW w:w="945" w:type="dxa"/>
          </w:tcPr>
          <w:p w:rsidR="002F71DC" w:rsidRDefault="00A8628D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lastRenderedPageBreak/>
              <w:t>Y</w:t>
            </w:r>
          </w:p>
        </w:tc>
      </w:tr>
      <w:tr w:rsidR="002F71DC">
        <w:trPr>
          <w:trHeight w:val="90"/>
        </w:trPr>
        <w:tc>
          <w:tcPr>
            <w:tcW w:w="2160" w:type="dxa"/>
            <w:vAlign w:val="center"/>
          </w:tcPr>
          <w:p w:rsidR="002F71DC" w:rsidRDefault="00A862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Cs w:val="21"/>
              </w:rPr>
              <w:lastRenderedPageBreak/>
              <w:t>环境因素</w:t>
            </w:r>
            <w:r>
              <w:rPr>
                <w:szCs w:val="21"/>
              </w:rPr>
              <w:t>、危险源</w:t>
            </w:r>
            <w:r>
              <w:rPr>
                <w:szCs w:val="21"/>
              </w:rPr>
              <w:t>辨识与评价</w:t>
            </w:r>
            <w:r>
              <w:rPr>
                <w:szCs w:val="21"/>
              </w:rPr>
              <w:t>以及</w:t>
            </w:r>
            <w:r>
              <w:rPr>
                <w:spacing w:val="-6"/>
                <w:szCs w:val="21"/>
              </w:rPr>
              <w:t>措施的策划</w:t>
            </w:r>
          </w:p>
        </w:tc>
        <w:tc>
          <w:tcPr>
            <w:tcW w:w="1209" w:type="dxa"/>
          </w:tcPr>
          <w:p w:rsidR="002F71DC" w:rsidRDefault="00A8628D">
            <w:pPr>
              <w:spacing w:line="360" w:lineRule="auto"/>
            </w:pPr>
            <w:r>
              <w:t>E</w:t>
            </w:r>
            <w:r>
              <w:rPr>
                <w:rFonts w:hint="eastAsia"/>
              </w:rPr>
              <w:t>O</w:t>
            </w:r>
            <w:r>
              <w:t>：</w:t>
            </w:r>
            <w:r>
              <w:t>6.1.2</w:t>
            </w:r>
          </w:p>
          <w:p w:rsidR="002F71DC" w:rsidRDefault="00A8628D" w:rsidP="007C3E0A">
            <w:pPr>
              <w:pStyle w:val="a0"/>
              <w:ind w:firstLine="420"/>
            </w:pPr>
            <w:r>
              <w:rPr>
                <w:szCs w:val="22"/>
              </w:rPr>
              <w:t>6.1.4</w:t>
            </w:r>
          </w:p>
        </w:tc>
        <w:tc>
          <w:tcPr>
            <w:tcW w:w="10395" w:type="dxa"/>
          </w:tcPr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提供了环境因素和危险源识别评价与控制程序。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查“环境因素辨识和评价表”，涉及供销部的环境因素有生活垃圾的处置不当污染环境、办公场所吸烟污染环境、复印机打印机废墨盒处置污染环境、火灾发生后废弃物污染大气、水土等。考虑了生命周期观点。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采取打分法评价，查到“重要环境因素清单”，评价出噪声排放、潜在火灾、粉尘排放、废气排放、危废排放、废水排放、固废、潜在火灾为重要环境因素。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经评价供销部的重要环境因素为固废、潜在火灾。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查“危险源辨识、风险评价和控制措施的确定表”，识别了办公活动过程中的危险源，主要包括触电、火灾、中暑、交通事故、爆炸、火灾、坍塌砸人、物体</w:t>
            </w:r>
            <w:r>
              <w:rPr>
                <w:rFonts w:eastAsiaTheme="minorEastAsia" w:hint="eastAsia"/>
                <w:szCs w:val="21"/>
              </w:rPr>
              <w:t>打击等。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对识别出的危险源采取</w:t>
            </w:r>
            <w:r>
              <w:rPr>
                <w:rFonts w:eastAsiaTheme="minorEastAsia" w:hint="eastAsia"/>
                <w:szCs w:val="21"/>
              </w:rPr>
              <w:t>D=LEC</w:t>
            </w:r>
            <w:r>
              <w:rPr>
                <w:rFonts w:eastAsiaTheme="minorEastAsia" w:hint="eastAsia"/>
                <w:szCs w:val="21"/>
              </w:rPr>
              <w:t>进行评价；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查“不可接受风险清单”，评价出重大危险源包括：潜在触电、火灾事故、机械伤害、职业病、人身伤害等；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经评价供销部的重大危险源有办公活动的潜在触电、火灾事故。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策划了控制措施，制订了环境、职业健康安全管理方案。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color w:val="FF0000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经组织评价，组织策划的措施基本能够满足风险和机遇应对需要，能够与识别的风险和机遇对产品符合性</w:t>
            </w:r>
            <w:r>
              <w:rPr>
                <w:rFonts w:eastAsiaTheme="minorEastAsia" w:hint="eastAsia"/>
                <w:szCs w:val="21"/>
              </w:rPr>
              <w:lastRenderedPageBreak/>
              <w:t>的潜在影响相适应，基本满足标准要求。</w:t>
            </w:r>
          </w:p>
        </w:tc>
        <w:tc>
          <w:tcPr>
            <w:tcW w:w="945" w:type="dxa"/>
          </w:tcPr>
          <w:p w:rsidR="002F71DC" w:rsidRDefault="00A8628D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lastRenderedPageBreak/>
              <w:t>Y</w:t>
            </w:r>
          </w:p>
        </w:tc>
      </w:tr>
      <w:tr w:rsidR="002F71DC">
        <w:trPr>
          <w:trHeight w:val="419"/>
        </w:trPr>
        <w:tc>
          <w:tcPr>
            <w:tcW w:w="2160" w:type="dxa"/>
            <w:vAlign w:val="center"/>
          </w:tcPr>
          <w:p w:rsidR="002F71DC" w:rsidRDefault="00A8628D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产品和服务的要求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71DC" w:rsidRDefault="00A8628D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Q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8.2</w:t>
            </w:r>
          </w:p>
        </w:tc>
        <w:tc>
          <w:tcPr>
            <w:tcW w:w="10395" w:type="dxa"/>
            <w:shd w:val="clear" w:color="auto" w:fill="auto"/>
          </w:tcPr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供销部负责人介绍沟通方式：主要是电话、资料传递、交流会等形式宣传本公司有关产品及公司的有关信誉等。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公司设有展厅，陈列各式货架和金属家具（洽谈椅、会议椅、办公椅、钢塑椅、文件柜、储物柜、铁皮柜、铁架床）、木制家具（条桌、茶几、文件柜、电视柜、储物柜、茶水柜、衣柜、床头柜）、校园家具（讲台、课桌、课椅、培训台、电脑台、阅览桌、阅览椅、排椅、培训椅、礼堂椅、写字椅、学生椅、电脑椅、钢木椅、阶梯课桌椅、公寓凳、公寓组合柜、组合书桌柜、公寓床、公寓组合床、双层床）等；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另查见陈列柜陈列各式异形管材的样品；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针对合同</w:t>
            </w:r>
            <w:r>
              <w:rPr>
                <w:rFonts w:eastAsiaTheme="minorEastAsia"/>
                <w:szCs w:val="21"/>
              </w:rPr>
              <w:t>洽谈、签订、履行过程中的问题，及时电话联系，明确各自的要求，执行合同。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目前沟通效果良好。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公司主要通过客户的走访、交流会等了解市场的需求状态。主要以合同、电话等形式确定与产品有关的要求，均已保存或进行相应的记录。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供销部直接对顾客要求进行识别、确认，对于存在的问题直接提出和顾客进行交流沟通，然后由供销部经理组织人员评审，现场合同评审记录，经评审能满足要求后由总经理或其授权人签字并加盖公司印章，然后回传给顾客。抽</w:t>
            </w:r>
            <w:r>
              <w:rPr>
                <w:rFonts w:eastAsiaTheme="minorEastAsia" w:hint="eastAsia"/>
                <w:szCs w:val="21"/>
              </w:rPr>
              <w:t>见：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eastAsiaTheme="minorEastAsia"/>
                <w:szCs w:val="21"/>
              </w:rPr>
              <w:t>）</w:t>
            </w:r>
            <w:r>
              <w:rPr>
                <w:rFonts w:eastAsiaTheme="minorEastAsia" w:hint="eastAsia"/>
                <w:szCs w:val="21"/>
              </w:rPr>
              <w:t>购销</w:t>
            </w:r>
            <w:r>
              <w:rPr>
                <w:rFonts w:eastAsiaTheme="minorEastAsia"/>
                <w:szCs w:val="21"/>
              </w:rPr>
              <w:t>合同，</w:t>
            </w:r>
            <w:r>
              <w:rPr>
                <w:rFonts w:eastAsiaTheme="minorEastAsia" w:hint="eastAsia"/>
                <w:szCs w:val="21"/>
              </w:rPr>
              <w:t>与</w:t>
            </w:r>
            <w:r>
              <w:rPr>
                <w:rFonts w:eastAsiaTheme="minorEastAsia"/>
                <w:szCs w:val="21"/>
              </w:rPr>
              <w:t>广西巨力家具制造有限公司</w:t>
            </w:r>
            <w:r>
              <w:rPr>
                <w:rFonts w:eastAsiaTheme="minorEastAsia" w:hint="eastAsia"/>
                <w:szCs w:val="21"/>
              </w:rPr>
              <w:t>签订</w:t>
            </w:r>
            <w:r>
              <w:rPr>
                <w:rFonts w:eastAsiaTheme="minorEastAsia"/>
                <w:szCs w:val="21"/>
              </w:rPr>
              <w:t>，</w:t>
            </w:r>
            <w:r>
              <w:rPr>
                <w:rFonts w:eastAsiaTheme="minorEastAsia" w:hint="eastAsia"/>
                <w:szCs w:val="21"/>
              </w:rPr>
              <w:t>2021.3.9</w:t>
            </w:r>
            <w:r>
              <w:rPr>
                <w:rFonts w:eastAsiaTheme="minorEastAsia" w:hint="eastAsia"/>
                <w:szCs w:val="21"/>
              </w:rPr>
              <w:t>；涉及产品：洽谈椅、会议椅、办公椅、钢塑椅、文件柜、储物柜、铁皮柜、讲台、课桌、课椅、培训台、电脑台、阅览桌、阅览椅、排椅、培训椅、礼堂椅、写字椅、学生椅、电脑椅等；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lastRenderedPageBreak/>
              <w:t>2</w:t>
            </w:r>
            <w:r>
              <w:rPr>
                <w:rFonts w:eastAsiaTheme="minorEastAsia"/>
                <w:szCs w:val="21"/>
              </w:rPr>
              <w:t>）</w:t>
            </w:r>
            <w:r>
              <w:rPr>
                <w:rFonts w:eastAsiaTheme="minorEastAsia" w:hint="eastAsia"/>
                <w:szCs w:val="21"/>
              </w:rPr>
              <w:t>购销</w:t>
            </w:r>
            <w:r>
              <w:rPr>
                <w:rFonts w:eastAsiaTheme="minorEastAsia"/>
                <w:szCs w:val="21"/>
              </w:rPr>
              <w:t>合同，</w:t>
            </w:r>
            <w:r>
              <w:rPr>
                <w:rFonts w:eastAsiaTheme="minorEastAsia" w:hint="eastAsia"/>
                <w:szCs w:val="21"/>
              </w:rPr>
              <w:t>与</w:t>
            </w:r>
            <w:r>
              <w:rPr>
                <w:rFonts w:eastAsiaTheme="minorEastAsia"/>
                <w:szCs w:val="21"/>
              </w:rPr>
              <w:t>江西鼎峰科教设备有限公司</w:t>
            </w:r>
            <w:r>
              <w:rPr>
                <w:rFonts w:eastAsiaTheme="minorEastAsia" w:hint="eastAsia"/>
                <w:szCs w:val="21"/>
              </w:rPr>
              <w:t>签订</w:t>
            </w:r>
            <w:r>
              <w:rPr>
                <w:rFonts w:eastAsiaTheme="minorEastAsia"/>
                <w:szCs w:val="21"/>
              </w:rPr>
              <w:t>，</w:t>
            </w:r>
            <w:r>
              <w:rPr>
                <w:rFonts w:eastAsiaTheme="minorEastAsia" w:hint="eastAsia"/>
                <w:szCs w:val="21"/>
              </w:rPr>
              <w:t>2021.4.1</w:t>
            </w:r>
            <w:r>
              <w:rPr>
                <w:rFonts w:eastAsiaTheme="minorEastAsia" w:hint="eastAsia"/>
                <w:szCs w:val="21"/>
              </w:rPr>
              <w:t>；涉及产品：条桌、茶几、文件柜、电视柜、储物柜、茶水柜、衣柜、床头柜、钢木椅、阶梯课桌椅、公寓组合柜、组合书桌柜、公寓组合床等；</w:t>
            </w:r>
          </w:p>
          <w:p w:rsidR="002F71DC" w:rsidRDefault="00A8628D">
            <w:pPr>
              <w:spacing w:line="360" w:lineRule="auto"/>
              <w:ind w:firstLineChars="200" w:firstLine="420"/>
            </w:pPr>
            <w:r>
              <w:rPr>
                <w:rFonts w:eastAsiaTheme="minorEastAsia"/>
                <w:szCs w:val="21"/>
              </w:rPr>
              <w:t>在合同中明确了产品名称</w:t>
            </w:r>
            <w:r>
              <w:rPr>
                <w:rFonts w:eastAsiaTheme="minorEastAsia" w:hint="eastAsia"/>
                <w:szCs w:val="21"/>
              </w:rPr>
              <w:t>、</w:t>
            </w:r>
            <w:r>
              <w:rPr>
                <w:rFonts w:eastAsiaTheme="minorEastAsia"/>
                <w:szCs w:val="21"/>
              </w:rPr>
              <w:t>规格型号</w:t>
            </w:r>
            <w:r>
              <w:rPr>
                <w:rFonts w:eastAsiaTheme="minorEastAsia" w:hint="eastAsia"/>
                <w:szCs w:val="21"/>
              </w:rPr>
              <w:t>、</w:t>
            </w:r>
            <w:r>
              <w:rPr>
                <w:rFonts w:eastAsiaTheme="minorEastAsia"/>
                <w:szCs w:val="21"/>
              </w:rPr>
              <w:t>数量</w:t>
            </w:r>
            <w:r>
              <w:rPr>
                <w:rFonts w:eastAsiaTheme="minorEastAsia" w:hint="eastAsia"/>
                <w:szCs w:val="21"/>
              </w:rPr>
              <w:t>、</w:t>
            </w:r>
            <w:r>
              <w:rPr>
                <w:rFonts w:eastAsiaTheme="minorEastAsia"/>
                <w:szCs w:val="21"/>
              </w:rPr>
              <w:t>交货方式、质量标准、付款方式、验收方式、违约责任等要求</w:t>
            </w:r>
            <w:r>
              <w:rPr>
                <w:rFonts w:eastAsiaTheme="minorEastAsia" w:hint="eastAsia"/>
                <w:szCs w:val="21"/>
              </w:rPr>
              <w:t>；</w:t>
            </w:r>
            <w:bookmarkStart w:id="0" w:name="_GoBack"/>
            <w:bookmarkEnd w:id="0"/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查</w:t>
            </w:r>
            <w:r>
              <w:rPr>
                <w:rFonts w:eastAsiaTheme="minorEastAsia" w:hint="eastAsia"/>
                <w:szCs w:val="21"/>
              </w:rPr>
              <w:t>见以上</w:t>
            </w:r>
            <w:r>
              <w:rPr>
                <w:rFonts w:eastAsiaTheme="minorEastAsia"/>
                <w:szCs w:val="21"/>
              </w:rPr>
              <w:t>合同评审记录表，总经理</w:t>
            </w:r>
            <w:r>
              <w:rPr>
                <w:rFonts w:eastAsiaTheme="minorEastAsia" w:hint="eastAsia"/>
                <w:szCs w:val="21"/>
              </w:rPr>
              <w:t>、</w:t>
            </w:r>
            <w:r>
              <w:rPr>
                <w:rFonts w:eastAsiaTheme="minorEastAsia"/>
                <w:szCs w:val="21"/>
              </w:rPr>
              <w:t>生产部</w:t>
            </w:r>
            <w:r>
              <w:rPr>
                <w:rFonts w:eastAsiaTheme="minorEastAsia" w:hint="eastAsia"/>
                <w:szCs w:val="21"/>
              </w:rPr>
              <w:t>、</w:t>
            </w:r>
            <w:r>
              <w:rPr>
                <w:rFonts w:eastAsiaTheme="minorEastAsia"/>
                <w:szCs w:val="21"/>
              </w:rPr>
              <w:t>质检部</w:t>
            </w:r>
            <w:r>
              <w:rPr>
                <w:rFonts w:eastAsiaTheme="minorEastAsia" w:hint="eastAsia"/>
                <w:szCs w:val="21"/>
              </w:rPr>
              <w:t>、行政部、供销部</w:t>
            </w:r>
            <w:r>
              <w:rPr>
                <w:rFonts w:eastAsiaTheme="minorEastAsia"/>
                <w:szCs w:val="21"/>
              </w:rPr>
              <w:t>等评审，</w:t>
            </w:r>
            <w:r>
              <w:rPr>
                <w:rFonts w:eastAsiaTheme="minorEastAsia" w:hint="eastAsia"/>
                <w:szCs w:val="21"/>
              </w:rPr>
              <w:t>同意</w:t>
            </w:r>
            <w:r>
              <w:rPr>
                <w:rFonts w:eastAsiaTheme="minorEastAsia"/>
                <w:szCs w:val="21"/>
              </w:rPr>
              <w:t>签订。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以上评审均在签订正式合同之前进行。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供销部</w:t>
            </w:r>
            <w:r>
              <w:rPr>
                <w:rFonts w:eastAsiaTheme="minorEastAsia"/>
                <w:szCs w:val="21"/>
              </w:rPr>
              <w:t>经理介绍：目前尚未发生合同更改的情况，询问对更改情况的控制较为明确清楚。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产品要求的评审基本符合标准要求。</w:t>
            </w:r>
          </w:p>
        </w:tc>
        <w:tc>
          <w:tcPr>
            <w:tcW w:w="945" w:type="dxa"/>
            <w:vAlign w:val="center"/>
          </w:tcPr>
          <w:p w:rsidR="002F71DC" w:rsidRDefault="00A8628D" w:rsidP="007C3E0A">
            <w:pPr>
              <w:spacing w:beforeLines="50" w:afterLines="5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lastRenderedPageBreak/>
              <w:t>Y</w:t>
            </w:r>
          </w:p>
        </w:tc>
      </w:tr>
      <w:tr w:rsidR="002F71DC">
        <w:trPr>
          <w:trHeight w:val="90"/>
        </w:trPr>
        <w:tc>
          <w:tcPr>
            <w:tcW w:w="2160" w:type="dxa"/>
            <w:vAlign w:val="center"/>
          </w:tcPr>
          <w:p w:rsidR="002F71DC" w:rsidRDefault="00A8628D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lastRenderedPageBreak/>
              <w:t>应急准备和响应</w:t>
            </w:r>
          </w:p>
        </w:tc>
        <w:tc>
          <w:tcPr>
            <w:tcW w:w="1209" w:type="dxa"/>
            <w:shd w:val="clear" w:color="auto" w:fill="auto"/>
          </w:tcPr>
          <w:p w:rsidR="002F71DC" w:rsidRDefault="00A8628D">
            <w:pPr>
              <w:spacing w:line="360" w:lineRule="auto"/>
              <w:rPr>
                <w:szCs w:val="21"/>
              </w:rPr>
            </w:pPr>
            <w:r>
              <w:t>E</w:t>
            </w:r>
            <w:r>
              <w:rPr>
                <w:rFonts w:hint="eastAsia"/>
              </w:rPr>
              <w:t>O</w:t>
            </w:r>
            <w:r>
              <w:t>：</w:t>
            </w:r>
            <w:r>
              <w:rPr>
                <w:szCs w:val="21"/>
              </w:rPr>
              <w:t>8.2</w:t>
            </w:r>
          </w:p>
        </w:tc>
        <w:tc>
          <w:tcPr>
            <w:tcW w:w="10395" w:type="dxa"/>
            <w:shd w:val="clear" w:color="auto" w:fill="auto"/>
          </w:tcPr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见生产部审核记录。</w:t>
            </w:r>
          </w:p>
        </w:tc>
        <w:tc>
          <w:tcPr>
            <w:tcW w:w="945" w:type="dxa"/>
            <w:vAlign w:val="center"/>
          </w:tcPr>
          <w:p w:rsidR="002F71DC" w:rsidRDefault="00A8628D" w:rsidP="007C3E0A">
            <w:pPr>
              <w:spacing w:beforeLines="50" w:afterLines="5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</w:t>
            </w:r>
          </w:p>
        </w:tc>
      </w:tr>
      <w:tr w:rsidR="002F71DC">
        <w:trPr>
          <w:trHeight w:val="419"/>
        </w:trPr>
        <w:tc>
          <w:tcPr>
            <w:tcW w:w="2160" w:type="dxa"/>
            <w:shd w:val="clear" w:color="auto" w:fill="auto"/>
            <w:vAlign w:val="center"/>
          </w:tcPr>
          <w:p w:rsidR="002F71DC" w:rsidRDefault="00A8628D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外部提供过程、产品和服务的控制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F71DC" w:rsidRDefault="00A8628D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Q</w:t>
            </w:r>
            <w:r>
              <w:rPr>
                <w:rFonts w:eastAsiaTheme="minorEastAsia"/>
                <w:szCs w:val="21"/>
              </w:rPr>
              <w:t>：</w:t>
            </w:r>
            <w:r>
              <w:rPr>
                <w:rFonts w:eastAsiaTheme="minorEastAsia"/>
                <w:szCs w:val="21"/>
              </w:rPr>
              <w:t>8.4</w:t>
            </w:r>
          </w:p>
        </w:tc>
        <w:tc>
          <w:tcPr>
            <w:tcW w:w="10395" w:type="dxa"/>
            <w:shd w:val="clear" w:color="auto" w:fill="auto"/>
            <w:vAlign w:val="center"/>
          </w:tcPr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编制并执行了《采购控制程序》，规定了采购控制要求，明确了对供方选择、评价、及再评价的准则。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查见</w:t>
            </w:r>
            <w:r>
              <w:rPr>
                <w:rFonts w:eastAsiaTheme="minorEastAsia"/>
                <w:szCs w:val="21"/>
              </w:rPr>
              <w:t>《合格供方名录》，主要供方如下</w:t>
            </w:r>
            <w:r>
              <w:rPr>
                <w:rFonts w:eastAsiaTheme="minorEastAsia" w:hint="eastAsia"/>
                <w:szCs w:val="21"/>
              </w:rPr>
              <w:t>：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江西华瑞粉末涂料科技有限公司</w:t>
            </w:r>
            <w:r>
              <w:rPr>
                <w:rFonts w:eastAsiaTheme="minorEastAsia" w:hint="eastAsia"/>
                <w:szCs w:val="21"/>
              </w:rPr>
              <w:t>-</w:t>
            </w:r>
            <w:r>
              <w:rPr>
                <w:rFonts w:eastAsiaTheme="minorEastAsia"/>
                <w:szCs w:val="21"/>
              </w:rPr>
              <w:t>塑粉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江西荣伟实业有限公司</w:t>
            </w:r>
            <w:r>
              <w:rPr>
                <w:rFonts w:eastAsiaTheme="minorEastAsia" w:hint="eastAsia"/>
                <w:szCs w:val="21"/>
              </w:rPr>
              <w:t>-</w:t>
            </w:r>
            <w:r>
              <w:rPr>
                <w:rFonts w:eastAsiaTheme="minorEastAsia"/>
                <w:szCs w:val="21"/>
              </w:rPr>
              <w:t>钢带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霸州市华辉金属制品有限公司</w:t>
            </w:r>
            <w:r>
              <w:rPr>
                <w:rFonts w:eastAsiaTheme="minorEastAsia" w:hint="eastAsia"/>
                <w:szCs w:val="21"/>
              </w:rPr>
              <w:t>-</w:t>
            </w:r>
            <w:r>
              <w:rPr>
                <w:rFonts w:eastAsiaTheme="minorEastAsia"/>
                <w:szCs w:val="21"/>
              </w:rPr>
              <w:t>钢管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江西博贵工贸有限公司</w:t>
            </w:r>
            <w:r>
              <w:rPr>
                <w:rFonts w:eastAsiaTheme="minorEastAsia" w:hint="eastAsia"/>
                <w:szCs w:val="21"/>
              </w:rPr>
              <w:t>-</w:t>
            </w:r>
            <w:r>
              <w:rPr>
                <w:rFonts w:eastAsiaTheme="minorEastAsia"/>
                <w:szCs w:val="21"/>
              </w:rPr>
              <w:t>校园家具、金属家具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江西瑞克斯科技有限公司</w:t>
            </w:r>
            <w:r>
              <w:rPr>
                <w:rFonts w:eastAsiaTheme="minorEastAsia" w:hint="eastAsia"/>
                <w:szCs w:val="21"/>
              </w:rPr>
              <w:t>-</w:t>
            </w:r>
            <w:r>
              <w:rPr>
                <w:rFonts w:eastAsiaTheme="minorEastAsia"/>
                <w:szCs w:val="21"/>
              </w:rPr>
              <w:t>塑粉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查</w:t>
            </w:r>
            <w:r>
              <w:rPr>
                <w:rFonts w:eastAsiaTheme="minorEastAsia" w:hint="eastAsia"/>
                <w:szCs w:val="21"/>
              </w:rPr>
              <w:t>见</w:t>
            </w:r>
            <w:r>
              <w:rPr>
                <w:rFonts w:eastAsiaTheme="minorEastAsia"/>
                <w:szCs w:val="21"/>
              </w:rPr>
              <w:t>供方调查评定记录</w:t>
            </w:r>
            <w:r>
              <w:rPr>
                <w:rFonts w:eastAsiaTheme="minorEastAsia" w:hint="eastAsia"/>
                <w:szCs w:val="21"/>
              </w:rPr>
              <w:t>；抽见上述供应商评价表，显示供方对产品</w:t>
            </w:r>
            <w:r>
              <w:rPr>
                <w:rFonts w:eastAsiaTheme="minorEastAsia" w:hint="eastAsia"/>
                <w:szCs w:val="21"/>
              </w:rPr>
              <w:t>/</w:t>
            </w:r>
            <w:r>
              <w:rPr>
                <w:rFonts w:eastAsiaTheme="minorEastAsia" w:hint="eastAsia"/>
                <w:szCs w:val="21"/>
              </w:rPr>
              <w:t>服务质量的承诺：安全生产、质量第一；对工商注册文件及相关资质证明、售后服务、价格比、交货期、产品质量、其他等进行了评价；参加评审人员</w:t>
            </w:r>
            <w:r>
              <w:rPr>
                <w:rFonts w:eastAsiaTheme="minorEastAsia" w:hint="eastAsia"/>
                <w:szCs w:val="21"/>
              </w:rPr>
              <w:lastRenderedPageBreak/>
              <w:t>签名，评审结论：继续列入合格供方名录。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介绍说</w:t>
            </w:r>
            <w:r>
              <w:rPr>
                <w:rFonts w:eastAsiaTheme="minorEastAsia"/>
                <w:szCs w:val="21"/>
              </w:rPr>
              <w:t>与供方沟通的内容包括：所提供的过程、产品和服务等；采购物资根据签订采购合同</w:t>
            </w:r>
            <w:r>
              <w:rPr>
                <w:rFonts w:eastAsiaTheme="minorEastAsia" w:hint="eastAsia"/>
                <w:szCs w:val="21"/>
              </w:rPr>
              <w:t>或者订单</w:t>
            </w:r>
            <w:r>
              <w:rPr>
                <w:rFonts w:eastAsiaTheme="minorEastAsia"/>
                <w:szCs w:val="21"/>
              </w:rPr>
              <w:t>进行产品的名称、规格、型号、数量等采购信息的确定。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查采购合同、订单等</w:t>
            </w:r>
            <w:r>
              <w:rPr>
                <w:rFonts w:eastAsiaTheme="minorEastAsia" w:hint="eastAsia"/>
                <w:szCs w:val="21"/>
              </w:rPr>
              <w:t>，抽见：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、原</w:t>
            </w:r>
            <w:r>
              <w:rPr>
                <w:rFonts w:eastAsiaTheme="minorEastAsia" w:hint="eastAsia"/>
                <w:szCs w:val="21"/>
              </w:rPr>
              <w:t>材料采购合同（长期合作）——与</w:t>
            </w:r>
            <w:r>
              <w:rPr>
                <w:rFonts w:eastAsiaTheme="minorEastAsia"/>
                <w:szCs w:val="21"/>
              </w:rPr>
              <w:t>江西博贵工贸有限公司</w:t>
            </w:r>
            <w:r>
              <w:rPr>
                <w:rFonts w:eastAsiaTheme="minorEastAsia" w:hint="eastAsia"/>
                <w:szCs w:val="21"/>
              </w:rPr>
              <w:t>签订；</w:t>
            </w:r>
            <w:r>
              <w:rPr>
                <w:rFonts w:eastAsiaTheme="minorEastAsia" w:hint="eastAsia"/>
                <w:szCs w:val="21"/>
              </w:rPr>
              <w:t>2021.3.1</w:t>
            </w:r>
            <w:r>
              <w:rPr>
                <w:rFonts w:eastAsiaTheme="minorEastAsia" w:hint="eastAsia"/>
                <w:szCs w:val="21"/>
              </w:rPr>
              <w:t>，木制家具；合同明确了供货方式、质量要求、品质保证、包装方式、交货、验收、等内容；具体采购以采购订单为准；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 w:hint="eastAsia"/>
                <w:szCs w:val="21"/>
              </w:rPr>
              <w:t>、购销合同——与霸州市华辉金属制品有限公司签订；</w:t>
            </w:r>
            <w:r>
              <w:rPr>
                <w:rFonts w:eastAsiaTheme="minorEastAsia" w:hint="eastAsia"/>
                <w:szCs w:val="21"/>
              </w:rPr>
              <w:t>2021.5.2</w:t>
            </w:r>
            <w:r>
              <w:rPr>
                <w:rFonts w:eastAsiaTheme="minorEastAsia" w:hint="eastAsia"/>
                <w:szCs w:val="21"/>
              </w:rPr>
              <w:t>，黑异型管；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3</w:t>
            </w:r>
            <w:r>
              <w:rPr>
                <w:rFonts w:eastAsiaTheme="minorEastAsia" w:hint="eastAsia"/>
                <w:szCs w:val="21"/>
              </w:rPr>
              <w:t>、销售合同——与江西锐克斯科技有限公司签订；</w:t>
            </w:r>
            <w:r>
              <w:rPr>
                <w:rFonts w:eastAsiaTheme="minorEastAsia" w:hint="eastAsia"/>
                <w:szCs w:val="21"/>
              </w:rPr>
              <w:t>2021.5.10</w:t>
            </w:r>
            <w:r>
              <w:rPr>
                <w:rFonts w:eastAsiaTheme="minorEastAsia" w:hint="eastAsia"/>
                <w:szCs w:val="21"/>
              </w:rPr>
              <w:t>，静电塑粉；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以上合同</w:t>
            </w:r>
            <w:r>
              <w:rPr>
                <w:rFonts w:eastAsiaTheme="minorEastAsia"/>
                <w:szCs w:val="21"/>
              </w:rPr>
              <w:t>明确了产品名称、数量、规格型号、</w:t>
            </w:r>
            <w:r>
              <w:rPr>
                <w:rFonts w:eastAsiaTheme="minorEastAsia" w:hint="eastAsia"/>
                <w:szCs w:val="21"/>
              </w:rPr>
              <w:t>质量、交货、等信息；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另查见：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销售单——</w:t>
            </w:r>
            <w:r>
              <w:rPr>
                <w:rFonts w:eastAsiaTheme="minorEastAsia"/>
                <w:szCs w:val="21"/>
              </w:rPr>
              <w:t>江西华瑞粉末涂料科技有限公司</w:t>
            </w:r>
            <w:r>
              <w:rPr>
                <w:rFonts w:eastAsiaTheme="minorEastAsia" w:hint="eastAsia"/>
                <w:szCs w:val="21"/>
              </w:rPr>
              <w:t>，品名、规格、数量、金额等；附月度对账单；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送货单——</w:t>
            </w:r>
            <w:r>
              <w:rPr>
                <w:rFonts w:eastAsiaTheme="minorEastAsia"/>
                <w:szCs w:val="21"/>
              </w:rPr>
              <w:t>江西荣伟实</w:t>
            </w:r>
            <w:r>
              <w:rPr>
                <w:rFonts w:eastAsiaTheme="minorEastAsia"/>
                <w:szCs w:val="21"/>
              </w:rPr>
              <w:t>业有限公司</w:t>
            </w:r>
            <w:r>
              <w:rPr>
                <w:rFonts w:eastAsiaTheme="minorEastAsia" w:hint="eastAsia"/>
                <w:szCs w:val="21"/>
              </w:rPr>
              <w:t>，货号、规格、数量、金额等；收货人签收。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原材料检验详见质检部审核记录。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color w:val="FF0000"/>
                <w:szCs w:val="21"/>
              </w:rPr>
            </w:pPr>
            <w:r>
              <w:rPr>
                <w:rFonts w:eastAsiaTheme="minorEastAsia"/>
                <w:szCs w:val="21"/>
              </w:rPr>
              <w:t>外部供方的管理基本满足要求。</w:t>
            </w:r>
          </w:p>
        </w:tc>
        <w:tc>
          <w:tcPr>
            <w:tcW w:w="945" w:type="dxa"/>
            <w:vAlign w:val="center"/>
          </w:tcPr>
          <w:p w:rsidR="002F71DC" w:rsidRDefault="00A8628D" w:rsidP="007C3E0A">
            <w:pPr>
              <w:spacing w:beforeLines="50" w:afterLines="5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lastRenderedPageBreak/>
              <w:t>Y</w:t>
            </w:r>
          </w:p>
        </w:tc>
      </w:tr>
      <w:tr w:rsidR="002F71DC">
        <w:trPr>
          <w:trHeight w:val="1275"/>
        </w:trPr>
        <w:tc>
          <w:tcPr>
            <w:tcW w:w="2160" w:type="dxa"/>
            <w:shd w:val="clear" w:color="auto" w:fill="auto"/>
            <w:vAlign w:val="center"/>
          </w:tcPr>
          <w:p w:rsidR="002F71DC" w:rsidRDefault="00A8628D">
            <w:pPr>
              <w:rPr>
                <w:rFonts w:eastAsiaTheme="minorEastAsia"/>
                <w:szCs w:val="21"/>
                <w:lang w:val="en-GB"/>
              </w:rPr>
            </w:pPr>
            <w:r>
              <w:rPr>
                <w:rFonts w:eastAsiaTheme="minorEastAsia"/>
                <w:szCs w:val="21"/>
                <w:lang w:val="en-GB"/>
              </w:rPr>
              <w:lastRenderedPageBreak/>
              <w:t>顾客或外部供方财产</w:t>
            </w:r>
          </w:p>
          <w:p w:rsidR="002F71DC" w:rsidRDefault="002F71DC">
            <w:pPr>
              <w:rPr>
                <w:rFonts w:eastAsiaTheme="minorEastAsia"/>
                <w:szCs w:val="21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2F71DC" w:rsidRDefault="00A8628D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Q8.5.3</w:t>
            </w:r>
          </w:p>
        </w:tc>
        <w:tc>
          <w:tcPr>
            <w:tcW w:w="10395" w:type="dxa"/>
            <w:shd w:val="clear" w:color="auto" w:fill="auto"/>
            <w:vAlign w:val="center"/>
          </w:tcPr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公司在管理手册中，规定了对顾客或外部供方财产的管理，明确了对顾客或外部供方财产的登记、验收、保护、使用等相关要求。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目前公司无外部供方的财产，涉及的顾客财产仅为顾客信息，公司对顾客相关信息做相关保密规定。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顾客或外部供方的财产管理符合要求</w:t>
            </w:r>
          </w:p>
        </w:tc>
        <w:tc>
          <w:tcPr>
            <w:tcW w:w="945" w:type="dxa"/>
          </w:tcPr>
          <w:p w:rsidR="002F71DC" w:rsidRDefault="00A8628D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</w:t>
            </w:r>
          </w:p>
        </w:tc>
      </w:tr>
      <w:tr w:rsidR="002F71DC">
        <w:trPr>
          <w:trHeight w:val="90"/>
        </w:trPr>
        <w:tc>
          <w:tcPr>
            <w:tcW w:w="2160" w:type="dxa"/>
            <w:vAlign w:val="center"/>
          </w:tcPr>
          <w:p w:rsidR="002F71DC" w:rsidRDefault="00A8628D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lastRenderedPageBreak/>
              <w:t>交付后的活动</w:t>
            </w:r>
          </w:p>
          <w:p w:rsidR="002F71DC" w:rsidRDefault="002F71DC">
            <w:pPr>
              <w:rPr>
                <w:rFonts w:eastAsiaTheme="minorEastAsia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2F71DC" w:rsidRDefault="00A8628D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Q8.5.5</w:t>
            </w:r>
          </w:p>
        </w:tc>
        <w:tc>
          <w:tcPr>
            <w:tcW w:w="10395" w:type="dxa"/>
            <w:vAlign w:val="center"/>
          </w:tcPr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该公司</w:t>
            </w:r>
            <w:r>
              <w:rPr>
                <w:rFonts w:eastAsiaTheme="minorEastAsia" w:hint="eastAsia"/>
                <w:szCs w:val="21"/>
              </w:rPr>
              <w:t>建立由售后服务体系，</w:t>
            </w:r>
            <w:r>
              <w:rPr>
                <w:rFonts w:eastAsiaTheme="minorEastAsia"/>
                <w:szCs w:val="21"/>
              </w:rPr>
              <w:t>交付后主要是通过对客户人员进行技术培训、技术指导，同时跟踪项目进度、顾客回访、顾客反馈、顾客满意度调查等形式进行。体系运行至今无顾客不良反馈。</w:t>
            </w:r>
          </w:p>
        </w:tc>
        <w:tc>
          <w:tcPr>
            <w:tcW w:w="945" w:type="dxa"/>
          </w:tcPr>
          <w:p w:rsidR="002F71DC" w:rsidRDefault="00A8628D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</w:t>
            </w:r>
          </w:p>
        </w:tc>
      </w:tr>
      <w:tr w:rsidR="002F71DC">
        <w:trPr>
          <w:trHeight w:val="90"/>
        </w:trPr>
        <w:tc>
          <w:tcPr>
            <w:tcW w:w="2160" w:type="dxa"/>
            <w:vAlign w:val="center"/>
          </w:tcPr>
          <w:p w:rsidR="002F71DC" w:rsidRDefault="00A8628D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顾客满意</w:t>
            </w:r>
          </w:p>
        </w:tc>
        <w:tc>
          <w:tcPr>
            <w:tcW w:w="1209" w:type="dxa"/>
            <w:vAlign w:val="center"/>
          </w:tcPr>
          <w:p w:rsidR="002F71DC" w:rsidRDefault="00A8628D">
            <w:pPr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szCs w:val="21"/>
              </w:rPr>
              <w:t>Q</w:t>
            </w:r>
            <w:r>
              <w:rPr>
                <w:rFonts w:eastAsiaTheme="minorEastAsia"/>
                <w:szCs w:val="21"/>
              </w:rPr>
              <w:t>：</w:t>
            </w:r>
            <w:r>
              <w:rPr>
                <w:rFonts w:eastAsiaTheme="minorEastAsia"/>
                <w:szCs w:val="21"/>
              </w:rPr>
              <w:t>9.1.2</w:t>
            </w:r>
          </w:p>
        </w:tc>
        <w:tc>
          <w:tcPr>
            <w:tcW w:w="10395" w:type="dxa"/>
            <w:vAlign w:val="center"/>
          </w:tcPr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查《顾客满意管理程序》，规定了顾客满意调查的方法、责任环节、调查内容和分析方法等：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公司采用《顾客满意度调查表》收集与顾客满意度有关的信息，包括：产品质量、价格</w:t>
            </w:r>
            <w:r>
              <w:rPr>
                <w:rFonts w:eastAsiaTheme="minorEastAsia" w:hint="eastAsia"/>
                <w:szCs w:val="21"/>
              </w:rPr>
              <w:t>比</w:t>
            </w:r>
            <w:r>
              <w:rPr>
                <w:rFonts w:eastAsiaTheme="minorEastAsia"/>
                <w:szCs w:val="21"/>
              </w:rPr>
              <w:t>、</w:t>
            </w:r>
            <w:r>
              <w:rPr>
                <w:rFonts w:eastAsiaTheme="minorEastAsia" w:hint="eastAsia"/>
                <w:szCs w:val="21"/>
              </w:rPr>
              <w:t>交货期</w:t>
            </w:r>
            <w:r>
              <w:rPr>
                <w:rFonts w:eastAsiaTheme="minorEastAsia"/>
                <w:szCs w:val="21"/>
              </w:rPr>
              <w:t>等。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查</w:t>
            </w:r>
            <w:r>
              <w:rPr>
                <w:rFonts w:eastAsiaTheme="minorEastAsia"/>
                <w:szCs w:val="21"/>
              </w:rPr>
              <w:t>2020</w:t>
            </w:r>
            <w:r>
              <w:rPr>
                <w:rFonts w:eastAsiaTheme="minorEastAsia"/>
                <w:szCs w:val="21"/>
              </w:rPr>
              <w:t>年</w:t>
            </w:r>
            <w:r>
              <w:rPr>
                <w:rFonts w:eastAsiaTheme="minorEastAsia"/>
                <w:szCs w:val="21"/>
              </w:rPr>
              <w:t>11</w:t>
            </w:r>
            <w:r>
              <w:rPr>
                <w:rFonts w:eastAsiaTheme="minorEastAsia"/>
                <w:szCs w:val="21"/>
              </w:rPr>
              <w:t>月</w:t>
            </w:r>
            <w:r>
              <w:rPr>
                <w:rFonts w:eastAsiaTheme="minorEastAsia"/>
                <w:szCs w:val="21"/>
              </w:rPr>
              <w:t>30</w:t>
            </w:r>
            <w:r>
              <w:rPr>
                <w:rFonts w:eastAsiaTheme="minorEastAsia"/>
                <w:szCs w:val="21"/>
              </w:rPr>
              <w:t>日</w:t>
            </w:r>
            <w:r>
              <w:rPr>
                <w:rFonts w:eastAsiaTheme="minorEastAsia"/>
                <w:szCs w:val="21"/>
              </w:rPr>
              <w:t>-2020</w:t>
            </w:r>
            <w:r>
              <w:rPr>
                <w:rFonts w:eastAsiaTheme="minorEastAsia"/>
                <w:szCs w:val="21"/>
              </w:rPr>
              <w:t>年</w:t>
            </w:r>
            <w:r>
              <w:rPr>
                <w:rFonts w:eastAsiaTheme="minorEastAsia"/>
                <w:szCs w:val="21"/>
              </w:rPr>
              <w:t>12</w:t>
            </w:r>
            <w:r>
              <w:rPr>
                <w:rFonts w:eastAsiaTheme="minorEastAsia"/>
                <w:szCs w:val="21"/>
              </w:rPr>
              <w:t>月</w:t>
            </w:r>
            <w:r>
              <w:rPr>
                <w:rFonts w:eastAsiaTheme="minor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日向顾客发出了《顾客满意度调查表》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份，回收</w:t>
            </w: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/>
                <w:szCs w:val="21"/>
              </w:rPr>
              <w:t>份。顾客单位：</w:t>
            </w:r>
            <w:r>
              <w:t>江西鼎峰科教设备有限公司、</w:t>
            </w:r>
            <w:r>
              <w:t>广西巨力家具制造有限公司</w:t>
            </w:r>
            <w:r>
              <w:rPr>
                <w:rFonts w:hint="eastAsia"/>
              </w:rPr>
              <w:t>等</w:t>
            </w:r>
            <w:r>
              <w:rPr>
                <w:rFonts w:eastAsiaTheme="minorEastAsia"/>
                <w:szCs w:val="21"/>
              </w:rPr>
              <w:t>。</w:t>
            </w:r>
          </w:p>
          <w:p w:rsidR="002F71DC" w:rsidRDefault="00A8628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对调查情况进行了汇总统计，顾客满意率为</w:t>
            </w:r>
            <w:r>
              <w:rPr>
                <w:rFonts w:eastAsiaTheme="minorEastAsia"/>
                <w:szCs w:val="21"/>
              </w:rPr>
              <w:t>97%</w:t>
            </w:r>
            <w:r>
              <w:rPr>
                <w:rFonts w:eastAsiaTheme="minorEastAsia"/>
                <w:szCs w:val="21"/>
              </w:rPr>
              <w:t>，达到质量目标。</w:t>
            </w:r>
          </w:p>
        </w:tc>
        <w:tc>
          <w:tcPr>
            <w:tcW w:w="945" w:type="dxa"/>
          </w:tcPr>
          <w:p w:rsidR="002F71DC" w:rsidRDefault="00A8628D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</w:t>
            </w:r>
          </w:p>
        </w:tc>
      </w:tr>
    </w:tbl>
    <w:p w:rsidR="002F71DC" w:rsidRDefault="002F71DC">
      <w:pPr>
        <w:pStyle w:val="a7"/>
      </w:pPr>
    </w:p>
    <w:sectPr w:rsidR="002F71DC" w:rsidSect="002F71DC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28D" w:rsidRDefault="00A8628D" w:rsidP="002F71DC">
      <w:r>
        <w:separator/>
      </w:r>
    </w:p>
  </w:endnote>
  <w:endnote w:type="continuationSeparator" w:id="1">
    <w:p w:rsidR="00A8628D" w:rsidRDefault="00A8628D" w:rsidP="002F7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2F71DC" w:rsidRDefault="002F71DC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8628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C3E0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A8628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8628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C3E0A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F71DC" w:rsidRDefault="002F71D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28D" w:rsidRDefault="00A8628D" w:rsidP="002F71DC">
      <w:r>
        <w:separator/>
      </w:r>
    </w:p>
  </w:footnote>
  <w:footnote w:type="continuationSeparator" w:id="1">
    <w:p w:rsidR="00A8628D" w:rsidRDefault="00A8628D" w:rsidP="002F7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1DC" w:rsidRDefault="00A8628D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F71DC" w:rsidRDefault="002F71DC">
    <w:pPr>
      <w:pStyle w:val="a8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554.75pt;margin-top:2.2pt;width:172pt;height:20.2pt;z-index:25165824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EGquXWAAAACgEAAA8AAAAAAAAAAQAgAAAAIgAAAGRycy9kb3ducmV2Lnht&#10;bFBLAQIUABQAAAAIAIdO4kBMBgIRwgEAAHcDAAAOAAAAAAAAAAEAIAAAACUBAABkcnMvZTJvRG9j&#10;LnhtbFBLBQYAAAAABgAGAFkBAABZBQAAAAA=&#10;" stroked="f">
          <v:textbox>
            <w:txbxContent>
              <w:p w:rsidR="002F71DC" w:rsidRDefault="00A8628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  <w:p w:rsidR="002F71DC" w:rsidRDefault="002F71DC"/>
            </w:txbxContent>
          </v:textbox>
        </v:shape>
      </w:pict>
    </w:r>
    <w:r w:rsidR="00A8628D">
      <w:rPr>
        <w:rStyle w:val="CharChar1"/>
        <w:rFonts w:hint="default"/>
        <w:w w:val="90"/>
      </w:rPr>
      <w:t>Beijing International Standard united Certification Co.,Ltd.</w:t>
    </w:r>
  </w:p>
  <w:p w:rsidR="002F71DC" w:rsidRDefault="002F71D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79D"/>
    <w:rsid w:val="0002699D"/>
    <w:rsid w:val="00030671"/>
    <w:rsid w:val="000559A4"/>
    <w:rsid w:val="00077AA7"/>
    <w:rsid w:val="0009579D"/>
    <w:rsid w:val="000A4162"/>
    <w:rsid w:val="000A79B9"/>
    <w:rsid w:val="000B0CDF"/>
    <w:rsid w:val="000B22DD"/>
    <w:rsid w:val="000D2508"/>
    <w:rsid w:val="000F2290"/>
    <w:rsid w:val="00133B1F"/>
    <w:rsid w:val="0013408C"/>
    <w:rsid w:val="001F7683"/>
    <w:rsid w:val="002212EE"/>
    <w:rsid w:val="002439E4"/>
    <w:rsid w:val="002A2A84"/>
    <w:rsid w:val="002B2B89"/>
    <w:rsid w:val="002B42FF"/>
    <w:rsid w:val="002F71DC"/>
    <w:rsid w:val="003A4A6E"/>
    <w:rsid w:val="00496B5B"/>
    <w:rsid w:val="004B2C62"/>
    <w:rsid w:val="00547DAF"/>
    <w:rsid w:val="00563D1E"/>
    <w:rsid w:val="005733CF"/>
    <w:rsid w:val="006C271F"/>
    <w:rsid w:val="00701533"/>
    <w:rsid w:val="007C3E0A"/>
    <w:rsid w:val="008146C5"/>
    <w:rsid w:val="00817FD6"/>
    <w:rsid w:val="00855272"/>
    <w:rsid w:val="0085645B"/>
    <w:rsid w:val="008B1DEA"/>
    <w:rsid w:val="00A8628D"/>
    <w:rsid w:val="00B76E45"/>
    <w:rsid w:val="00C04AC0"/>
    <w:rsid w:val="00C33CAC"/>
    <w:rsid w:val="00C414C5"/>
    <w:rsid w:val="00C46748"/>
    <w:rsid w:val="00C673E6"/>
    <w:rsid w:val="00CA608A"/>
    <w:rsid w:val="00D76804"/>
    <w:rsid w:val="00DF1DA7"/>
    <w:rsid w:val="00E47723"/>
    <w:rsid w:val="00E859DE"/>
    <w:rsid w:val="00EC1DC1"/>
    <w:rsid w:val="00F21CD0"/>
    <w:rsid w:val="00FB3892"/>
    <w:rsid w:val="00FE6316"/>
    <w:rsid w:val="036A7C27"/>
    <w:rsid w:val="04107752"/>
    <w:rsid w:val="046239E5"/>
    <w:rsid w:val="04FE5689"/>
    <w:rsid w:val="06AE357A"/>
    <w:rsid w:val="0867790E"/>
    <w:rsid w:val="0A9746FC"/>
    <w:rsid w:val="0AD713C8"/>
    <w:rsid w:val="0B7B2146"/>
    <w:rsid w:val="0BC24423"/>
    <w:rsid w:val="0CBB438C"/>
    <w:rsid w:val="0EA219BA"/>
    <w:rsid w:val="10AD7070"/>
    <w:rsid w:val="12952C53"/>
    <w:rsid w:val="13446264"/>
    <w:rsid w:val="13B72F06"/>
    <w:rsid w:val="13F61BEF"/>
    <w:rsid w:val="153C5261"/>
    <w:rsid w:val="179562F7"/>
    <w:rsid w:val="17BB7A8D"/>
    <w:rsid w:val="18045CC5"/>
    <w:rsid w:val="18EB18FF"/>
    <w:rsid w:val="19A50894"/>
    <w:rsid w:val="1A517658"/>
    <w:rsid w:val="1AEA5CE2"/>
    <w:rsid w:val="1C6A2829"/>
    <w:rsid w:val="1C975495"/>
    <w:rsid w:val="1D4E17BC"/>
    <w:rsid w:val="1E26790C"/>
    <w:rsid w:val="1F5650AE"/>
    <w:rsid w:val="1F9B666F"/>
    <w:rsid w:val="204545DD"/>
    <w:rsid w:val="20DF1F50"/>
    <w:rsid w:val="211A77A2"/>
    <w:rsid w:val="22C41E53"/>
    <w:rsid w:val="24EB46DF"/>
    <w:rsid w:val="257B232D"/>
    <w:rsid w:val="25C73C23"/>
    <w:rsid w:val="260857A9"/>
    <w:rsid w:val="260B6214"/>
    <w:rsid w:val="260B7CF7"/>
    <w:rsid w:val="26175025"/>
    <w:rsid w:val="2BC67471"/>
    <w:rsid w:val="2C543EF4"/>
    <w:rsid w:val="2DBE274C"/>
    <w:rsid w:val="2E5F1B67"/>
    <w:rsid w:val="2F580018"/>
    <w:rsid w:val="2F812C46"/>
    <w:rsid w:val="2FD13556"/>
    <w:rsid w:val="303F68CD"/>
    <w:rsid w:val="30852424"/>
    <w:rsid w:val="30DB01ED"/>
    <w:rsid w:val="31537CBD"/>
    <w:rsid w:val="31C71069"/>
    <w:rsid w:val="332C4B6D"/>
    <w:rsid w:val="34E46ECE"/>
    <w:rsid w:val="374B5A6C"/>
    <w:rsid w:val="37E2184A"/>
    <w:rsid w:val="384843E6"/>
    <w:rsid w:val="38D6530D"/>
    <w:rsid w:val="38F3666F"/>
    <w:rsid w:val="396D56E5"/>
    <w:rsid w:val="399454D1"/>
    <w:rsid w:val="39D230CE"/>
    <w:rsid w:val="3C31409B"/>
    <w:rsid w:val="3C44158C"/>
    <w:rsid w:val="3C730BF4"/>
    <w:rsid w:val="3E6B5E5A"/>
    <w:rsid w:val="3F5855ED"/>
    <w:rsid w:val="3FEC002C"/>
    <w:rsid w:val="4159323F"/>
    <w:rsid w:val="41621B3E"/>
    <w:rsid w:val="41B16CBD"/>
    <w:rsid w:val="42072E45"/>
    <w:rsid w:val="420929D1"/>
    <w:rsid w:val="42214DB6"/>
    <w:rsid w:val="423609B8"/>
    <w:rsid w:val="42BA6D87"/>
    <w:rsid w:val="43986911"/>
    <w:rsid w:val="43A26F9E"/>
    <w:rsid w:val="440B5536"/>
    <w:rsid w:val="46591E1A"/>
    <w:rsid w:val="47E56361"/>
    <w:rsid w:val="48C27124"/>
    <w:rsid w:val="49091AF4"/>
    <w:rsid w:val="49CD10CA"/>
    <w:rsid w:val="4AA83D47"/>
    <w:rsid w:val="4CF11AF1"/>
    <w:rsid w:val="4DA96531"/>
    <w:rsid w:val="4E2E3D3D"/>
    <w:rsid w:val="4E7E2E7D"/>
    <w:rsid w:val="50C43941"/>
    <w:rsid w:val="521A1A65"/>
    <w:rsid w:val="52AB45CA"/>
    <w:rsid w:val="53A464FF"/>
    <w:rsid w:val="53B31476"/>
    <w:rsid w:val="53C14F3D"/>
    <w:rsid w:val="5514640E"/>
    <w:rsid w:val="56A21FD2"/>
    <w:rsid w:val="56B27B7D"/>
    <w:rsid w:val="573A5AE9"/>
    <w:rsid w:val="582F698C"/>
    <w:rsid w:val="5A3159AB"/>
    <w:rsid w:val="5A4D1ABD"/>
    <w:rsid w:val="5BB1295D"/>
    <w:rsid w:val="5D51133E"/>
    <w:rsid w:val="5EA01E07"/>
    <w:rsid w:val="5EF4791D"/>
    <w:rsid w:val="5FD25142"/>
    <w:rsid w:val="60070CDE"/>
    <w:rsid w:val="600A0D8E"/>
    <w:rsid w:val="60154E6E"/>
    <w:rsid w:val="60ED5FD6"/>
    <w:rsid w:val="61155F29"/>
    <w:rsid w:val="61C94E04"/>
    <w:rsid w:val="61D21D8A"/>
    <w:rsid w:val="629168E1"/>
    <w:rsid w:val="62940BC1"/>
    <w:rsid w:val="63896D70"/>
    <w:rsid w:val="638A0F62"/>
    <w:rsid w:val="64F50DF6"/>
    <w:rsid w:val="65190BE7"/>
    <w:rsid w:val="65614ECA"/>
    <w:rsid w:val="65AE00A5"/>
    <w:rsid w:val="66813253"/>
    <w:rsid w:val="689917A4"/>
    <w:rsid w:val="6A7334B3"/>
    <w:rsid w:val="6B9572C0"/>
    <w:rsid w:val="6B9A0B88"/>
    <w:rsid w:val="6BA8048A"/>
    <w:rsid w:val="6E407809"/>
    <w:rsid w:val="6E872E96"/>
    <w:rsid w:val="6E9F1049"/>
    <w:rsid w:val="70356342"/>
    <w:rsid w:val="745C7F2B"/>
    <w:rsid w:val="762043BC"/>
    <w:rsid w:val="793F4294"/>
    <w:rsid w:val="7C7125DF"/>
    <w:rsid w:val="7DD96873"/>
    <w:rsid w:val="7E910858"/>
    <w:rsid w:val="7F2349E4"/>
    <w:rsid w:val="7FF62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qFormat="1"/>
    <w:lsdException w:name="Subtitle" w:semiHidden="0" w:uiPriority="11" w:unhideWhenUsed="0" w:qFormat="1"/>
    <w:lsdException w:name="Note Heading" w:semiHidden="0" w:unhideWhenUsed="0"/>
    <w:lsdException w:name="Block Text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F71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rsid w:val="002F71DC"/>
    <w:pPr>
      <w:ind w:firstLineChars="200" w:firstLine="720"/>
    </w:pPr>
  </w:style>
  <w:style w:type="paragraph" w:styleId="a4">
    <w:name w:val="Body Text Indent"/>
    <w:basedOn w:val="a"/>
    <w:link w:val="Char"/>
    <w:uiPriority w:val="99"/>
    <w:unhideWhenUsed/>
    <w:qFormat/>
    <w:rsid w:val="002F71DC"/>
    <w:pPr>
      <w:ind w:firstLine="420"/>
    </w:pPr>
    <w:rPr>
      <w:szCs w:val="21"/>
    </w:rPr>
  </w:style>
  <w:style w:type="paragraph" w:styleId="a5">
    <w:name w:val="Block Text"/>
    <w:basedOn w:val="a"/>
    <w:uiPriority w:val="99"/>
    <w:qFormat/>
    <w:rsid w:val="002F71DC"/>
    <w:pPr>
      <w:tabs>
        <w:tab w:val="left" w:pos="709"/>
        <w:tab w:val="left" w:pos="1069"/>
        <w:tab w:val="left" w:pos="2149"/>
      </w:tabs>
      <w:ind w:left="1429" w:right="194"/>
    </w:pPr>
    <w:rPr>
      <w:rFonts w:ascii="楷体_GB2312" w:eastAsia="楷体_GB2312"/>
      <w:sz w:val="24"/>
    </w:rPr>
  </w:style>
  <w:style w:type="paragraph" w:styleId="a6">
    <w:name w:val="Balloon Text"/>
    <w:basedOn w:val="a"/>
    <w:link w:val="Char0"/>
    <w:uiPriority w:val="99"/>
    <w:semiHidden/>
    <w:unhideWhenUsed/>
    <w:qFormat/>
    <w:rsid w:val="002F71D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2F7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nhideWhenUsed/>
    <w:qFormat/>
    <w:rsid w:val="002F7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2F71DC"/>
    <w:rPr>
      <w:color w:val="000000"/>
      <w:kern w:val="0"/>
      <w:sz w:val="24"/>
      <w:szCs w:val="24"/>
    </w:rPr>
  </w:style>
  <w:style w:type="paragraph" w:customStyle="1" w:styleId="aa">
    <w:name w:val="表格文字"/>
    <w:basedOn w:val="a"/>
    <w:qFormat/>
    <w:rsid w:val="002F71DC"/>
    <w:pPr>
      <w:spacing w:before="25" w:after="25"/>
    </w:pPr>
    <w:rPr>
      <w:bCs/>
      <w:spacing w:val="10"/>
    </w:rPr>
  </w:style>
  <w:style w:type="character" w:customStyle="1" w:styleId="Char0">
    <w:name w:val="批注框文本 Char"/>
    <w:basedOn w:val="a1"/>
    <w:link w:val="a6"/>
    <w:uiPriority w:val="99"/>
    <w:semiHidden/>
    <w:qFormat/>
    <w:rsid w:val="002F71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7"/>
    <w:uiPriority w:val="99"/>
    <w:qFormat/>
    <w:rsid w:val="002F71DC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1"/>
    <w:link w:val="a8"/>
    <w:uiPriority w:val="99"/>
    <w:qFormat/>
    <w:rsid w:val="002F71D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F71D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1">
    <w:name w:val="列出段落1"/>
    <w:basedOn w:val="a"/>
    <w:uiPriority w:val="34"/>
    <w:qFormat/>
    <w:rsid w:val="002F71DC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正文文本缩进 Char"/>
    <w:basedOn w:val="a1"/>
    <w:link w:val="a4"/>
    <w:uiPriority w:val="99"/>
    <w:qFormat/>
    <w:rsid w:val="002F71DC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List Paragraph"/>
    <w:basedOn w:val="a"/>
    <w:uiPriority w:val="99"/>
    <w:qFormat/>
    <w:rsid w:val="002F71DC"/>
    <w:pPr>
      <w:ind w:firstLineChars="200" w:firstLine="420"/>
    </w:pPr>
  </w:style>
  <w:style w:type="character" w:customStyle="1" w:styleId="10">
    <w:name w:val="占位符文本1"/>
    <w:uiPriority w:val="99"/>
    <w:semiHidden/>
    <w:qFormat/>
    <w:rsid w:val="002F71DC"/>
    <w:rPr>
      <w:color w:val="808080"/>
    </w:rPr>
  </w:style>
  <w:style w:type="character" w:customStyle="1" w:styleId="2">
    <w:name w:val="占位符文本2"/>
    <w:uiPriority w:val="99"/>
    <w:semiHidden/>
    <w:qFormat/>
    <w:rsid w:val="002F71D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1372</Words>
  <Characters>1812</Characters>
  <Application>Microsoft Office Word</Application>
  <DocSecurity>0</DocSecurity>
  <Lines>604</Lines>
  <Paragraphs>289</Paragraphs>
  <ScaleCrop>false</ScaleCrop>
  <Company>Microsoft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36</cp:revision>
  <dcterms:created xsi:type="dcterms:W3CDTF">2015-06-17T12:51:00Z</dcterms:created>
  <dcterms:modified xsi:type="dcterms:W3CDTF">2021-05-22T05:43:00Z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