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重庆极地蓝光测绘有限公司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重庆市永川区凤临路2号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汤西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023-49566699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刘泽涵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0537-2019-EO-2021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bookmarkStart w:id="6" w:name="Q勾选"/>
            <w:r>
              <w:rPr>
                <w:rFonts w:hint="eastAsia"/>
                <w:sz w:val="20"/>
              </w:rPr>
              <w:t>□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E：测绘技术咨询服务（资质范围内）所涉及的相关环境管理活动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O：测绘技术咨询服务（资质范围内）所涉及的相关职业健康安全管理活动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2021年05月17日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2021年05月17日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13983696717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2021.5.14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</w:t>
            </w:r>
            <w:r>
              <w:rPr>
                <w:rFonts w:hint="eastAsia"/>
                <w:sz w:val="21"/>
                <w:szCs w:val="21"/>
              </w:rPr>
              <w:t>重大</w:t>
            </w:r>
            <w:r>
              <w:rPr>
                <w:rFonts w:hint="eastAsia"/>
                <w:sz w:val="21"/>
                <w:szCs w:val="21"/>
                <w:lang w:eastAsia="zh-CN"/>
              </w:rPr>
              <w:t>环境和职业健康安全的</w:t>
            </w:r>
            <w:r>
              <w:rPr>
                <w:rFonts w:hint="eastAsia"/>
                <w:sz w:val="21"/>
                <w:szCs w:val="21"/>
              </w:rPr>
              <w:t>投诉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、认证证书及标识使用情况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上次不符合项验证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含临时场所）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bookmarkStart w:id="18" w:name="_GoBack"/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5.3组织的角色、职责和权限；6.2目标及其达成的策划；6.1.2环境因素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；8.2应急准备和响应；</w:t>
            </w:r>
          </w:p>
          <w:bookmarkEnd w:id="18"/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6.2目标及其达成的策划；6.1.2环境因素；6.1.3合规义务；6.2目标及其达成的策划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6.1.3法律法规要求和其他要求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1352B6"/>
    <w:rsid w:val="227D1E50"/>
    <w:rsid w:val="2FA012F7"/>
    <w:rsid w:val="64192E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7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2021-05-16T13:41:53Z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5986D1764E8C48868FEB073ADE6B1302</vt:lpwstr>
  </property>
</Properties>
</file>