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9366" w:firstLineChars="3110"/>
        <w:rPr>
          <w:b/>
          <w:bCs/>
          <w:color w:val="000000" w:themeColor="text1"/>
          <w:sz w:val="21"/>
          <w:szCs w:val="21"/>
          <w:u w:val="single"/>
        </w:rPr>
      </w:pPr>
      <w:bookmarkStart w:id="19" w:name="_GoBack"/>
      <w:r>
        <w:rPr>
          <w:rFonts w:hint="eastAsia" w:eastAsia="隶书"/>
          <w:b/>
          <w:color w:val="000000" w:themeColor="text1"/>
          <w:sz w:val="30"/>
          <w:szCs w:val="30"/>
          <w:lang w:eastAsia="zh-CN"/>
        </w:rPr>
        <w:drawing>
          <wp:anchor distT="0" distB="0" distL="114300" distR="114300" simplePos="0" relativeHeight="251660288" behindDoc="0" locked="0" layoutInCell="1" allowOverlap="1">
            <wp:simplePos x="0" y="0"/>
            <wp:positionH relativeFrom="column">
              <wp:posOffset>-692785</wp:posOffset>
            </wp:positionH>
            <wp:positionV relativeFrom="paragraph">
              <wp:posOffset>-915670</wp:posOffset>
            </wp:positionV>
            <wp:extent cx="7557770" cy="10873740"/>
            <wp:effectExtent l="0" t="0" r="5080" b="3810"/>
            <wp:wrapNone/>
            <wp:docPr id="4" name="图片 4" descr="微信图片_2021052910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529100401"/>
                    <pic:cNvPicPr>
                      <a:picLocks noChangeAspect="1"/>
                    </pic:cNvPicPr>
                  </pic:nvPicPr>
                  <pic:blipFill>
                    <a:blip r:embed="rId5"/>
                    <a:stretch>
                      <a:fillRect/>
                    </a:stretch>
                  </pic:blipFill>
                  <pic:spPr>
                    <a:xfrm>
                      <a:off x="0" y="0"/>
                      <a:ext cx="7557770" cy="10873740"/>
                    </a:xfrm>
                    <a:prstGeom prst="rect">
                      <a:avLst/>
                    </a:prstGeom>
                  </pic:spPr>
                </pic:pic>
              </a:graphicData>
            </a:graphic>
          </wp:anchor>
        </w:drawing>
      </w:r>
      <w:bookmarkEnd w:id="19"/>
      <w:r>
        <w:rPr>
          <w:rFonts w:hint="eastAsia"/>
          <w:b/>
          <w:color w:val="000000" w:themeColor="text1"/>
          <w:sz w:val="21"/>
          <w:szCs w:val="21"/>
        </w:rPr>
        <w:t>合同编号:</w:t>
      </w:r>
      <w:bookmarkStart w:id="0" w:name="合同编号"/>
      <w:r>
        <w:rPr>
          <w:b/>
          <w:bCs/>
          <w:color w:val="000000" w:themeColor="text1"/>
          <w:sz w:val="21"/>
          <w:szCs w:val="21"/>
          <w:u w:val="single"/>
        </w:rPr>
        <w:t>0210-2018-EO-2021</w:t>
      </w:r>
      <w:bookmarkEnd w:id="0"/>
    </w:p>
    <w:p>
      <w:pPr>
        <w:snapToGrid w:val="0"/>
        <w:spacing w:line="0" w:lineRule="atLeast"/>
        <w:jc w:val="center"/>
        <w:rPr>
          <w:rFonts w:hint="eastAsia" w:eastAsia="隶书"/>
          <w:b/>
          <w:color w:val="000000" w:themeColor="text1"/>
          <w:sz w:val="30"/>
          <w:szCs w:val="30"/>
          <w:lang w:eastAsia="zh-CN"/>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00" w:lineRule="exact"/>
        <w:ind w:firstLine="0"/>
        <w:textAlignment w:val="auto"/>
        <w:rPr>
          <w:b/>
          <w:color w:val="000000" w:themeColor="text1"/>
          <w:sz w:val="21"/>
          <w:szCs w:val="21"/>
          <w:u w:val="single"/>
        </w:rPr>
      </w:pPr>
      <w:r>
        <w:rPr>
          <w:rFonts w:hint="eastAsia"/>
          <w:b/>
          <w:color w:val="000000" w:themeColor="text1"/>
          <w:sz w:val="21"/>
          <w:szCs w:val="21"/>
        </w:rPr>
        <w:t>组织名称 (中文)：</w:t>
      </w:r>
      <w:bookmarkStart w:id="1" w:name="组织名称"/>
      <w:r>
        <w:rPr>
          <w:b/>
          <w:color w:val="000000" w:themeColor="text1"/>
          <w:sz w:val="21"/>
          <w:szCs w:val="21"/>
          <w:u w:val="single"/>
        </w:rPr>
        <w:t>江西方迪科技有限公司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00" w:lineRule="exact"/>
        <w:ind w:firstLine="603" w:firstLineChars="286"/>
        <w:textAlignment w:val="auto"/>
        <w:rPr>
          <w:b/>
          <w:color w:val="000000" w:themeColor="text1"/>
          <w:sz w:val="21"/>
          <w:szCs w:val="21"/>
          <w:u w:val="single"/>
        </w:rPr>
      </w:pPr>
      <w:r>
        <w:rPr>
          <w:rFonts w:hint="eastAsia"/>
          <w:b/>
          <w:color w:val="000000" w:themeColor="text1"/>
          <w:sz w:val="21"/>
          <w:szCs w:val="21"/>
        </w:rPr>
        <w:t>(英文)：</w:t>
      </w:r>
      <w:bookmarkStart w:id="2" w:name="组织名称英"/>
      <w:r>
        <w:rPr>
          <w:b/>
          <w:color w:val="000000" w:themeColor="text1"/>
          <w:sz w:val="21"/>
          <w:szCs w:val="21"/>
          <w:u w:val="single"/>
        </w:rPr>
        <w:t>Jiangxi Fangdi Technology Co., Ltd</w:t>
      </w:r>
      <w:bookmarkEnd w:id="2"/>
    </w:p>
    <w:p>
      <w:pPr>
        <w:pStyle w:val="2"/>
        <w:keepNext w:val="0"/>
        <w:keepLines w:val="0"/>
        <w:pageBreakBefore w:val="0"/>
        <w:widowControl w:val="0"/>
        <w:kinsoku/>
        <w:wordWrap/>
        <w:overflowPunct/>
        <w:topLinePunct w:val="0"/>
        <w:autoSpaceDE/>
        <w:autoSpaceDN/>
        <w:bidi w:val="0"/>
        <w:adjustRightInd/>
        <w:snapToGrid w:val="0"/>
        <w:spacing w:line="300" w:lineRule="exact"/>
        <w:ind w:firstLine="0"/>
        <w:textAlignment w:val="auto"/>
        <w:rPr>
          <w:b/>
          <w:color w:val="000000" w:themeColor="text1"/>
          <w:sz w:val="21"/>
          <w:szCs w:val="21"/>
          <w:u w:val="single"/>
        </w:rPr>
      </w:pPr>
      <w:r>
        <w:rPr>
          <w:rFonts w:hint="eastAsia"/>
          <w:b/>
          <w:color w:val="000000" w:themeColor="text1"/>
          <w:sz w:val="21"/>
          <w:szCs w:val="21"/>
        </w:rPr>
        <w:t>组织注册地址(中文)：</w:t>
      </w:r>
      <w:bookmarkStart w:id="3" w:name="注册地址"/>
      <w:r>
        <w:rPr>
          <w:rFonts w:hint="eastAsia"/>
          <w:b/>
          <w:color w:val="000000" w:themeColor="text1"/>
          <w:sz w:val="21"/>
          <w:szCs w:val="21"/>
        </w:rPr>
        <w:t>江西省樟树市四特大道318号</w:t>
      </w:r>
      <w:bookmarkEnd w:id="3"/>
      <w:r>
        <w:rPr>
          <w:rFonts w:hint="eastAsia"/>
          <w:b/>
          <w:color w:val="000000" w:themeColor="text1"/>
          <w:sz w:val="21"/>
          <w:szCs w:val="21"/>
        </w:rPr>
        <w:t>邮编</w:t>
      </w:r>
      <w:r>
        <w:rPr>
          <w:rFonts w:hint="eastAsia" w:ascii="宋体" w:hAnsi="宋体"/>
          <w:b/>
          <w:color w:val="000000" w:themeColor="text1"/>
          <w:sz w:val="21"/>
          <w:szCs w:val="21"/>
        </w:rPr>
        <w:t>:</w:t>
      </w:r>
      <w:bookmarkStart w:id="4" w:name="注册邮编"/>
      <w:r>
        <w:rPr>
          <w:b/>
          <w:color w:val="000000" w:themeColor="text1"/>
          <w:sz w:val="21"/>
          <w:szCs w:val="21"/>
          <w:u w:val="single"/>
        </w:rPr>
        <w:t>331200</w:t>
      </w:r>
      <w:bookmarkEnd w:id="4"/>
    </w:p>
    <w:p>
      <w:pPr>
        <w:pStyle w:val="2"/>
        <w:keepNext w:val="0"/>
        <w:keepLines w:val="0"/>
        <w:pageBreakBefore w:val="0"/>
        <w:widowControl w:val="0"/>
        <w:kinsoku/>
        <w:wordWrap/>
        <w:overflowPunct/>
        <w:topLinePunct w:val="0"/>
        <w:autoSpaceDE/>
        <w:autoSpaceDN/>
        <w:bidi w:val="0"/>
        <w:adjustRightInd/>
        <w:snapToGrid w:val="0"/>
        <w:spacing w:line="300" w:lineRule="exact"/>
        <w:ind w:firstLine="603" w:firstLineChars="286"/>
        <w:textAlignment w:val="auto"/>
        <w:rPr>
          <w:b/>
          <w:color w:val="000000" w:themeColor="text1"/>
          <w:sz w:val="21"/>
          <w:szCs w:val="21"/>
          <w:u w:val="single"/>
        </w:rPr>
      </w:pPr>
      <w:r>
        <w:rPr>
          <w:rFonts w:hint="eastAsia"/>
          <w:b/>
          <w:color w:val="000000" w:themeColor="text1"/>
          <w:sz w:val="21"/>
          <w:szCs w:val="21"/>
        </w:rPr>
        <w:t>(英文)：318 Si Da Dao, Zhangshu City, Jiangxi Province, 331200</w:t>
      </w:r>
    </w:p>
    <w:p>
      <w:pPr>
        <w:pStyle w:val="2"/>
        <w:keepNext w:val="0"/>
        <w:keepLines w:val="0"/>
        <w:pageBreakBefore w:val="0"/>
        <w:widowControl w:val="0"/>
        <w:kinsoku/>
        <w:wordWrap/>
        <w:overflowPunct/>
        <w:topLinePunct w:val="0"/>
        <w:autoSpaceDE/>
        <w:autoSpaceDN/>
        <w:bidi w:val="0"/>
        <w:adjustRightInd/>
        <w:snapToGrid w:val="0"/>
        <w:spacing w:line="300" w:lineRule="exact"/>
        <w:ind w:firstLine="0"/>
        <w:textAlignment w:val="auto"/>
        <w:rPr>
          <w:b/>
          <w:color w:val="000000" w:themeColor="text1"/>
          <w:sz w:val="21"/>
          <w:szCs w:val="21"/>
          <w:u w:val="single"/>
        </w:rPr>
      </w:pPr>
      <w:r>
        <w:rPr>
          <w:rFonts w:hint="eastAsia"/>
          <w:b/>
          <w:color w:val="000000" w:themeColor="text1"/>
          <w:sz w:val="21"/>
          <w:szCs w:val="21"/>
        </w:rPr>
        <w:t>组织经营地址(中文)：</w:t>
      </w:r>
      <w:bookmarkStart w:id="5" w:name="办公地址"/>
      <w:r>
        <w:rPr>
          <w:rFonts w:hint="eastAsia"/>
          <w:b/>
          <w:color w:val="000000" w:themeColor="text1"/>
          <w:sz w:val="21"/>
          <w:szCs w:val="21"/>
        </w:rPr>
        <w:t>江西省樟树市区城北工业园清江大道6666号金属产品交易中心</w:t>
      </w:r>
      <w:bookmarkEnd w:id="5"/>
      <w:r>
        <w:rPr>
          <w:rFonts w:hint="eastAsia"/>
          <w:b/>
          <w:color w:val="000000" w:themeColor="text1"/>
          <w:sz w:val="21"/>
          <w:szCs w:val="21"/>
        </w:rPr>
        <w:t>邮编</w:t>
      </w:r>
      <w:r>
        <w:rPr>
          <w:rFonts w:hint="eastAsia" w:ascii="宋体" w:hAnsi="宋体"/>
          <w:b/>
          <w:color w:val="000000" w:themeColor="text1"/>
          <w:sz w:val="21"/>
          <w:szCs w:val="21"/>
        </w:rPr>
        <w:t>:</w:t>
      </w:r>
      <w:bookmarkStart w:id="6" w:name="办公邮编"/>
      <w:r>
        <w:rPr>
          <w:b/>
          <w:color w:val="000000" w:themeColor="text1"/>
          <w:sz w:val="21"/>
          <w:szCs w:val="21"/>
          <w:u w:val="single"/>
        </w:rPr>
        <w:t>331200</w:t>
      </w:r>
      <w:bookmarkEnd w:id="6"/>
    </w:p>
    <w:p>
      <w:pPr>
        <w:pStyle w:val="2"/>
        <w:keepNext w:val="0"/>
        <w:keepLines w:val="0"/>
        <w:pageBreakBefore w:val="0"/>
        <w:widowControl w:val="0"/>
        <w:kinsoku/>
        <w:wordWrap/>
        <w:overflowPunct/>
        <w:topLinePunct w:val="0"/>
        <w:autoSpaceDE/>
        <w:autoSpaceDN/>
        <w:bidi w:val="0"/>
        <w:adjustRightInd/>
        <w:snapToGrid w:val="0"/>
        <w:spacing w:line="300" w:lineRule="exact"/>
        <w:ind w:firstLine="632" w:firstLineChars="300"/>
        <w:textAlignment w:val="auto"/>
        <w:rPr>
          <w:b/>
          <w:color w:val="000000" w:themeColor="text1"/>
          <w:sz w:val="21"/>
          <w:szCs w:val="21"/>
          <w:u w:val="single"/>
        </w:rPr>
      </w:pPr>
      <w:r>
        <w:rPr>
          <w:rFonts w:hint="eastAsia"/>
          <w:b/>
          <w:color w:val="000000" w:themeColor="text1"/>
          <w:sz w:val="21"/>
          <w:szCs w:val="21"/>
        </w:rPr>
        <w:t>(英文)：Metallic Products Trading Center, No. 6666 Qingjiang Avenue, Chengbei Industrial Park, Zhangshu City, Jiangxi Province Postcode :331200</w:t>
      </w:r>
    </w:p>
    <w:p>
      <w:pPr>
        <w:pStyle w:val="2"/>
        <w:keepNext w:val="0"/>
        <w:keepLines w:val="0"/>
        <w:pageBreakBefore w:val="0"/>
        <w:widowControl w:val="0"/>
        <w:kinsoku/>
        <w:wordWrap/>
        <w:overflowPunct/>
        <w:topLinePunct w:val="0"/>
        <w:autoSpaceDE/>
        <w:autoSpaceDN/>
        <w:bidi w:val="0"/>
        <w:adjustRightInd/>
        <w:snapToGrid w:val="0"/>
        <w:spacing w:line="300" w:lineRule="exact"/>
        <w:ind w:firstLine="0"/>
        <w:textAlignment w:val="auto"/>
        <w:rPr>
          <w:b/>
          <w:color w:val="000000" w:themeColor="text1"/>
          <w:sz w:val="21"/>
          <w:szCs w:val="21"/>
        </w:rPr>
      </w:pPr>
      <w:r>
        <w:rPr>
          <w:rFonts w:hint="eastAsia"/>
          <w:b/>
          <w:color w:val="000000" w:themeColor="text1"/>
          <w:sz w:val="21"/>
          <w:szCs w:val="21"/>
        </w:rPr>
        <w:t>组织经营地址1(中文)：</w:t>
      </w:r>
      <w:bookmarkStart w:id="7" w:name="办公地址Add"/>
      <w:r>
        <w:rPr>
          <w:rFonts w:hint="eastAsia"/>
          <w:b/>
          <w:color w:val="000000" w:themeColor="text1"/>
          <w:sz w:val="21"/>
          <w:szCs w:val="21"/>
        </w:rPr>
        <w:t>江西省樟树市区城北工业园清江大道6666号金属产品交易中心</w:t>
      </w:r>
      <w:bookmarkEnd w:id="7"/>
      <w:r>
        <w:rPr>
          <w:rFonts w:hint="eastAsia"/>
          <w:b/>
          <w:color w:val="000000" w:themeColor="text1"/>
          <w:sz w:val="21"/>
          <w:szCs w:val="21"/>
        </w:rPr>
        <w:t>邮编</w:t>
      </w:r>
      <w:r>
        <w:rPr>
          <w:rFonts w:hint="eastAsia" w:ascii="宋体" w:hAnsi="宋体"/>
          <w:b/>
          <w:color w:val="000000" w:themeColor="text1"/>
          <w:sz w:val="21"/>
          <w:szCs w:val="21"/>
        </w:rPr>
        <w:t>:</w:t>
      </w:r>
      <w:bookmarkStart w:id="8" w:name="办公邮编Add"/>
      <w:r>
        <w:rPr>
          <w:b/>
          <w:color w:val="000000" w:themeColor="text1"/>
          <w:sz w:val="21"/>
          <w:szCs w:val="21"/>
        </w:rPr>
        <w:t>331200</w:t>
      </w:r>
      <w:bookmarkEnd w:id="8"/>
    </w:p>
    <w:p>
      <w:pPr>
        <w:pStyle w:val="2"/>
        <w:keepNext w:val="0"/>
        <w:keepLines w:val="0"/>
        <w:pageBreakBefore w:val="0"/>
        <w:widowControl w:val="0"/>
        <w:kinsoku/>
        <w:wordWrap/>
        <w:overflowPunct/>
        <w:topLinePunct w:val="0"/>
        <w:autoSpaceDE/>
        <w:autoSpaceDN/>
        <w:bidi w:val="0"/>
        <w:adjustRightInd/>
        <w:snapToGrid w:val="0"/>
        <w:spacing w:line="300" w:lineRule="exact"/>
        <w:ind w:firstLine="603" w:firstLineChars="286"/>
        <w:textAlignment w:val="auto"/>
        <w:rPr>
          <w:b/>
          <w:color w:val="000000" w:themeColor="text1"/>
          <w:sz w:val="21"/>
          <w:szCs w:val="21"/>
          <w:u w:val="single"/>
        </w:rPr>
      </w:pPr>
      <w:r>
        <w:rPr>
          <w:rFonts w:hint="eastAsia"/>
          <w:b/>
          <w:color w:val="000000" w:themeColor="text1"/>
          <w:sz w:val="21"/>
          <w:szCs w:val="21"/>
        </w:rPr>
        <w:t>(英文)：Metallic Products Trading Center, No. 6666 Qingjiang Avenue, Chengbei Industrial Park, Zhangshu City, Jiangxi Province Postcode :331200</w:t>
      </w:r>
    </w:p>
    <w:p>
      <w:pPr>
        <w:pStyle w:val="2"/>
        <w:keepNext w:val="0"/>
        <w:keepLines w:val="0"/>
        <w:pageBreakBefore w:val="0"/>
        <w:widowControl w:val="0"/>
        <w:kinsoku/>
        <w:wordWrap/>
        <w:overflowPunct/>
        <w:topLinePunct w:val="0"/>
        <w:autoSpaceDE/>
        <w:autoSpaceDN/>
        <w:bidi w:val="0"/>
        <w:adjustRightInd/>
        <w:snapToGrid w:val="0"/>
        <w:spacing w:line="300" w:lineRule="exact"/>
        <w:ind w:firstLine="0"/>
        <w:textAlignment w:val="auto"/>
        <w:rPr>
          <w:b/>
          <w:color w:val="000000" w:themeColor="text1"/>
          <w:sz w:val="21"/>
          <w:szCs w:val="21"/>
          <w:u w:val="single"/>
        </w:rPr>
      </w:pPr>
      <w:r>
        <w:rPr>
          <w:rFonts w:hint="eastAsia"/>
          <w:b/>
          <w:color w:val="000000" w:themeColor="text1"/>
          <w:sz w:val="21"/>
          <w:szCs w:val="21"/>
        </w:rPr>
        <w:t>组织机构代码证号（社会信用号）：</w:t>
      </w:r>
      <w:bookmarkStart w:id="9" w:name="机构代码"/>
      <w:r>
        <w:rPr>
          <w:rFonts w:hint="eastAsia"/>
          <w:b/>
          <w:color w:val="000000" w:themeColor="text1"/>
          <w:sz w:val="21"/>
          <w:szCs w:val="21"/>
        </w:rPr>
        <w:t>91360982668120280F</w:t>
      </w:r>
      <w:bookmarkEnd w:id="9"/>
      <w:r>
        <w:rPr>
          <w:rFonts w:hint="eastAsia"/>
          <w:b/>
          <w:color w:val="000000" w:themeColor="text1"/>
          <w:sz w:val="21"/>
          <w:szCs w:val="21"/>
        </w:rPr>
        <w:t>传真：</w:t>
      </w:r>
      <w:bookmarkStart w:id="10" w:name="联系人传真"/>
      <w:bookmarkEnd w:id="10"/>
      <w:r>
        <w:rPr>
          <w:rFonts w:hint="eastAsia"/>
          <w:b/>
          <w:color w:val="000000" w:themeColor="text1"/>
          <w:sz w:val="21"/>
          <w:szCs w:val="21"/>
        </w:rPr>
        <w:t>电话.：</w:t>
      </w:r>
      <w:bookmarkStart w:id="11" w:name="联系人电话"/>
      <w:r>
        <w:rPr>
          <w:b/>
          <w:color w:val="000000" w:themeColor="text1"/>
          <w:sz w:val="21"/>
          <w:szCs w:val="21"/>
          <w:u w:val="single"/>
        </w:rPr>
        <w:t>0795-7119108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邹然</w:t>
      </w:r>
      <w:bookmarkEnd w:id="12"/>
      <w:r>
        <w:rPr>
          <w:rFonts w:hint="eastAsia"/>
          <w:b/>
          <w:color w:val="000000" w:themeColor="text1"/>
          <w:sz w:val="22"/>
          <w:szCs w:val="22"/>
        </w:rPr>
        <w:t>组织人数：</w:t>
      </w:r>
      <w:bookmarkStart w:id="13" w:name="体系人数"/>
      <w:r>
        <w:rPr>
          <w:b/>
          <w:color w:val="000000" w:themeColor="text1"/>
          <w:sz w:val="22"/>
          <w:szCs w:val="22"/>
          <w:u w:val="single"/>
        </w:rPr>
        <w:t>E:20,O:20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ISO45001:2018标准；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E:监查2,O:监查2</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EMS覆盖范围（中文）：智能密集架、书架、寄存柜、枪弹柜、数字化档案馆、城市公交自行车智能管理系统的开发及所涉及的相关环境管理活动；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OHSMS覆盖范围（中文）</w:t>
      </w:r>
      <w:r>
        <w:rPr>
          <w:rFonts w:hint="eastAsia"/>
          <w:b/>
          <w:color w:val="000000" w:themeColor="text1"/>
          <w:sz w:val="22"/>
          <w:szCs w:val="22"/>
          <w:lang w:eastAsia="zh-CN"/>
        </w:rPr>
        <w:t>：智能密集架、书架、寄存柜、枪弹柜、数字化档案馆、城市公交自行车智能管理系统的开发及所涉及场所的相关职业健康安全管理活动</w:t>
      </w:r>
      <w:r>
        <w:rPr>
          <w:rFonts w:hint="eastAsia"/>
          <w:b/>
          <w:color w:val="000000" w:themeColor="text1"/>
          <w:sz w:val="22"/>
          <w:szCs w:val="22"/>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EMS（英文：）：The development of intelligent compact shelves, bookshelves, lockers, gun cabinets, digital archives, urban bus and bicycle intelligent management system and related environmental management activities;</w:t>
      </w: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OHSMS（英文：）The development of intelligent racks, bookshelves, lockers, ammunition cabinets, digital archives, urban bus and bicycle intelligent management system and related occupational health and safety management activities in the involved places;</w:t>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3293110</wp:posOffset>
            </wp:positionH>
            <wp:positionV relativeFrom="paragraph">
              <wp:posOffset>163830</wp:posOffset>
            </wp:positionV>
            <wp:extent cx="760730" cy="458470"/>
            <wp:effectExtent l="0" t="0" r="1270" b="1778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2021.5.28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3"/>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E341D69"/>
    <w:rsid w:val="35C75646"/>
    <w:rsid w:val="40892406"/>
    <w:rsid w:val="4CE2686D"/>
    <w:rsid w:val="4D2C4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napToGrid w:val="0"/>
      <w:spacing w:line="336" w:lineRule="auto"/>
      <w:ind w:firstLine="630"/>
    </w:pPr>
    <w:rPr>
      <w:sz w:val="3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character" w:customStyle="1" w:styleId="10">
    <w:name w:val="正文文本缩进 Char"/>
    <w:basedOn w:val="7"/>
    <w:link w:val="2"/>
    <w:qFormat/>
    <w:uiPriority w:val="0"/>
    <w:rPr>
      <w:rFonts w:ascii="Times New Roman" w:hAnsi="Times New Roman" w:eastAsia="宋体" w:cs="Times New Roman"/>
      <w:sz w:val="32"/>
      <w:szCs w:val="20"/>
    </w:rPr>
  </w:style>
  <w:style w:type="character" w:customStyle="1" w:styleId="11">
    <w:name w:val="页眉 Char"/>
    <w:basedOn w:val="7"/>
    <w:link w:val="4"/>
    <w:qFormat/>
    <w:uiPriority w:val="99"/>
    <w:rPr>
      <w:rFonts w:ascii="Times New Roman" w:hAnsi="Times New Roman" w:eastAsia="宋体" w:cs="Times New Roman"/>
      <w:sz w:val="18"/>
      <w:szCs w:val="18"/>
    </w:rPr>
  </w:style>
  <w:style w:type="character" w:customStyle="1" w:styleId="12">
    <w:name w:val="页脚 Char"/>
    <w:basedOn w:val="7"/>
    <w:link w:val="3"/>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4</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2021-05-28T02:15:00Z</cp:lastPrinted>
  <dcterms:modified xsi:type="dcterms:W3CDTF">2021-05-29T02:05:58Z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B69C3A8C9C1D4053808DB1D6E30BB42A</vt:lpwstr>
  </property>
</Properties>
</file>