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7C1B9B" w:rsidRDefault="00971600">
      <w:pPr>
        <w:spacing w:line="480" w:lineRule="exact"/>
        <w:jc w:val="center"/>
        <w:rPr>
          <w:rFonts w:ascii="楷体" w:eastAsia="楷体" w:hAnsi="楷体"/>
          <w:bCs/>
          <w:sz w:val="36"/>
          <w:szCs w:val="36"/>
        </w:rPr>
      </w:pPr>
      <w:r w:rsidRPr="007C1B9B">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973EE" w:rsidRPr="00D82D09" w:rsidTr="00645FB8">
        <w:trPr>
          <w:trHeight w:val="515"/>
        </w:trPr>
        <w:tc>
          <w:tcPr>
            <w:tcW w:w="1809" w:type="dxa"/>
            <w:vMerge w:val="restart"/>
            <w:vAlign w:val="center"/>
          </w:tcPr>
          <w:p w:rsidR="008973EE" w:rsidRPr="00D82D09" w:rsidRDefault="00971600" w:rsidP="007757F3">
            <w:pPr>
              <w:spacing w:before="120"/>
              <w:jc w:val="center"/>
              <w:rPr>
                <w:rFonts w:asciiTheme="minorEastAsia" w:eastAsiaTheme="minorEastAsia" w:hAnsiTheme="minorEastAsia"/>
                <w:sz w:val="24"/>
                <w:szCs w:val="24"/>
              </w:rPr>
            </w:pPr>
            <w:r w:rsidRPr="00D82D09">
              <w:rPr>
                <w:rFonts w:asciiTheme="minorEastAsia" w:eastAsiaTheme="minorEastAsia" w:hAnsiTheme="minorEastAsia" w:hint="eastAsia"/>
                <w:sz w:val="24"/>
                <w:szCs w:val="24"/>
              </w:rPr>
              <w:t>过程与活动、</w:t>
            </w:r>
          </w:p>
          <w:p w:rsidR="008973EE" w:rsidRPr="00D82D09" w:rsidRDefault="00971600" w:rsidP="007757F3">
            <w:pPr>
              <w:jc w:val="center"/>
              <w:rPr>
                <w:rFonts w:asciiTheme="minorEastAsia" w:eastAsiaTheme="minorEastAsia" w:hAnsiTheme="minorEastAsia"/>
                <w:sz w:val="24"/>
                <w:szCs w:val="24"/>
              </w:rPr>
            </w:pPr>
            <w:r w:rsidRPr="00D82D09">
              <w:rPr>
                <w:rFonts w:asciiTheme="minorEastAsia" w:eastAsiaTheme="minorEastAsia" w:hAnsiTheme="minorEastAsia" w:hint="eastAsia"/>
                <w:sz w:val="24"/>
                <w:szCs w:val="24"/>
              </w:rPr>
              <w:t>抽样计划</w:t>
            </w:r>
          </w:p>
        </w:tc>
        <w:tc>
          <w:tcPr>
            <w:tcW w:w="1311" w:type="dxa"/>
            <w:vMerge w:val="restart"/>
            <w:vAlign w:val="center"/>
          </w:tcPr>
          <w:p w:rsidR="008973EE" w:rsidRPr="00D82D09" w:rsidRDefault="00971600" w:rsidP="00645FB8">
            <w:pPr>
              <w:rPr>
                <w:rFonts w:asciiTheme="minorEastAsia" w:eastAsiaTheme="minorEastAsia" w:hAnsiTheme="minorEastAsia"/>
                <w:sz w:val="24"/>
                <w:szCs w:val="24"/>
              </w:rPr>
            </w:pPr>
            <w:r w:rsidRPr="00D82D09">
              <w:rPr>
                <w:rFonts w:asciiTheme="minorEastAsia" w:eastAsiaTheme="minorEastAsia" w:hAnsiTheme="minorEastAsia" w:hint="eastAsia"/>
                <w:sz w:val="24"/>
                <w:szCs w:val="24"/>
              </w:rPr>
              <w:t>涉及条款</w:t>
            </w:r>
          </w:p>
        </w:tc>
        <w:tc>
          <w:tcPr>
            <w:tcW w:w="10004" w:type="dxa"/>
            <w:vAlign w:val="center"/>
          </w:tcPr>
          <w:p w:rsidR="008973EE" w:rsidRPr="00D82D09" w:rsidRDefault="00971600" w:rsidP="00EB5DF5">
            <w:pPr>
              <w:rPr>
                <w:rFonts w:asciiTheme="minorEastAsia" w:eastAsiaTheme="minorEastAsia" w:hAnsiTheme="minorEastAsia"/>
                <w:sz w:val="24"/>
                <w:szCs w:val="24"/>
              </w:rPr>
            </w:pPr>
            <w:r w:rsidRPr="00D82D09">
              <w:rPr>
                <w:rFonts w:asciiTheme="minorEastAsia" w:eastAsiaTheme="minorEastAsia" w:hAnsiTheme="minorEastAsia" w:hint="eastAsia"/>
                <w:sz w:val="24"/>
                <w:szCs w:val="24"/>
              </w:rPr>
              <w:t>受审核部门：</w:t>
            </w:r>
            <w:r w:rsidR="00675459" w:rsidRPr="00D82D09">
              <w:rPr>
                <w:rFonts w:asciiTheme="minorEastAsia" w:eastAsiaTheme="minorEastAsia" w:hAnsiTheme="minorEastAsia" w:hint="eastAsia"/>
                <w:sz w:val="24"/>
                <w:szCs w:val="24"/>
              </w:rPr>
              <w:t>生产</w:t>
            </w:r>
            <w:r w:rsidR="005A43AB" w:rsidRPr="00D82D09">
              <w:rPr>
                <w:rFonts w:asciiTheme="minorEastAsia" w:eastAsiaTheme="minorEastAsia" w:hAnsiTheme="minorEastAsia" w:hint="eastAsia"/>
                <w:sz w:val="24"/>
                <w:szCs w:val="24"/>
              </w:rPr>
              <w:t>部</w:t>
            </w:r>
            <w:r w:rsidR="00C67E47" w:rsidRPr="00D82D09">
              <w:rPr>
                <w:rFonts w:asciiTheme="minorEastAsia" w:eastAsiaTheme="minorEastAsia" w:hAnsiTheme="minorEastAsia" w:hint="eastAsia"/>
                <w:sz w:val="24"/>
                <w:szCs w:val="24"/>
              </w:rPr>
              <w:t xml:space="preserve">    </w:t>
            </w:r>
            <w:r w:rsidRPr="00D82D09">
              <w:rPr>
                <w:rFonts w:asciiTheme="minorEastAsia" w:eastAsiaTheme="minorEastAsia" w:hAnsiTheme="minorEastAsia" w:hint="eastAsia"/>
                <w:sz w:val="24"/>
                <w:szCs w:val="24"/>
              </w:rPr>
              <w:t>主管领导</w:t>
            </w:r>
            <w:r w:rsidR="00C67E47" w:rsidRPr="00D82D09">
              <w:rPr>
                <w:rFonts w:asciiTheme="minorEastAsia" w:eastAsiaTheme="minorEastAsia" w:hAnsiTheme="minorEastAsia" w:hint="eastAsia"/>
                <w:sz w:val="24"/>
                <w:szCs w:val="24"/>
              </w:rPr>
              <w:t>：</w:t>
            </w:r>
            <w:r w:rsidR="00377218">
              <w:rPr>
                <w:rFonts w:asciiTheme="minorEastAsia" w:eastAsiaTheme="minorEastAsia" w:hAnsiTheme="minorEastAsia" w:hint="eastAsia"/>
                <w:sz w:val="24"/>
                <w:szCs w:val="24"/>
              </w:rPr>
              <w:t>张磊</w:t>
            </w:r>
            <w:r w:rsidR="00D562F6" w:rsidRPr="00D82D09">
              <w:rPr>
                <w:rFonts w:asciiTheme="minorEastAsia" w:eastAsiaTheme="minorEastAsia" w:hAnsiTheme="minorEastAsia" w:hint="eastAsia"/>
                <w:sz w:val="24"/>
                <w:szCs w:val="24"/>
              </w:rPr>
              <w:t xml:space="preserve">   </w:t>
            </w:r>
            <w:r w:rsidR="002367B4" w:rsidRPr="00D82D09">
              <w:rPr>
                <w:rFonts w:asciiTheme="minorEastAsia" w:eastAsiaTheme="minorEastAsia" w:hAnsiTheme="minorEastAsia" w:hint="eastAsia"/>
                <w:sz w:val="24"/>
                <w:szCs w:val="24"/>
              </w:rPr>
              <w:t xml:space="preserve"> </w:t>
            </w:r>
            <w:r w:rsidR="00D562F6" w:rsidRPr="00D82D09">
              <w:rPr>
                <w:rFonts w:asciiTheme="minorEastAsia" w:eastAsiaTheme="minorEastAsia" w:hAnsiTheme="minorEastAsia" w:hint="eastAsia"/>
                <w:sz w:val="24"/>
                <w:szCs w:val="24"/>
              </w:rPr>
              <w:t xml:space="preserve"> </w:t>
            </w:r>
            <w:r w:rsidRPr="00D82D09">
              <w:rPr>
                <w:rFonts w:asciiTheme="minorEastAsia" w:eastAsiaTheme="minorEastAsia" w:hAnsiTheme="minorEastAsia" w:hint="eastAsia"/>
                <w:sz w:val="24"/>
                <w:szCs w:val="24"/>
              </w:rPr>
              <w:t>陪同人员</w:t>
            </w:r>
            <w:r w:rsidR="00D562F6" w:rsidRPr="00D82D09">
              <w:rPr>
                <w:rFonts w:asciiTheme="minorEastAsia" w:eastAsiaTheme="minorEastAsia" w:hAnsiTheme="minorEastAsia" w:hint="eastAsia"/>
                <w:sz w:val="24"/>
                <w:szCs w:val="24"/>
              </w:rPr>
              <w:t>：</w:t>
            </w:r>
            <w:r w:rsidR="00377218">
              <w:rPr>
                <w:rFonts w:asciiTheme="minorEastAsia" w:eastAsiaTheme="minorEastAsia" w:hAnsiTheme="minorEastAsia" w:hint="eastAsia"/>
                <w:sz w:val="24"/>
                <w:szCs w:val="24"/>
              </w:rPr>
              <w:t>董凤亮</w:t>
            </w:r>
          </w:p>
        </w:tc>
        <w:tc>
          <w:tcPr>
            <w:tcW w:w="1585" w:type="dxa"/>
            <w:vMerge w:val="restart"/>
            <w:vAlign w:val="center"/>
          </w:tcPr>
          <w:p w:rsidR="008973EE" w:rsidRPr="00D82D09" w:rsidRDefault="00971600" w:rsidP="007757F3">
            <w:pPr>
              <w:rPr>
                <w:rFonts w:asciiTheme="minorEastAsia" w:eastAsiaTheme="minorEastAsia" w:hAnsiTheme="minorEastAsia"/>
                <w:sz w:val="24"/>
                <w:szCs w:val="24"/>
              </w:rPr>
            </w:pPr>
            <w:r w:rsidRPr="00D82D09">
              <w:rPr>
                <w:rFonts w:asciiTheme="minorEastAsia" w:eastAsiaTheme="minorEastAsia" w:hAnsiTheme="minorEastAsia" w:hint="eastAsia"/>
                <w:sz w:val="24"/>
                <w:szCs w:val="24"/>
              </w:rPr>
              <w:t>判定</w:t>
            </w:r>
          </w:p>
        </w:tc>
      </w:tr>
      <w:tr w:rsidR="008973EE" w:rsidRPr="00D82D09" w:rsidTr="00645FB8">
        <w:trPr>
          <w:trHeight w:val="403"/>
        </w:trPr>
        <w:tc>
          <w:tcPr>
            <w:tcW w:w="1809" w:type="dxa"/>
            <w:vMerge/>
            <w:vAlign w:val="center"/>
          </w:tcPr>
          <w:p w:rsidR="008973EE" w:rsidRPr="00D82D09" w:rsidRDefault="008973EE" w:rsidP="007757F3">
            <w:pPr>
              <w:rPr>
                <w:rFonts w:asciiTheme="minorEastAsia" w:eastAsiaTheme="minorEastAsia" w:hAnsiTheme="minorEastAsia"/>
                <w:sz w:val="24"/>
                <w:szCs w:val="24"/>
              </w:rPr>
            </w:pPr>
          </w:p>
        </w:tc>
        <w:tc>
          <w:tcPr>
            <w:tcW w:w="1311" w:type="dxa"/>
            <w:vMerge/>
            <w:vAlign w:val="center"/>
          </w:tcPr>
          <w:p w:rsidR="008973EE" w:rsidRPr="00D82D09" w:rsidRDefault="008973EE" w:rsidP="007757F3">
            <w:pPr>
              <w:rPr>
                <w:rFonts w:asciiTheme="minorEastAsia" w:eastAsiaTheme="minorEastAsia" w:hAnsiTheme="minorEastAsia"/>
                <w:sz w:val="24"/>
                <w:szCs w:val="24"/>
              </w:rPr>
            </w:pPr>
          </w:p>
        </w:tc>
        <w:tc>
          <w:tcPr>
            <w:tcW w:w="10004" w:type="dxa"/>
            <w:vAlign w:val="center"/>
          </w:tcPr>
          <w:p w:rsidR="008973EE" w:rsidRPr="00D82D09" w:rsidRDefault="00971600" w:rsidP="00A048A1">
            <w:pPr>
              <w:spacing w:before="120"/>
              <w:rPr>
                <w:rFonts w:asciiTheme="minorEastAsia" w:eastAsiaTheme="minorEastAsia" w:hAnsiTheme="minorEastAsia"/>
                <w:sz w:val="24"/>
                <w:szCs w:val="24"/>
              </w:rPr>
            </w:pPr>
            <w:r w:rsidRPr="00D82D09">
              <w:rPr>
                <w:rFonts w:asciiTheme="minorEastAsia" w:eastAsiaTheme="minorEastAsia" w:hAnsiTheme="minorEastAsia" w:hint="eastAsia"/>
                <w:sz w:val="24"/>
                <w:szCs w:val="24"/>
              </w:rPr>
              <w:t>审核员：</w:t>
            </w:r>
            <w:proofErr w:type="gramStart"/>
            <w:r w:rsidR="00565AB8">
              <w:rPr>
                <w:rFonts w:asciiTheme="minorEastAsia" w:eastAsiaTheme="minorEastAsia" w:hAnsiTheme="minorEastAsia" w:hint="eastAsia"/>
                <w:sz w:val="24"/>
                <w:szCs w:val="24"/>
              </w:rPr>
              <w:t>汪桂丽</w:t>
            </w:r>
            <w:proofErr w:type="gramEnd"/>
            <w:r w:rsidR="00D562F6" w:rsidRPr="00D82D09">
              <w:rPr>
                <w:rFonts w:asciiTheme="minorEastAsia" w:eastAsiaTheme="minorEastAsia" w:hAnsiTheme="minorEastAsia" w:hint="eastAsia"/>
                <w:sz w:val="24"/>
                <w:szCs w:val="24"/>
              </w:rPr>
              <w:t xml:space="preserve">        </w:t>
            </w:r>
            <w:r w:rsidRPr="00D82D09">
              <w:rPr>
                <w:rFonts w:asciiTheme="minorEastAsia" w:eastAsiaTheme="minorEastAsia" w:hAnsiTheme="minorEastAsia" w:hint="eastAsia"/>
                <w:sz w:val="24"/>
                <w:szCs w:val="24"/>
              </w:rPr>
              <w:t>审核时间：</w:t>
            </w:r>
            <w:r w:rsidR="00675459" w:rsidRPr="00D82D09">
              <w:rPr>
                <w:rFonts w:asciiTheme="minorEastAsia" w:eastAsiaTheme="minorEastAsia" w:hAnsiTheme="minorEastAsia" w:hint="eastAsia"/>
                <w:sz w:val="24"/>
                <w:szCs w:val="24"/>
              </w:rPr>
              <w:t>2021</w:t>
            </w:r>
            <w:r w:rsidR="00D562F6" w:rsidRPr="00D82D09">
              <w:rPr>
                <w:rFonts w:asciiTheme="minorEastAsia" w:eastAsiaTheme="minorEastAsia" w:hAnsiTheme="minorEastAsia" w:hint="eastAsia"/>
                <w:sz w:val="24"/>
                <w:szCs w:val="24"/>
              </w:rPr>
              <w:t>.</w:t>
            </w:r>
            <w:r w:rsidR="00675459" w:rsidRPr="00D82D09">
              <w:rPr>
                <w:rFonts w:asciiTheme="minorEastAsia" w:eastAsiaTheme="minorEastAsia" w:hAnsiTheme="minorEastAsia" w:hint="eastAsia"/>
                <w:sz w:val="24"/>
                <w:szCs w:val="24"/>
              </w:rPr>
              <w:t>5</w:t>
            </w:r>
            <w:r w:rsidR="00D562F6" w:rsidRPr="00D82D09">
              <w:rPr>
                <w:rFonts w:asciiTheme="minorEastAsia" w:eastAsiaTheme="minorEastAsia" w:hAnsiTheme="minorEastAsia" w:hint="eastAsia"/>
                <w:sz w:val="24"/>
                <w:szCs w:val="24"/>
              </w:rPr>
              <w:t>.</w:t>
            </w:r>
            <w:r w:rsidR="00675459" w:rsidRPr="00D82D09">
              <w:rPr>
                <w:rFonts w:asciiTheme="minorEastAsia" w:eastAsiaTheme="minorEastAsia" w:hAnsiTheme="minorEastAsia" w:hint="eastAsia"/>
                <w:sz w:val="24"/>
                <w:szCs w:val="24"/>
              </w:rPr>
              <w:t>25-26</w:t>
            </w:r>
          </w:p>
        </w:tc>
        <w:tc>
          <w:tcPr>
            <w:tcW w:w="1585" w:type="dxa"/>
            <w:vMerge/>
          </w:tcPr>
          <w:p w:rsidR="008973EE" w:rsidRPr="00D82D09" w:rsidRDefault="008973EE" w:rsidP="007757F3">
            <w:pPr>
              <w:rPr>
                <w:rFonts w:asciiTheme="minorEastAsia" w:eastAsiaTheme="minorEastAsia" w:hAnsiTheme="minorEastAsia"/>
                <w:sz w:val="24"/>
                <w:szCs w:val="24"/>
              </w:rPr>
            </w:pPr>
          </w:p>
        </w:tc>
      </w:tr>
      <w:tr w:rsidR="008973EE" w:rsidRPr="00D82D09" w:rsidTr="00645FB8">
        <w:trPr>
          <w:trHeight w:val="516"/>
        </w:trPr>
        <w:tc>
          <w:tcPr>
            <w:tcW w:w="1809" w:type="dxa"/>
            <w:vMerge/>
            <w:vAlign w:val="center"/>
          </w:tcPr>
          <w:p w:rsidR="008973EE" w:rsidRPr="00D82D09" w:rsidRDefault="008973EE" w:rsidP="007757F3">
            <w:pPr>
              <w:rPr>
                <w:rFonts w:asciiTheme="minorEastAsia" w:eastAsiaTheme="minorEastAsia" w:hAnsiTheme="minorEastAsia"/>
                <w:sz w:val="24"/>
                <w:szCs w:val="24"/>
              </w:rPr>
            </w:pPr>
          </w:p>
        </w:tc>
        <w:tc>
          <w:tcPr>
            <w:tcW w:w="1311" w:type="dxa"/>
            <w:vMerge/>
            <w:vAlign w:val="center"/>
          </w:tcPr>
          <w:p w:rsidR="008973EE" w:rsidRPr="00D82D09" w:rsidRDefault="008973EE" w:rsidP="007757F3">
            <w:pPr>
              <w:rPr>
                <w:rFonts w:asciiTheme="minorEastAsia" w:eastAsiaTheme="minorEastAsia" w:hAnsiTheme="minorEastAsia"/>
                <w:sz w:val="24"/>
                <w:szCs w:val="24"/>
              </w:rPr>
            </w:pPr>
          </w:p>
        </w:tc>
        <w:tc>
          <w:tcPr>
            <w:tcW w:w="10004" w:type="dxa"/>
            <w:vAlign w:val="center"/>
          </w:tcPr>
          <w:p w:rsidR="009B309B" w:rsidRPr="00D82D09" w:rsidRDefault="00971600" w:rsidP="009B309B">
            <w:pPr>
              <w:adjustRightInd w:val="0"/>
              <w:snapToGrid w:val="0"/>
              <w:spacing w:line="320" w:lineRule="exact"/>
              <w:ind w:rightChars="50" w:right="105"/>
              <w:textAlignment w:val="baseline"/>
              <w:rPr>
                <w:rFonts w:asciiTheme="minorEastAsia" w:eastAsiaTheme="minorEastAsia" w:hAnsiTheme="minorEastAsia" w:cs="楷体"/>
                <w:sz w:val="24"/>
                <w:szCs w:val="24"/>
              </w:rPr>
            </w:pPr>
            <w:r w:rsidRPr="00D82D09">
              <w:rPr>
                <w:rFonts w:asciiTheme="minorEastAsia" w:eastAsiaTheme="minorEastAsia" w:hAnsiTheme="minorEastAsia" w:cs="楷体" w:hint="eastAsia"/>
                <w:sz w:val="24"/>
                <w:szCs w:val="24"/>
              </w:rPr>
              <w:t>审核条款：</w:t>
            </w:r>
            <w:r w:rsidR="00715709" w:rsidRPr="00D82D09">
              <w:rPr>
                <w:rFonts w:asciiTheme="minorEastAsia" w:eastAsiaTheme="minorEastAsia" w:hAnsiTheme="minorEastAsia" w:cs="楷体" w:hint="eastAsia"/>
                <w:sz w:val="24"/>
                <w:szCs w:val="24"/>
              </w:rPr>
              <w:t>QMS:5.3组织的岗位、职责和权限、6.2质量目标、</w:t>
            </w:r>
            <w:r w:rsidR="009B309B" w:rsidRPr="00D82D09">
              <w:rPr>
                <w:rFonts w:asciiTheme="minorEastAsia" w:eastAsiaTheme="minorEastAsia" w:hAnsiTheme="minorEastAsia" w:cs="楷体" w:hint="eastAsia"/>
                <w:sz w:val="24"/>
                <w:szCs w:val="24"/>
              </w:rPr>
              <w:t>7.1.3基础设施、7.1.4过程运行环境、8.4外部提供过程、产品和服务的控制</w:t>
            </w:r>
          </w:p>
          <w:p w:rsidR="009B309B" w:rsidRPr="00D82D09" w:rsidRDefault="00715709" w:rsidP="009B309B">
            <w:pPr>
              <w:adjustRightInd w:val="0"/>
              <w:snapToGrid w:val="0"/>
              <w:spacing w:line="320" w:lineRule="exact"/>
              <w:ind w:rightChars="50" w:right="105"/>
              <w:jc w:val="left"/>
              <w:textAlignment w:val="baseline"/>
              <w:rPr>
                <w:rFonts w:asciiTheme="minorEastAsia" w:eastAsiaTheme="minorEastAsia" w:hAnsiTheme="minorEastAsia" w:cs="楷体"/>
                <w:sz w:val="24"/>
                <w:szCs w:val="24"/>
              </w:rPr>
            </w:pPr>
            <w:r w:rsidRPr="00D82D09">
              <w:rPr>
                <w:rFonts w:asciiTheme="minorEastAsia" w:eastAsiaTheme="minorEastAsia" w:hAnsiTheme="minorEastAsia" w:cs="楷体"/>
                <w:sz w:val="24"/>
                <w:szCs w:val="24"/>
              </w:rPr>
              <w:t xml:space="preserve"> </w:t>
            </w:r>
            <w:r w:rsidRPr="00D82D09">
              <w:rPr>
                <w:rFonts w:asciiTheme="minorEastAsia" w:eastAsiaTheme="minorEastAsia" w:hAnsiTheme="minorEastAsia" w:cs="楷体" w:hint="eastAsia"/>
                <w:sz w:val="24"/>
                <w:szCs w:val="24"/>
              </w:rPr>
              <w:t xml:space="preserve">E/OMS: </w:t>
            </w:r>
            <w:r w:rsidR="009B309B" w:rsidRPr="00D82D09">
              <w:rPr>
                <w:rFonts w:asciiTheme="minorEastAsia" w:eastAsiaTheme="minorEastAsia" w:hAnsiTheme="minorEastAsia" w:cs="楷体" w:hint="eastAsia"/>
                <w:sz w:val="24"/>
                <w:szCs w:val="24"/>
              </w:rPr>
              <w:t>5.3组织的岗位、职责和权限、6.2环境与职业健康安全目标、6.1.3合</w:t>
            </w:r>
            <w:proofErr w:type="gramStart"/>
            <w:r w:rsidR="009B309B" w:rsidRPr="00D82D09">
              <w:rPr>
                <w:rFonts w:asciiTheme="minorEastAsia" w:eastAsiaTheme="minorEastAsia" w:hAnsiTheme="minorEastAsia" w:cs="楷体" w:hint="eastAsia"/>
                <w:sz w:val="24"/>
                <w:szCs w:val="24"/>
              </w:rPr>
              <w:t>规</w:t>
            </w:r>
            <w:proofErr w:type="gramEnd"/>
            <w:r w:rsidR="009B309B" w:rsidRPr="00D82D09">
              <w:rPr>
                <w:rFonts w:asciiTheme="minorEastAsia" w:eastAsiaTheme="minorEastAsia" w:hAnsiTheme="minorEastAsia" w:cs="楷体" w:hint="eastAsia"/>
                <w:sz w:val="24"/>
                <w:szCs w:val="24"/>
              </w:rPr>
              <w:t>义务、6.1.4措施的策划、9.1监视、测量、分析和评价（9.1.1总则、9.1.2合</w:t>
            </w:r>
            <w:proofErr w:type="gramStart"/>
            <w:r w:rsidR="009B309B" w:rsidRPr="00D82D09">
              <w:rPr>
                <w:rFonts w:asciiTheme="minorEastAsia" w:eastAsiaTheme="minorEastAsia" w:hAnsiTheme="minorEastAsia" w:cs="楷体" w:hint="eastAsia"/>
                <w:sz w:val="24"/>
                <w:szCs w:val="24"/>
              </w:rPr>
              <w:t>规</w:t>
            </w:r>
            <w:proofErr w:type="gramEnd"/>
            <w:r w:rsidR="009B309B" w:rsidRPr="00D82D09">
              <w:rPr>
                <w:rFonts w:asciiTheme="minorEastAsia" w:eastAsiaTheme="minorEastAsia" w:hAnsiTheme="minorEastAsia" w:cs="楷体" w:hint="eastAsia"/>
                <w:sz w:val="24"/>
                <w:szCs w:val="24"/>
              </w:rPr>
              <w:t>性评价）</w:t>
            </w:r>
          </w:p>
          <w:p w:rsidR="008973EE" w:rsidRPr="00D82D09" w:rsidRDefault="008973EE" w:rsidP="00715709">
            <w:pPr>
              <w:rPr>
                <w:rFonts w:asciiTheme="minorEastAsia" w:eastAsiaTheme="minorEastAsia" w:hAnsiTheme="minorEastAsia" w:cs="楷体"/>
                <w:sz w:val="24"/>
                <w:szCs w:val="24"/>
              </w:rPr>
            </w:pPr>
          </w:p>
        </w:tc>
        <w:tc>
          <w:tcPr>
            <w:tcW w:w="1585" w:type="dxa"/>
            <w:vMerge/>
          </w:tcPr>
          <w:p w:rsidR="008973EE" w:rsidRPr="00D82D09" w:rsidRDefault="008973EE" w:rsidP="007757F3">
            <w:pPr>
              <w:rPr>
                <w:rFonts w:asciiTheme="minorEastAsia" w:eastAsiaTheme="minorEastAsia" w:hAnsiTheme="minorEastAsia"/>
                <w:sz w:val="24"/>
                <w:szCs w:val="24"/>
              </w:rPr>
            </w:pPr>
          </w:p>
        </w:tc>
      </w:tr>
      <w:tr w:rsidR="00B17A4F" w:rsidRPr="00D82D09" w:rsidTr="00357DFE">
        <w:trPr>
          <w:trHeight w:val="1255"/>
        </w:trPr>
        <w:tc>
          <w:tcPr>
            <w:tcW w:w="1809" w:type="dxa"/>
          </w:tcPr>
          <w:p w:rsidR="00B17A4F" w:rsidRPr="002713BD" w:rsidRDefault="00B17A4F" w:rsidP="002713BD">
            <w:pPr>
              <w:spacing w:line="360" w:lineRule="auto"/>
              <w:rPr>
                <w:rFonts w:asciiTheme="minorEastAsia" w:eastAsiaTheme="minorEastAsia" w:hAnsiTheme="minorEastAsia" w:cs="Arial"/>
                <w:sz w:val="24"/>
                <w:szCs w:val="24"/>
              </w:rPr>
            </w:pPr>
            <w:r w:rsidRPr="002713BD">
              <w:rPr>
                <w:rFonts w:asciiTheme="minorEastAsia" w:eastAsiaTheme="minorEastAsia" w:hAnsiTheme="minorEastAsia" w:cs="Arial" w:hint="eastAsia"/>
                <w:sz w:val="24"/>
                <w:szCs w:val="24"/>
              </w:rPr>
              <w:t>组织的岗位、职责和权限</w:t>
            </w:r>
          </w:p>
        </w:tc>
        <w:tc>
          <w:tcPr>
            <w:tcW w:w="1311" w:type="dxa"/>
          </w:tcPr>
          <w:p w:rsidR="00B17A4F" w:rsidRPr="002713BD" w:rsidRDefault="00B17A4F" w:rsidP="002713BD">
            <w:pPr>
              <w:spacing w:line="360" w:lineRule="auto"/>
              <w:rPr>
                <w:rFonts w:asciiTheme="minorEastAsia" w:eastAsiaTheme="minorEastAsia" w:hAnsiTheme="minorEastAsia" w:cs="Arial"/>
                <w:sz w:val="24"/>
                <w:szCs w:val="24"/>
              </w:rPr>
            </w:pPr>
            <w:r w:rsidRPr="002713BD">
              <w:rPr>
                <w:rFonts w:asciiTheme="minorEastAsia" w:eastAsiaTheme="minorEastAsia" w:hAnsiTheme="minorEastAsia" w:cs="Arial"/>
                <w:sz w:val="24"/>
                <w:szCs w:val="24"/>
              </w:rPr>
              <w:t>QE</w:t>
            </w:r>
            <w:r w:rsidRPr="002713BD">
              <w:rPr>
                <w:rFonts w:asciiTheme="minorEastAsia" w:eastAsiaTheme="minorEastAsia" w:hAnsiTheme="minorEastAsia" w:cs="Arial" w:hint="eastAsia"/>
                <w:sz w:val="24"/>
                <w:szCs w:val="24"/>
              </w:rPr>
              <w:t>O</w:t>
            </w:r>
            <w:r w:rsidRPr="002713BD">
              <w:rPr>
                <w:rFonts w:asciiTheme="minorEastAsia" w:eastAsiaTheme="minorEastAsia" w:hAnsiTheme="minorEastAsia" w:cs="Arial"/>
                <w:sz w:val="24"/>
                <w:szCs w:val="24"/>
              </w:rPr>
              <w:t xml:space="preserve"> 5.3</w:t>
            </w:r>
          </w:p>
          <w:p w:rsidR="00B17A4F" w:rsidRPr="002713BD" w:rsidRDefault="00B17A4F" w:rsidP="002713BD">
            <w:pPr>
              <w:spacing w:line="360" w:lineRule="auto"/>
              <w:rPr>
                <w:rFonts w:asciiTheme="minorEastAsia" w:eastAsiaTheme="minorEastAsia" w:hAnsiTheme="minorEastAsia" w:cs="Arial"/>
                <w:sz w:val="24"/>
                <w:szCs w:val="24"/>
              </w:rPr>
            </w:pPr>
          </w:p>
        </w:tc>
        <w:tc>
          <w:tcPr>
            <w:tcW w:w="10004" w:type="dxa"/>
            <w:vAlign w:val="center"/>
          </w:tcPr>
          <w:p w:rsidR="00B17A4F" w:rsidRPr="00D82D09" w:rsidRDefault="00D11203" w:rsidP="00CC53A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与负责人交谈</w:t>
            </w:r>
            <w:proofErr w:type="gramStart"/>
            <w:r>
              <w:rPr>
                <w:rFonts w:asciiTheme="minorEastAsia" w:eastAsiaTheme="minorEastAsia" w:hAnsiTheme="minorEastAsia" w:cs="楷体" w:hint="eastAsia"/>
                <w:sz w:val="24"/>
                <w:szCs w:val="24"/>
              </w:rPr>
              <w:t>明确部门</w:t>
            </w:r>
            <w:proofErr w:type="gramEnd"/>
            <w:r>
              <w:rPr>
                <w:rFonts w:asciiTheme="minorEastAsia" w:eastAsiaTheme="minorEastAsia" w:hAnsiTheme="minorEastAsia" w:cs="楷体" w:hint="eastAsia"/>
                <w:sz w:val="24"/>
                <w:szCs w:val="24"/>
              </w:rPr>
              <w:t>职责和权限与文件、实际分配相符，主要负责：</w:t>
            </w:r>
            <w:r w:rsidR="00CC53A0">
              <w:rPr>
                <w:rFonts w:asciiTheme="minorEastAsia" w:eastAsiaTheme="minorEastAsia" w:hAnsiTheme="minorEastAsia" w:cs="楷体" w:hint="eastAsia"/>
                <w:sz w:val="24"/>
                <w:szCs w:val="24"/>
              </w:rPr>
              <w:t>基础设施</w:t>
            </w:r>
            <w:r>
              <w:rPr>
                <w:rFonts w:asciiTheme="minorEastAsia" w:eastAsiaTheme="minorEastAsia" w:hAnsiTheme="minorEastAsia" w:cs="楷体" w:hint="eastAsia"/>
                <w:sz w:val="24"/>
                <w:szCs w:val="24"/>
              </w:rPr>
              <w:t>管理</w:t>
            </w:r>
            <w:r w:rsidR="00CC53A0">
              <w:rPr>
                <w:rFonts w:asciiTheme="minorEastAsia" w:eastAsiaTheme="minorEastAsia" w:hAnsiTheme="minorEastAsia" w:cs="楷体"/>
                <w:sz w:val="24"/>
                <w:szCs w:val="24"/>
              </w:rPr>
              <w:t xml:space="preserve"> </w:t>
            </w:r>
            <w:r w:rsidR="00CC53A0">
              <w:rPr>
                <w:rFonts w:asciiTheme="minorEastAsia" w:eastAsiaTheme="minorEastAsia" w:hAnsiTheme="minorEastAsia" w:cs="楷体" w:hint="eastAsia"/>
                <w:sz w:val="24"/>
                <w:szCs w:val="24"/>
              </w:rPr>
              <w:t>；过程运行控制；外部提供过程、产品和服务的控制；负责合</w:t>
            </w:r>
            <w:proofErr w:type="gramStart"/>
            <w:r w:rsidR="00CC53A0">
              <w:rPr>
                <w:rFonts w:asciiTheme="minorEastAsia" w:eastAsiaTheme="minorEastAsia" w:hAnsiTheme="minorEastAsia" w:cs="楷体" w:hint="eastAsia"/>
                <w:sz w:val="24"/>
                <w:szCs w:val="24"/>
              </w:rPr>
              <w:t>规</w:t>
            </w:r>
            <w:proofErr w:type="gramEnd"/>
            <w:r w:rsidR="00CC53A0">
              <w:rPr>
                <w:rFonts w:asciiTheme="minorEastAsia" w:eastAsiaTheme="minorEastAsia" w:hAnsiTheme="minorEastAsia" w:cs="楷体" w:hint="eastAsia"/>
                <w:sz w:val="24"/>
                <w:szCs w:val="24"/>
              </w:rPr>
              <w:t>义务和合</w:t>
            </w:r>
            <w:proofErr w:type="gramStart"/>
            <w:r w:rsidR="00CC53A0">
              <w:rPr>
                <w:rFonts w:asciiTheme="minorEastAsia" w:eastAsiaTheme="minorEastAsia" w:hAnsiTheme="minorEastAsia" w:cs="楷体" w:hint="eastAsia"/>
                <w:sz w:val="24"/>
                <w:szCs w:val="24"/>
              </w:rPr>
              <w:t>规</w:t>
            </w:r>
            <w:proofErr w:type="gramEnd"/>
            <w:r w:rsidR="00CC53A0">
              <w:rPr>
                <w:rFonts w:asciiTheme="minorEastAsia" w:eastAsiaTheme="minorEastAsia" w:hAnsiTheme="minorEastAsia" w:cs="楷体" w:hint="eastAsia"/>
                <w:sz w:val="24"/>
                <w:szCs w:val="24"/>
              </w:rPr>
              <w:t>评价；负责生产和服务过程环境因素识别与评价及运行控制；负责生产过程监视、测量、分析和评价等；</w:t>
            </w:r>
          </w:p>
        </w:tc>
        <w:tc>
          <w:tcPr>
            <w:tcW w:w="1585" w:type="dxa"/>
          </w:tcPr>
          <w:p w:rsidR="00B17A4F" w:rsidRPr="00D11203" w:rsidRDefault="00D11203" w:rsidP="00B17A4F">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B17A4F" w:rsidRPr="00D82D09" w:rsidTr="00DB4AD1">
        <w:trPr>
          <w:trHeight w:val="804"/>
        </w:trPr>
        <w:tc>
          <w:tcPr>
            <w:tcW w:w="1809" w:type="dxa"/>
          </w:tcPr>
          <w:p w:rsidR="00B17A4F" w:rsidRPr="002713BD" w:rsidRDefault="00B17A4F" w:rsidP="002713BD">
            <w:pPr>
              <w:spacing w:line="360" w:lineRule="auto"/>
              <w:rPr>
                <w:rFonts w:asciiTheme="minorEastAsia" w:eastAsiaTheme="minorEastAsia" w:hAnsiTheme="minorEastAsia" w:cs="Arial"/>
                <w:sz w:val="24"/>
                <w:szCs w:val="24"/>
              </w:rPr>
            </w:pPr>
            <w:r w:rsidRPr="002713BD">
              <w:rPr>
                <w:rFonts w:asciiTheme="minorEastAsia" w:eastAsiaTheme="minorEastAsia" w:hAnsiTheme="minorEastAsia" w:cs="Arial" w:hint="eastAsia"/>
                <w:sz w:val="24"/>
                <w:szCs w:val="24"/>
              </w:rPr>
              <w:t>目标及其实现的策划</w:t>
            </w:r>
          </w:p>
          <w:p w:rsidR="00B17A4F" w:rsidRPr="002713BD" w:rsidRDefault="00B17A4F" w:rsidP="002713BD">
            <w:pPr>
              <w:spacing w:line="360" w:lineRule="auto"/>
              <w:rPr>
                <w:rFonts w:asciiTheme="minorEastAsia" w:eastAsiaTheme="minorEastAsia" w:hAnsiTheme="minorEastAsia" w:cs="Arial"/>
                <w:sz w:val="24"/>
                <w:szCs w:val="24"/>
              </w:rPr>
            </w:pPr>
          </w:p>
        </w:tc>
        <w:tc>
          <w:tcPr>
            <w:tcW w:w="1311" w:type="dxa"/>
          </w:tcPr>
          <w:p w:rsidR="00B17A4F" w:rsidRPr="002713BD" w:rsidRDefault="00B17A4F" w:rsidP="002713BD">
            <w:pPr>
              <w:spacing w:line="360" w:lineRule="auto"/>
              <w:rPr>
                <w:rFonts w:asciiTheme="minorEastAsia" w:eastAsiaTheme="minorEastAsia" w:hAnsiTheme="minorEastAsia" w:cs="Arial"/>
                <w:sz w:val="24"/>
                <w:szCs w:val="24"/>
              </w:rPr>
            </w:pPr>
            <w:r w:rsidRPr="002713BD">
              <w:rPr>
                <w:rFonts w:asciiTheme="minorEastAsia" w:eastAsiaTheme="minorEastAsia" w:hAnsiTheme="minorEastAsia" w:cs="Arial" w:hint="eastAsia"/>
                <w:sz w:val="24"/>
                <w:szCs w:val="24"/>
              </w:rPr>
              <w:t>QEO</w:t>
            </w:r>
            <w:r w:rsidRPr="002713BD">
              <w:rPr>
                <w:rFonts w:asciiTheme="minorEastAsia" w:eastAsiaTheme="minorEastAsia" w:hAnsiTheme="minorEastAsia" w:cs="Arial"/>
                <w:sz w:val="24"/>
                <w:szCs w:val="24"/>
              </w:rPr>
              <w:t xml:space="preserve"> </w:t>
            </w:r>
            <w:r w:rsidRPr="002713BD">
              <w:rPr>
                <w:rFonts w:asciiTheme="minorEastAsia" w:eastAsiaTheme="minorEastAsia" w:hAnsiTheme="minorEastAsia" w:cs="Arial" w:hint="eastAsia"/>
                <w:sz w:val="24"/>
                <w:szCs w:val="24"/>
              </w:rPr>
              <w:t>6.2</w:t>
            </w:r>
          </w:p>
          <w:p w:rsidR="00B17A4F" w:rsidRPr="002713BD" w:rsidRDefault="00B17A4F" w:rsidP="002713BD">
            <w:pPr>
              <w:spacing w:line="360" w:lineRule="auto"/>
              <w:rPr>
                <w:rFonts w:asciiTheme="minorEastAsia" w:eastAsiaTheme="minorEastAsia" w:hAnsiTheme="minorEastAsia" w:cs="Arial"/>
                <w:sz w:val="24"/>
                <w:szCs w:val="24"/>
              </w:rPr>
            </w:pPr>
          </w:p>
          <w:p w:rsidR="00B17A4F" w:rsidRPr="002713BD" w:rsidRDefault="00B17A4F" w:rsidP="002713BD">
            <w:pPr>
              <w:spacing w:line="360" w:lineRule="auto"/>
              <w:rPr>
                <w:rFonts w:asciiTheme="minorEastAsia" w:eastAsiaTheme="minorEastAsia" w:hAnsiTheme="minorEastAsia" w:cs="Arial"/>
                <w:sz w:val="24"/>
                <w:szCs w:val="24"/>
              </w:rPr>
            </w:pPr>
          </w:p>
        </w:tc>
        <w:tc>
          <w:tcPr>
            <w:tcW w:w="10004" w:type="dxa"/>
            <w:vAlign w:val="center"/>
          </w:tcPr>
          <w:p w:rsidR="00EE2133" w:rsidRPr="00D05EC9" w:rsidRDefault="00CC53A0"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提供部门分解质量、环境和职业健康目标、指标</w:t>
            </w:r>
            <w:r w:rsidR="003063F3" w:rsidRPr="00D05EC9">
              <w:rPr>
                <w:rFonts w:asciiTheme="minorEastAsia" w:eastAsiaTheme="minorEastAsia" w:hAnsiTheme="minorEastAsia" w:cs="楷体" w:hint="eastAsia"/>
                <w:sz w:val="24"/>
                <w:szCs w:val="24"/>
              </w:rPr>
              <w:t>及</w:t>
            </w:r>
            <w:r w:rsidRPr="00D05EC9">
              <w:rPr>
                <w:rFonts w:asciiTheme="minorEastAsia" w:eastAsiaTheme="minorEastAsia" w:hAnsiTheme="minorEastAsia" w:cs="楷体" w:hint="eastAsia"/>
                <w:sz w:val="24"/>
                <w:szCs w:val="24"/>
              </w:rPr>
              <w:t>环境和职业健康管理方案；</w:t>
            </w:r>
            <w:r w:rsidR="00B17A4F" w:rsidRPr="00D05EC9">
              <w:rPr>
                <w:rFonts w:asciiTheme="minorEastAsia" w:eastAsiaTheme="minorEastAsia" w:hAnsiTheme="minorEastAsia" w:cs="楷体" w:hint="eastAsia"/>
                <w:sz w:val="24"/>
                <w:szCs w:val="24"/>
              </w:rPr>
              <w:t xml:space="preserve"> </w:t>
            </w:r>
          </w:p>
          <w:p w:rsidR="00B17A4F" w:rsidRPr="00D05EC9" w:rsidRDefault="00EE2133"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查质量分解目标一季度完成情况：</w:t>
            </w:r>
            <w:r w:rsidR="00B17A4F" w:rsidRPr="00D05EC9">
              <w:rPr>
                <w:rFonts w:asciiTheme="minorEastAsia" w:eastAsiaTheme="minorEastAsia" w:hAnsiTheme="minorEastAsia" w:cs="楷体" w:hint="eastAsia"/>
                <w:sz w:val="24"/>
                <w:szCs w:val="24"/>
              </w:rPr>
              <w:t xml:space="preserve">                </w:t>
            </w:r>
          </w:p>
          <w:p w:rsidR="00EE2133" w:rsidRPr="00D05EC9" w:rsidRDefault="00EE2133"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noProof/>
                <w:sz w:val="24"/>
                <w:szCs w:val="24"/>
              </w:rPr>
              <w:drawing>
                <wp:inline distT="0" distB="0" distL="0" distR="0" wp14:anchorId="4740F619" wp14:editId="39F9C791">
                  <wp:extent cx="5467350" cy="1285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7350" cy="1285875"/>
                          </a:xfrm>
                          <a:prstGeom prst="rect">
                            <a:avLst/>
                          </a:prstGeom>
                        </pic:spPr>
                      </pic:pic>
                    </a:graphicData>
                  </a:graphic>
                </wp:inline>
              </w:drawing>
            </w:r>
          </w:p>
          <w:p w:rsidR="00B17A4F" w:rsidRPr="00D05EC9" w:rsidRDefault="00EE2133"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考核时间</w:t>
            </w:r>
            <w:r w:rsidR="00B17A4F" w:rsidRPr="00D05EC9">
              <w:rPr>
                <w:rFonts w:asciiTheme="minorEastAsia" w:eastAsiaTheme="minorEastAsia" w:hAnsiTheme="minorEastAsia" w:cs="楷体" w:hint="eastAsia"/>
                <w:sz w:val="24"/>
                <w:szCs w:val="24"/>
              </w:rPr>
              <w:t>：</w:t>
            </w:r>
            <w:r w:rsidRPr="00D05EC9">
              <w:rPr>
                <w:rFonts w:asciiTheme="minorEastAsia" w:eastAsiaTheme="minorEastAsia" w:hAnsiTheme="minorEastAsia" w:cs="楷体" w:hint="eastAsia"/>
                <w:sz w:val="24"/>
                <w:szCs w:val="24"/>
              </w:rPr>
              <w:t>2021</w:t>
            </w:r>
            <w:r w:rsidR="00B17A4F" w:rsidRPr="00D05EC9">
              <w:rPr>
                <w:rFonts w:asciiTheme="minorEastAsia" w:eastAsiaTheme="minorEastAsia" w:hAnsiTheme="minorEastAsia" w:cs="楷体" w:hint="eastAsia"/>
                <w:sz w:val="24"/>
                <w:szCs w:val="24"/>
              </w:rPr>
              <w:t>.</w:t>
            </w:r>
            <w:r w:rsidRPr="00D05EC9">
              <w:rPr>
                <w:rFonts w:asciiTheme="minorEastAsia" w:eastAsiaTheme="minorEastAsia" w:hAnsiTheme="minorEastAsia" w:cs="楷体" w:hint="eastAsia"/>
                <w:sz w:val="24"/>
                <w:szCs w:val="24"/>
              </w:rPr>
              <w:t>3</w:t>
            </w:r>
            <w:r w:rsidR="00B17A4F" w:rsidRPr="00D05EC9">
              <w:rPr>
                <w:rFonts w:asciiTheme="minorEastAsia" w:eastAsiaTheme="minorEastAsia" w:hAnsiTheme="minorEastAsia" w:cs="楷体" w:hint="eastAsia"/>
                <w:sz w:val="24"/>
                <w:szCs w:val="24"/>
              </w:rPr>
              <w:t>.3</w:t>
            </w:r>
            <w:r w:rsidRPr="00D05EC9">
              <w:rPr>
                <w:rFonts w:asciiTheme="minorEastAsia" w:eastAsiaTheme="minorEastAsia" w:hAnsiTheme="minorEastAsia" w:cs="楷体" w:hint="eastAsia"/>
                <w:sz w:val="24"/>
                <w:szCs w:val="24"/>
              </w:rPr>
              <w:t>1</w:t>
            </w:r>
            <w:r w:rsidRPr="00D05EC9">
              <w:rPr>
                <w:rFonts w:asciiTheme="minorEastAsia" w:eastAsiaTheme="minorEastAsia" w:hAnsiTheme="minorEastAsia" w:cs="楷体"/>
                <w:sz w:val="24"/>
                <w:szCs w:val="24"/>
              </w:rPr>
              <w:t xml:space="preserve">   </w:t>
            </w:r>
            <w:r w:rsidRPr="00D05EC9">
              <w:rPr>
                <w:rFonts w:asciiTheme="minorEastAsia" w:eastAsiaTheme="minorEastAsia" w:hAnsiTheme="minorEastAsia" w:cs="楷体" w:hint="eastAsia"/>
                <w:sz w:val="24"/>
                <w:szCs w:val="24"/>
              </w:rPr>
              <w:t>考核人：王锡花</w:t>
            </w:r>
          </w:p>
          <w:p w:rsidR="00DB4AD1" w:rsidRPr="00D05EC9" w:rsidRDefault="00DB4AD1" w:rsidP="00D05EC9">
            <w:pPr>
              <w:spacing w:line="280" w:lineRule="exact"/>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提供2021年度环境和职业健康安全目标、指标和方案及考核：</w:t>
            </w:r>
          </w:p>
          <w:p w:rsidR="00DB4AD1" w:rsidRPr="00D05EC9" w:rsidRDefault="00DB4AD1" w:rsidP="00D05EC9">
            <w:pPr>
              <w:spacing w:line="280" w:lineRule="exact"/>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环境管理方案：4项，职业健康安全方案：4项，管理方案明确目标、指标、措施、责任</w:t>
            </w:r>
            <w:r w:rsidRPr="00D05EC9">
              <w:rPr>
                <w:rFonts w:asciiTheme="minorEastAsia" w:eastAsiaTheme="minorEastAsia" w:hAnsiTheme="minorEastAsia" w:cs="楷体" w:hint="eastAsia"/>
                <w:sz w:val="24"/>
                <w:szCs w:val="24"/>
              </w:rPr>
              <w:lastRenderedPageBreak/>
              <w:t>人和时间；</w:t>
            </w:r>
          </w:p>
          <w:p w:rsidR="00DB4AD1" w:rsidRPr="00D05EC9" w:rsidRDefault="00DB4AD1" w:rsidP="00D05EC9">
            <w:pPr>
              <w:spacing w:line="280" w:lineRule="exact"/>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查2021年1月、3月环境和职业健康目标指标均达成，方案有效实施中，提供月度完成统计表，有统计部门和时间记录。</w:t>
            </w:r>
          </w:p>
        </w:tc>
        <w:tc>
          <w:tcPr>
            <w:tcW w:w="1585" w:type="dxa"/>
          </w:tcPr>
          <w:p w:rsidR="00B17A4F" w:rsidRPr="00D82D09" w:rsidRDefault="00D11203" w:rsidP="00B17A4F">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D82D09" w:rsidRPr="00D82D09" w:rsidTr="00BD3588">
        <w:trPr>
          <w:trHeight w:val="1255"/>
        </w:trPr>
        <w:tc>
          <w:tcPr>
            <w:tcW w:w="1809" w:type="dxa"/>
            <w:vAlign w:val="center"/>
          </w:tcPr>
          <w:p w:rsidR="00D82D09" w:rsidRPr="00C601F6" w:rsidRDefault="00B17A4F" w:rsidP="00D82D09">
            <w:pPr>
              <w:spacing w:line="360" w:lineRule="auto"/>
              <w:rPr>
                <w:rFonts w:asciiTheme="minorEastAsia" w:eastAsiaTheme="minorEastAsia" w:hAnsiTheme="minorEastAsia"/>
                <w:sz w:val="24"/>
                <w:szCs w:val="24"/>
              </w:rPr>
            </w:pPr>
            <w:r w:rsidRPr="00C601F6">
              <w:rPr>
                <w:rFonts w:asciiTheme="minorEastAsia" w:eastAsiaTheme="minorEastAsia" w:hAnsiTheme="minorEastAsia" w:cs="Arial" w:hint="eastAsia"/>
                <w:sz w:val="24"/>
                <w:szCs w:val="24"/>
              </w:rPr>
              <w:lastRenderedPageBreak/>
              <w:t>基础设施</w:t>
            </w:r>
          </w:p>
        </w:tc>
        <w:tc>
          <w:tcPr>
            <w:tcW w:w="1311" w:type="dxa"/>
            <w:vAlign w:val="center"/>
          </w:tcPr>
          <w:p w:rsidR="00D82D09" w:rsidRPr="00C601F6" w:rsidRDefault="00D82D09" w:rsidP="00D82D09">
            <w:pPr>
              <w:spacing w:line="360" w:lineRule="auto"/>
              <w:ind w:rightChars="-3" w:right="-6"/>
              <w:jc w:val="center"/>
              <w:rPr>
                <w:rFonts w:asciiTheme="minorEastAsia" w:eastAsiaTheme="minorEastAsia" w:hAnsiTheme="minorEastAsia" w:cs="楷体"/>
                <w:bCs/>
                <w:sz w:val="24"/>
                <w:szCs w:val="24"/>
              </w:rPr>
            </w:pPr>
            <w:r w:rsidRPr="00C601F6">
              <w:rPr>
                <w:rFonts w:asciiTheme="minorEastAsia" w:eastAsiaTheme="minorEastAsia" w:hAnsiTheme="minorEastAsia" w:cs="楷体" w:hint="eastAsia"/>
                <w:bCs/>
                <w:sz w:val="24"/>
                <w:szCs w:val="24"/>
              </w:rPr>
              <w:t>Q：7.1.3</w:t>
            </w:r>
          </w:p>
        </w:tc>
        <w:tc>
          <w:tcPr>
            <w:tcW w:w="10004" w:type="dxa"/>
            <w:vAlign w:val="center"/>
          </w:tcPr>
          <w:p w:rsidR="00C601F6" w:rsidRDefault="00C601F6" w:rsidP="00C601F6">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本公司确定、配置和维护过程运行所需的基础设施</w:t>
            </w:r>
            <w:r w:rsidR="00D11203">
              <w:rPr>
                <w:rFonts w:asciiTheme="minorEastAsia" w:eastAsiaTheme="minorEastAsia" w:hAnsiTheme="minorEastAsia" w:cs="楷体" w:hint="eastAsia"/>
                <w:sz w:val="24"/>
                <w:szCs w:val="24"/>
              </w:rPr>
              <w:t>、设备</w:t>
            </w:r>
            <w:r>
              <w:rPr>
                <w:rFonts w:asciiTheme="minorEastAsia" w:eastAsiaTheme="minorEastAsia" w:hAnsiTheme="minorEastAsia" w:cs="楷体" w:hint="eastAsia"/>
                <w:sz w:val="24"/>
                <w:szCs w:val="24"/>
              </w:rPr>
              <w:t>：办公用品</w:t>
            </w:r>
            <w:r w:rsidR="00194E84" w:rsidRPr="00D05EC9">
              <w:rPr>
                <w:rFonts w:asciiTheme="minorEastAsia" w:eastAsiaTheme="minorEastAsia" w:hAnsiTheme="minorEastAsia" w:cs="楷体" w:hint="eastAsia"/>
                <w:sz w:val="24"/>
                <w:szCs w:val="24"/>
              </w:rPr>
              <w:t>电脑、电话机、打印/复印机</w:t>
            </w:r>
            <w:r>
              <w:rPr>
                <w:rFonts w:asciiTheme="minorEastAsia" w:eastAsiaTheme="minorEastAsia" w:hAnsiTheme="minorEastAsia" w:cs="楷体" w:hint="eastAsia"/>
                <w:sz w:val="24"/>
                <w:szCs w:val="24"/>
              </w:rPr>
              <w:t>，生产车间安装用工器具</w:t>
            </w:r>
            <w:r w:rsidR="005D00DE">
              <w:rPr>
                <w:rFonts w:asciiTheme="minorEastAsia" w:eastAsiaTheme="minorEastAsia" w:hAnsiTheme="minorEastAsia" w:cs="楷体" w:hint="eastAsia"/>
                <w:sz w:val="24"/>
                <w:szCs w:val="24"/>
              </w:rPr>
              <w:t>、二氧焊机</w:t>
            </w:r>
            <w:r w:rsidR="00194E84" w:rsidRPr="00D05EC9">
              <w:rPr>
                <w:rFonts w:asciiTheme="minorEastAsia" w:eastAsiaTheme="minorEastAsia" w:hAnsiTheme="minorEastAsia" w:cs="楷体" w:hint="eastAsia"/>
                <w:sz w:val="24"/>
                <w:szCs w:val="24"/>
              </w:rPr>
              <w:t>，按使用说明规范使用，抽查</w:t>
            </w:r>
            <w:r>
              <w:rPr>
                <w:rFonts w:asciiTheme="minorEastAsia" w:eastAsiaTheme="minorEastAsia" w:hAnsiTheme="minorEastAsia" w:cs="楷体" w:hint="eastAsia"/>
                <w:sz w:val="24"/>
                <w:szCs w:val="24"/>
              </w:rPr>
              <w:t>办公现场</w:t>
            </w:r>
            <w:r w:rsidR="00194E84" w:rsidRPr="00D05EC9">
              <w:rPr>
                <w:rFonts w:asciiTheme="minorEastAsia" w:eastAsiaTheme="minorEastAsia" w:hAnsiTheme="minorEastAsia" w:cs="楷体" w:hint="eastAsia"/>
                <w:sz w:val="24"/>
                <w:szCs w:val="24"/>
              </w:rPr>
              <w:t>电脑、打印机运行正常，</w:t>
            </w:r>
            <w:r>
              <w:rPr>
                <w:rFonts w:asciiTheme="minorEastAsia" w:eastAsiaTheme="minorEastAsia" w:hAnsiTheme="minorEastAsia" w:cs="楷体" w:hint="eastAsia"/>
                <w:sz w:val="24"/>
                <w:szCs w:val="24"/>
              </w:rPr>
              <w:t>生产</w:t>
            </w:r>
            <w:proofErr w:type="gramStart"/>
            <w:r>
              <w:rPr>
                <w:rFonts w:asciiTheme="minorEastAsia" w:eastAsiaTheme="minorEastAsia" w:hAnsiTheme="minorEastAsia" w:cs="楷体" w:hint="eastAsia"/>
                <w:sz w:val="24"/>
                <w:szCs w:val="24"/>
              </w:rPr>
              <w:t>车间工</w:t>
            </w:r>
            <w:proofErr w:type="gramEnd"/>
            <w:r>
              <w:rPr>
                <w:rFonts w:asciiTheme="minorEastAsia" w:eastAsiaTheme="minorEastAsia" w:hAnsiTheme="minorEastAsia" w:cs="楷体" w:hint="eastAsia"/>
                <w:sz w:val="24"/>
                <w:szCs w:val="24"/>
              </w:rPr>
              <w:t>器具摆放、定置规范存放，现场观察无损坏、异常；</w:t>
            </w:r>
          </w:p>
          <w:p w:rsidR="00D82D09" w:rsidRDefault="00C601F6" w:rsidP="00C601F6">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电脑、打印机由电脑公司按需进行维护保养；</w:t>
            </w:r>
            <w:proofErr w:type="gramStart"/>
            <w:r>
              <w:rPr>
                <w:rFonts w:asciiTheme="minorEastAsia" w:eastAsiaTheme="minorEastAsia" w:hAnsiTheme="minorEastAsia" w:cs="楷体" w:hint="eastAsia"/>
                <w:sz w:val="24"/>
                <w:szCs w:val="24"/>
              </w:rPr>
              <w:t>车间工</w:t>
            </w:r>
            <w:proofErr w:type="gramEnd"/>
            <w:r>
              <w:rPr>
                <w:rFonts w:asciiTheme="minorEastAsia" w:eastAsiaTheme="minorEastAsia" w:hAnsiTheme="minorEastAsia" w:cs="楷体" w:hint="eastAsia"/>
                <w:sz w:val="24"/>
                <w:szCs w:val="24"/>
              </w:rPr>
              <w:t>器具由维修人员进行月底检查维护，</w:t>
            </w:r>
            <w:r w:rsidR="00194E84" w:rsidRPr="00D05EC9">
              <w:rPr>
                <w:rFonts w:asciiTheme="minorEastAsia" w:eastAsiaTheme="minorEastAsia" w:hAnsiTheme="minorEastAsia" w:cs="楷体" w:hint="eastAsia"/>
                <w:sz w:val="24"/>
                <w:szCs w:val="24"/>
              </w:rPr>
              <w:t>偶发故障由其</w:t>
            </w:r>
            <w:r>
              <w:rPr>
                <w:rFonts w:asciiTheme="minorEastAsia" w:eastAsiaTheme="minorEastAsia" w:hAnsiTheme="minorEastAsia" w:cs="楷体" w:hint="eastAsia"/>
                <w:sz w:val="24"/>
                <w:szCs w:val="24"/>
              </w:rPr>
              <w:t>或联系供方</w:t>
            </w:r>
            <w:r w:rsidR="00194E84" w:rsidRPr="00D05EC9">
              <w:rPr>
                <w:rFonts w:asciiTheme="minorEastAsia" w:eastAsiaTheme="minorEastAsia" w:hAnsiTheme="minorEastAsia" w:cs="楷体" w:hint="eastAsia"/>
                <w:sz w:val="24"/>
                <w:szCs w:val="24"/>
              </w:rPr>
              <w:t>专业人员进行维修，使用部门验证维护保养效果。</w:t>
            </w:r>
          </w:p>
          <w:p w:rsidR="005D00DE" w:rsidRDefault="009B4EC0" w:rsidP="00C601F6">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查二氧焊机设备保养记录：编号200125</w:t>
            </w:r>
            <w:r>
              <w:rPr>
                <w:rFonts w:asciiTheme="minorEastAsia" w:eastAsiaTheme="minorEastAsia" w:hAnsiTheme="minorEastAsia" w:cs="楷体"/>
                <w:sz w:val="24"/>
                <w:szCs w:val="24"/>
              </w:rPr>
              <w:t xml:space="preserve"> /210653 </w:t>
            </w:r>
            <w:r>
              <w:rPr>
                <w:rFonts w:asciiTheme="minorEastAsia" w:eastAsiaTheme="minorEastAsia" w:hAnsiTheme="minorEastAsia" w:cs="楷体" w:hint="eastAsia"/>
                <w:sz w:val="24"/>
                <w:szCs w:val="24"/>
              </w:rPr>
              <w:t>保养项目记录9项，保养人：宋强 时间：2021年3月28日/29日</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 xml:space="preserve">有保养结果评价记录 满足使用要求 </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评价人：张志。</w:t>
            </w:r>
          </w:p>
          <w:p w:rsidR="002B2D07" w:rsidRDefault="002B2D07" w:rsidP="00C601F6">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安装车间：提供厂房租赁合同 </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 xml:space="preserve">甲方青岛安泰重工机械有限公司 </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租赁期限：2020年3月1日-2023年2月28日</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明确双方责任和义务、权限，明确环保和</w:t>
            </w:r>
            <w:r w:rsidR="00D11203">
              <w:rPr>
                <w:rFonts w:asciiTheme="minorEastAsia" w:eastAsiaTheme="minorEastAsia" w:hAnsiTheme="minorEastAsia" w:cs="楷体" w:hint="eastAsia"/>
                <w:sz w:val="24"/>
                <w:szCs w:val="24"/>
              </w:rPr>
              <w:t>安全</w:t>
            </w:r>
            <w:r w:rsidR="00754FA2">
              <w:rPr>
                <w:rFonts w:asciiTheme="minorEastAsia" w:eastAsiaTheme="minorEastAsia" w:hAnsiTheme="minorEastAsia" w:cs="楷体" w:hint="eastAsia"/>
                <w:sz w:val="24"/>
                <w:szCs w:val="24"/>
              </w:rPr>
              <w:t>要求及责任，按合同双方执行厂房维护和修缮工作；合同中明确甲方的行车和叉车由甲方管理，明确环保和安全要求。</w:t>
            </w:r>
          </w:p>
          <w:p w:rsidR="002B2D07" w:rsidRDefault="007B095C" w:rsidP="00C601F6">
            <w:pPr>
              <w:spacing w:line="360" w:lineRule="auto"/>
              <w:ind w:firstLineChars="200" w:firstLine="480"/>
              <w:rPr>
                <w:rFonts w:asciiTheme="minorEastAsia" w:eastAsiaTheme="minorEastAsia" w:hAnsiTheme="minorEastAsia" w:cs="楷体" w:hint="eastAsia"/>
                <w:sz w:val="24"/>
                <w:szCs w:val="24"/>
              </w:rPr>
            </w:pPr>
            <w:r>
              <w:rPr>
                <w:rFonts w:asciiTheme="minorEastAsia" w:eastAsiaTheme="minorEastAsia" w:hAnsiTheme="minorEastAsia" w:cs="楷体"/>
                <w:sz w:val="24"/>
                <w:szCs w:val="24"/>
              </w:rPr>
              <w:t>提供了甲方的起重机检验合格报告</w:t>
            </w:r>
            <w:r>
              <w:rPr>
                <w:rFonts w:asciiTheme="minorEastAsia" w:eastAsiaTheme="minorEastAsia" w:hAnsiTheme="minorEastAsia" w:cs="楷体" w:hint="eastAsia"/>
                <w:sz w:val="24"/>
                <w:szCs w:val="24"/>
              </w:rPr>
              <w:t>。</w:t>
            </w: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r>
              <w:rPr>
                <w:rFonts w:asciiTheme="minorEastAsia" w:eastAsiaTheme="minorEastAsia" w:hAnsiTheme="minorEastAsia" w:cs="楷体"/>
                <w:noProof/>
                <w:sz w:val="24"/>
                <w:szCs w:val="24"/>
              </w:rPr>
              <w:lastRenderedPageBreak/>
              <w:drawing>
                <wp:anchor distT="0" distB="0" distL="114300" distR="114300" simplePos="0" relativeHeight="251661312" behindDoc="0" locked="0" layoutInCell="1" allowOverlap="1" wp14:anchorId="4992A796" wp14:editId="1A340075">
                  <wp:simplePos x="0" y="0"/>
                  <wp:positionH relativeFrom="column">
                    <wp:posOffset>-53340</wp:posOffset>
                  </wp:positionH>
                  <wp:positionV relativeFrom="paragraph">
                    <wp:posOffset>147955</wp:posOffset>
                  </wp:positionV>
                  <wp:extent cx="4452620" cy="2505075"/>
                  <wp:effectExtent l="0" t="0" r="0" b="0"/>
                  <wp:wrapNone/>
                  <wp:docPr id="5" name="图片 5" descr="E:\360安全云盘同步版\国标联合审核\202105\青岛创美机械科技有限公司\新建文件夹\微信图片_20210529095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105\青岛创美机械科技有限公司\新建文件夹\微信图片_202105290954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262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95C" w:rsidRDefault="007B095C" w:rsidP="007B095C">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bookmarkStart w:id="0" w:name="_GoBack"/>
            <w:r>
              <w:rPr>
                <w:rFonts w:asciiTheme="minorEastAsia" w:eastAsiaTheme="minorEastAsia" w:hAnsiTheme="minorEastAsia" w:cs="楷体"/>
                <w:noProof/>
                <w:sz w:val="24"/>
                <w:szCs w:val="24"/>
              </w:rPr>
              <w:drawing>
                <wp:anchor distT="0" distB="0" distL="114300" distR="114300" simplePos="0" relativeHeight="251660288" behindDoc="0" locked="0" layoutInCell="1" allowOverlap="1" wp14:anchorId="0F8B6A27" wp14:editId="727414C2">
                  <wp:simplePos x="0" y="0"/>
                  <wp:positionH relativeFrom="column">
                    <wp:posOffset>4217670</wp:posOffset>
                  </wp:positionH>
                  <wp:positionV relativeFrom="paragraph">
                    <wp:posOffset>15875</wp:posOffset>
                  </wp:positionV>
                  <wp:extent cx="2448560" cy="4361815"/>
                  <wp:effectExtent l="0" t="0" r="0" b="0"/>
                  <wp:wrapNone/>
                  <wp:docPr id="3" name="图片 3" descr="E:\360安全云盘同步版\国标联合审核\202105\青岛创美机械科技有限公司\新建文件夹\微信图片_2021052909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5\青岛创美机械科技有限公司\新建文件夹\微信图片_202105290954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8560" cy="43618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Default="007B095C" w:rsidP="00C601F6">
            <w:pPr>
              <w:spacing w:line="360" w:lineRule="auto"/>
              <w:ind w:firstLineChars="200" w:firstLine="480"/>
              <w:rPr>
                <w:rFonts w:asciiTheme="minorEastAsia" w:eastAsiaTheme="minorEastAsia" w:hAnsiTheme="minorEastAsia" w:cs="楷体" w:hint="eastAsia"/>
                <w:sz w:val="24"/>
                <w:szCs w:val="24"/>
              </w:rPr>
            </w:pPr>
          </w:p>
          <w:p w:rsidR="007B095C" w:rsidRPr="00D82D09" w:rsidRDefault="007B095C" w:rsidP="00C601F6">
            <w:pPr>
              <w:spacing w:line="360" w:lineRule="auto"/>
              <w:ind w:firstLineChars="200" w:firstLine="480"/>
              <w:rPr>
                <w:rFonts w:asciiTheme="minorEastAsia" w:eastAsiaTheme="minorEastAsia" w:hAnsiTheme="minorEastAsia" w:cs="楷体"/>
                <w:sz w:val="24"/>
                <w:szCs w:val="24"/>
              </w:rPr>
            </w:pPr>
          </w:p>
        </w:tc>
        <w:tc>
          <w:tcPr>
            <w:tcW w:w="1585" w:type="dxa"/>
          </w:tcPr>
          <w:p w:rsidR="00D82D09" w:rsidRPr="00D82D09" w:rsidRDefault="00D11203" w:rsidP="00D82D0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D82D09" w:rsidRPr="00D82D09" w:rsidTr="00BD3588">
        <w:trPr>
          <w:trHeight w:val="1255"/>
        </w:trPr>
        <w:tc>
          <w:tcPr>
            <w:tcW w:w="1809" w:type="dxa"/>
            <w:vAlign w:val="center"/>
          </w:tcPr>
          <w:p w:rsidR="00D82D09" w:rsidRPr="00D82D09" w:rsidRDefault="00B17A4F" w:rsidP="00D82D0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过程运行环境</w:t>
            </w:r>
          </w:p>
        </w:tc>
        <w:tc>
          <w:tcPr>
            <w:tcW w:w="1311" w:type="dxa"/>
            <w:vAlign w:val="center"/>
          </w:tcPr>
          <w:p w:rsidR="00D82D09" w:rsidRPr="00D82D09" w:rsidRDefault="00D82D09" w:rsidP="00FB7205">
            <w:pPr>
              <w:spacing w:line="360" w:lineRule="auto"/>
              <w:ind w:rightChars="-3" w:right="-6"/>
              <w:jc w:val="left"/>
              <w:rPr>
                <w:rFonts w:asciiTheme="minorEastAsia" w:eastAsiaTheme="minorEastAsia" w:hAnsiTheme="minorEastAsia" w:cs="楷体"/>
                <w:bCs/>
                <w:sz w:val="24"/>
                <w:szCs w:val="24"/>
              </w:rPr>
            </w:pPr>
            <w:r w:rsidRPr="00D82D09">
              <w:rPr>
                <w:rFonts w:asciiTheme="minorEastAsia" w:eastAsiaTheme="minorEastAsia" w:hAnsiTheme="minorEastAsia" w:cs="楷体" w:hint="eastAsia"/>
                <w:bCs/>
                <w:sz w:val="24"/>
                <w:szCs w:val="24"/>
              </w:rPr>
              <w:t>Q 7.1.4</w:t>
            </w:r>
          </w:p>
        </w:tc>
        <w:tc>
          <w:tcPr>
            <w:tcW w:w="10004" w:type="dxa"/>
            <w:vAlign w:val="center"/>
          </w:tcPr>
          <w:p w:rsidR="00D82D09" w:rsidRPr="00D82D09" w:rsidRDefault="00194E84" w:rsidP="009A4B97">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本公司根据产品和服务特点，确定、提供并维护过程运行所需要的环境，确保</w:t>
            </w:r>
            <w:r w:rsidR="009A4B97">
              <w:rPr>
                <w:rFonts w:asciiTheme="minorEastAsia" w:eastAsiaTheme="minorEastAsia" w:hAnsiTheme="minorEastAsia" w:cs="楷体" w:hint="eastAsia"/>
                <w:sz w:val="24"/>
                <w:szCs w:val="24"/>
              </w:rPr>
              <w:t>运行环境舒适安全、</w:t>
            </w:r>
            <w:r w:rsidRPr="00D05EC9">
              <w:rPr>
                <w:rFonts w:asciiTheme="minorEastAsia" w:eastAsiaTheme="minorEastAsia" w:hAnsiTheme="minorEastAsia" w:cs="楷体" w:hint="eastAsia"/>
                <w:sz w:val="24"/>
                <w:szCs w:val="24"/>
              </w:rPr>
              <w:t>和谐稳定；心理因素如</w:t>
            </w:r>
            <w:r w:rsidR="009A4B97">
              <w:rPr>
                <w:rFonts w:asciiTheme="minorEastAsia" w:eastAsiaTheme="minorEastAsia" w:hAnsiTheme="minorEastAsia" w:cs="楷体" w:hint="eastAsia"/>
                <w:sz w:val="24"/>
                <w:szCs w:val="24"/>
              </w:rPr>
              <w:t>舒缓心理压力、预防过度疲劳、保护个人情感，控制活动场所</w:t>
            </w:r>
            <w:r w:rsidRPr="00D05EC9">
              <w:rPr>
                <w:rFonts w:asciiTheme="minorEastAsia" w:eastAsiaTheme="minorEastAsia" w:hAnsiTheme="minorEastAsia" w:cs="楷体" w:hint="eastAsia"/>
                <w:sz w:val="24"/>
                <w:szCs w:val="24"/>
              </w:rPr>
              <w:t>照明、空气流通、卫生、噪声等。</w:t>
            </w:r>
          </w:p>
        </w:tc>
        <w:tc>
          <w:tcPr>
            <w:tcW w:w="1585" w:type="dxa"/>
          </w:tcPr>
          <w:p w:rsidR="00D82D09" w:rsidRPr="00D82D09" w:rsidRDefault="00D11203" w:rsidP="00D82D09">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D82D09" w:rsidRPr="00D82D09" w:rsidTr="00BD3588">
        <w:trPr>
          <w:trHeight w:val="1255"/>
        </w:trPr>
        <w:tc>
          <w:tcPr>
            <w:tcW w:w="1809" w:type="dxa"/>
            <w:vAlign w:val="center"/>
          </w:tcPr>
          <w:p w:rsidR="00D82D09" w:rsidRPr="00D82D09" w:rsidRDefault="00D82D09" w:rsidP="00D82D09">
            <w:pPr>
              <w:spacing w:line="360" w:lineRule="auto"/>
              <w:rPr>
                <w:rFonts w:asciiTheme="minorEastAsia" w:eastAsiaTheme="minorEastAsia" w:hAnsiTheme="minorEastAsia" w:cs="Arial"/>
                <w:sz w:val="24"/>
                <w:szCs w:val="24"/>
              </w:rPr>
            </w:pPr>
            <w:r w:rsidRPr="00D82D09">
              <w:rPr>
                <w:rFonts w:asciiTheme="minorEastAsia" w:eastAsiaTheme="minorEastAsia" w:hAnsiTheme="minorEastAsia" w:cs="楷体" w:hint="eastAsia"/>
                <w:sz w:val="24"/>
                <w:szCs w:val="24"/>
              </w:rPr>
              <w:t>外部提供过程、产品和服务的控制</w:t>
            </w:r>
          </w:p>
        </w:tc>
        <w:tc>
          <w:tcPr>
            <w:tcW w:w="1311" w:type="dxa"/>
            <w:vAlign w:val="center"/>
          </w:tcPr>
          <w:p w:rsidR="00D82D09" w:rsidRPr="00D82D09" w:rsidRDefault="00D82D09" w:rsidP="00D82D09">
            <w:pPr>
              <w:spacing w:line="360" w:lineRule="auto"/>
              <w:rPr>
                <w:rFonts w:asciiTheme="minorEastAsia" w:eastAsiaTheme="minorEastAsia" w:hAnsiTheme="minorEastAsia"/>
                <w:sz w:val="24"/>
                <w:szCs w:val="24"/>
              </w:rPr>
            </w:pPr>
            <w:r w:rsidRPr="00D82D09">
              <w:rPr>
                <w:rFonts w:asciiTheme="minorEastAsia" w:eastAsiaTheme="minorEastAsia" w:hAnsiTheme="minorEastAsia" w:hint="eastAsia"/>
                <w:sz w:val="24"/>
                <w:szCs w:val="24"/>
              </w:rPr>
              <w:t>Q</w:t>
            </w:r>
            <w:r w:rsidRPr="00D82D09">
              <w:rPr>
                <w:rFonts w:asciiTheme="minorEastAsia" w:eastAsiaTheme="minorEastAsia" w:hAnsiTheme="minorEastAsia"/>
                <w:sz w:val="24"/>
                <w:szCs w:val="24"/>
              </w:rPr>
              <w:t xml:space="preserve"> 8.4</w:t>
            </w:r>
          </w:p>
          <w:p w:rsidR="00D82D09" w:rsidRPr="00D82D09" w:rsidRDefault="00D82D09" w:rsidP="00D82D09">
            <w:pPr>
              <w:spacing w:line="360" w:lineRule="auto"/>
              <w:ind w:rightChars="-3" w:right="-6"/>
              <w:jc w:val="center"/>
              <w:rPr>
                <w:rFonts w:asciiTheme="minorEastAsia" w:eastAsiaTheme="minorEastAsia" w:hAnsiTheme="minorEastAsia" w:cs="楷体"/>
                <w:bCs/>
                <w:sz w:val="24"/>
                <w:szCs w:val="24"/>
              </w:rPr>
            </w:pPr>
          </w:p>
        </w:tc>
        <w:tc>
          <w:tcPr>
            <w:tcW w:w="10004" w:type="dxa"/>
            <w:vAlign w:val="center"/>
          </w:tcPr>
          <w:p w:rsidR="00194E84" w:rsidRPr="00D05EC9" w:rsidRDefault="00194E84"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公司建立并实施</w:t>
            </w:r>
            <w:r w:rsidR="00D05EC9">
              <w:rPr>
                <w:rFonts w:asciiTheme="minorEastAsia" w:eastAsiaTheme="minorEastAsia" w:hAnsiTheme="minorEastAsia" w:cs="楷体" w:hint="eastAsia"/>
                <w:sz w:val="24"/>
                <w:szCs w:val="24"/>
              </w:rPr>
              <w:t>《合格供方及相关方</w:t>
            </w:r>
            <w:r w:rsidRPr="00D05EC9">
              <w:rPr>
                <w:rFonts w:asciiTheme="minorEastAsia" w:eastAsiaTheme="minorEastAsia" w:hAnsiTheme="minorEastAsia" w:cs="楷体" w:hint="eastAsia"/>
                <w:sz w:val="24"/>
                <w:szCs w:val="24"/>
              </w:rPr>
              <w:t>控制程序》</w:t>
            </w:r>
            <w:r w:rsidR="00D05EC9" w:rsidRPr="00D05EC9">
              <w:rPr>
                <w:rFonts w:asciiTheme="minorEastAsia" w:eastAsiaTheme="minorEastAsia" w:hAnsiTheme="minorEastAsia" w:cs="楷体"/>
                <w:sz w:val="24"/>
                <w:szCs w:val="24"/>
              </w:rPr>
              <w:t>CMJX-CX-15</w:t>
            </w:r>
            <w:r w:rsidR="00D05EC9">
              <w:rPr>
                <w:rFonts w:asciiTheme="minorEastAsia" w:eastAsiaTheme="minorEastAsia" w:hAnsiTheme="minorEastAsia" w:cs="楷体"/>
                <w:sz w:val="24"/>
                <w:szCs w:val="24"/>
              </w:rPr>
              <w:t>、《</w:t>
            </w:r>
            <w:r w:rsidR="00D05EC9">
              <w:rPr>
                <w:rFonts w:asciiTheme="minorEastAsia" w:eastAsiaTheme="minorEastAsia" w:hAnsiTheme="minorEastAsia" w:cs="楷体" w:hint="eastAsia"/>
                <w:sz w:val="24"/>
                <w:szCs w:val="24"/>
              </w:rPr>
              <w:t>采购控制程序</w:t>
            </w:r>
            <w:r w:rsidR="00D05EC9">
              <w:rPr>
                <w:rFonts w:asciiTheme="minorEastAsia" w:eastAsiaTheme="minorEastAsia" w:hAnsiTheme="minorEastAsia" w:cs="楷体"/>
                <w:sz w:val="24"/>
                <w:szCs w:val="24"/>
              </w:rPr>
              <w:t>》</w:t>
            </w:r>
            <w:r w:rsidR="00D05EC9" w:rsidRPr="00D05EC9">
              <w:rPr>
                <w:rFonts w:asciiTheme="minorEastAsia" w:eastAsiaTheme="minorEastAsia" w:hAnsiTheme="minorEastAsia" w:cs="楷体"/>
                <w:sz w:val="24"/>
                <w:szCs w:val="24"/>
              </w:rPr>
              <w:t>CMJX-CX-</w:t>
            </w:r>
            <w:r w:rsidR="00D05EC9">
              <w:rPr>
                <w:rFonts w:asciiTheme="minorEastAsia" w:eastAsiaTheme="minorEastAsia" w:hAnsiTheme="minorEastAsia" w:cs="楷体"/>
                <w:sz w:val="24"/>
                <w:szCs w:val="24"/>
              </w:rPr>
              <w:t>16</w:t>
            </w:r>
            <w:r w:rsidRPr="00D05EC9">
              <w:rPr>
                <w:rFonts w:asciiTheme="minorEastAsia" w:eastAsiaTheme="minorEastAsia" w:hAnsiTheme="minorEastAsia" w:cs="楷体" w:hint="eastAsia"/>
                <w:sz w:val="24"/>
                <w:szCs w:val="24"/>
              </w:rPr>
              <w:t>，规定了采购物资分类、供方评价与管理状况、采购信息、采购产品验证等内容。对采购的物资进行分类，并依据重要程度分别予以控制。</w:t>
            </w:r>
          </w:p>
          <w:p w:rsidR="00D30354" w:rsidRDefault="00D30354" w:rsidP="00D05E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提供了《合格供方目录》，供5家</w:t>
            </w:r>
          </w:p>
          <w:p w:rsidR="00194E84" w:rsidRPr="00D05EC9" w:rsidRDefault="00D30354" w:rsidP="00D05E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sidR="009D36E3">
              <w:rPr>
                <w:rFonts w:asciiTheme="minorEastAsia" w:eastAsiaTheme="minorEastAsia" w:hAnsiTheme="minorEastAsia" w:cs="楷体" w:hint="eastAsia"/>
                <w:sz w:val="24"/>
                <w:szCs w:val="24"/>
              </w:rPr>
              <w:t>青岛安泰重工机械</w:t>
            </w:r>
            <w:r w:rsidR="00C918E4">
              <w:rPr>
                <w:rFonts w:asciiTheme="minorEastAsia" w:eastAsiaTheme="minorEastAsia" w:hAnsiTheme="minorEastAsia" w:cs="楷体" w:hint="eastAsia"/>
                <w:sz w:val="24"/>
                <w:szCs w:val="24"/>
              </w:rPr>
              <w:t>有限公司</w:t>
            </w:r>
            <w:r>
              <w:rPr>
                <w:rFonts w:asciiTheme="minorEastAsia" w:eastAsiaTheme="minorEastAsia" w:hAnsiTheme="minorEastAsia" w:cs="楷体" w:hint="eastAsia"/>
                <w:sz w:val="24"/>
                <w:szCs w:val="24"/>
              </w:rPr>
              <w:t>（为产品零部件外包加工方）、山东开元电机有限公司、青岛永胜昌风机科技有限公司，明确名称，</w:t>
            </w:r>
            <w:r w:rsidR="00194E84" w:rsidRPr="00D05EC9">
              <w:rPr>
                <w:rFonts w:asciiTheme="minorEastAsia" w:eastAsiaTheme="minorEastAsia" w:hAnsiTheme="minorEastAsia" w:cs="楷体" w:hint="eastAsia"/>
                <w:sz w:val="24"/>
                <w:szCs w:val="24"/>
              </w:rPr>
              <w:t>产品</w:t>
            </w:r>
            <w:r>
              <w:rPr>
                <w:rFonts w:asciiTheme="minorEastAsia" w:eastAsiaTheme="minorEastAsia" w:hAnsiTheme="minorEastAsia" w:cs="楷体" w:hint="eastAsia"/>
                <w:sz w:val="24"/>
                <w:szCs w:val="24"/>
              </w:rPr>
              <w:t>及规格型号</w:t>
            </w:r>
            <w:r w:rsidR="00194E84" w:rsidRPr="00D05EC9">
              <w:rPr>
                <w:rFonts w:asciiTheme="minorEastAsia" w:eastAsiaTheme="minorEastAsia" w:hAnsiTheme="minorEastAsia" w:cs="楷体" w:hint="eastAsia"/>
                <w:sz w:val="24"/>
                <w:szCs w:val="24"/>
              </w:rPr>
              <w:t>、列入日期、评价合格</w:t>
            </w:r>
            <w:r>
              <w:rPr>
                <w:rFonts w:asciiTheme="minorEastAsia" w:eastAsiaTheme="minorEastAsia" w:hAnsiTheme="minorEastAsia" w:cs="楷体" w:hint="eastAsia"/>
                <w:sz w:val="24"/>
                <w:szCs w:val="24"/>
              </w:rPr>
              <w:t>，有</w:t>
            </w:r>
            <w:r w:rsidR="00C918E4">
              <w:rPr>
                <w:rFonts w:asciiTheme="minorEastAsia" w:eastAsiaTheme="minorEastAsia" w:hAnsiTheme="minorEastAsia" w:cs="楷体" w:hint="eastAsia"/>
                <w:sz w:val="24"/>
                <w:szCs w:val="24"/>
              </w:rPr>
              <w:t>评价</w:t>
            </w:r>
            <w:r>
              <w:rPr>
                <w:rFonts w:asciiTheme="minorEastAsia" w:eastAsiaTheme="minorEastAsia" w:hAnsiTheme="minorEastAsia" w:cs="楷体" w:hint="eastAsia"/>
                <w:sz w:val="24"/>
                <w:szCs w:val="24"/>
              </w:rPr>
              <w:t>记录</w:t>
            </w:r>
            <w:r w:rsidR="00C918E4">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w:t>
            </w:r>
            <w:r w:rsidR="00C918E4">
              <w:rPr>
                <w:rFonts w:asciiTheme="minorEastAsia" w:eastAsiaTheme="minorEastAsia" w:hAnsiTheme="minorEastAsia" w:cs="楷体" w:hint="eastAsia"/>
                <w:sz w:val="24"/>
                <w:szCs w:val="24"/>
              </w:rPr>
              <w:t>评价时间</w:t>
            </w:r>
            <w:r>
              <w:rPr>
                <w:rFonts w:asciiTheme="minorEastAsia" w:eastAsiaTheme="minorEastAsia" w:hAnsiTheme="minorEastAsia" w:cs="楷体" w:hint="eastAsia"/>
                <w:sz w:val="24"/>
                <w:szCs w:val="24"/>
              </w:rPr>
              <w:t>及评价人记录，结论</w:t>
            </w:r>
            <w:r w:rsidR="006C13F6">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 xml:space="preserve"> 同意纳入合格供方</w:t>
            </w:r>
            <w:r w:rsidR="006C13F6">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合格外包方</w:t>
            </w:r>
            <w:r w:rsidR="00C918E4">
              <w:rPr>
                <w:rFonts w:asciiTheme="minorEastAsia" w:eastAsiaTheme="minorEastAsia" w:hAnsiTheme="minorEastAsia" w:cs="楷体" w:hint="eastAsia"/>
                <w:sz w:val="24"/>
                <w:szCs w:val="24"/>
              </w:rPr>
              <w:t>；</w:t>
            </w:r>
          </w:p>
          <w:p w:rsidR="00194E84" w:rsidRPr="00D05EC9" w:rsidRDefault="00194E84"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组织在对供方/外包方进行选择和评价，充分考虑环境及职业健康安全方面的要求。</w:t>
            </w:r>
          </w:p>
          <w:p w:rsidR="00194E84" w:rsidRPr="00D05EC9" w:rsidRDefault="00C918E4" w:rsidP="00D05E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综合部经理介绍，各部门根据需要提报采购计划</w:t>
            </w:r>
            <w:r w:rsidR="00194E84" w:rsidRPr="00D05EC9">
              <w:rPr>
                <w:rFonts w:asciiTheme="minorEastAsia" w:eastAsiaTheme="minorEastAsia" w:hAnsiTheme="minorEastAsia" w:cs="楷体" w:hint="eastAsia"/>
                <w:sz w:val="24"/>
                <w:szCs w:val="24"/>
              </w:rPr>
              <w:t>，经批准后由</w:t>
            </w:r>
            <w:r>
              <w:rPr>
                <w:rFonts w:asciiTheme="minorEastAsia" w:eastAsiaTheme="minorEastAsia" w:hAnsiTheme="minorEastAsia" w:cs="楷体" w:hint="eastAsia"/>
                <w:sz w:val="24"/>
                <w:szCs w:val="24"/>
              </w:rPr>
              <w:t>综合部</w:t>
            </w:r>
            <w:r w:rsidR="00194E84" w:rsidRPr="00D05EC9">
              <w:rPr>
                <w:rFonts w:asciiTheme="minorEastAsia" w:eastAsiaTheme="minorEastAsia" w:hAnsiTheme="minorEastAsia" w:cs="楷体" w:hint="eastAsia"/>
                <w:sz w:val="24"/>
                <w:szCs w:val="24"/>
              </w:rPr>
              <w:t>组织实施采购。</w:t>
            </w:r>
          </w:p>
          <w:p w:rsidR="00194E84" w:rsidRPr="00D05EC9" w:rsidRDefault="00194E84"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在实施采购前公司与供方进行沟通后编制采购文件，</w:t>
            </w:r>
            <w:r w:rsidR="00201A44">
              <w:rPr>
                <w:rFonts w:asciiTheme="minorEastAsia" w:eastAsiaTheme="minorEastAsia" w:hAnsiTheme="minorEastAsia" w:cs="楷体" w:hint="eastAsia"/>
                <w:sz w:val="24"/>
                <w:szCs w:val="24"/>
              </w:rPr>
              <w:t>注明名称、型号、数量、要求、交付期等内容，列入采购计划组织实施；</w:t>
            </w:r>
          </w:p>
          <w:p w:rsidR="00194E84" w:rsidRPr="00D05EC9" w:rsidRDefault="00194E84"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查</w:t>
            </w:r>
            <w:r w:rsidR="00201A44">
              <w:rPr>
                <w:rFonts w:asciiTheme="minorEastAsia" w:eastAsiaTheme="minorEastAsia" w:hAnsiTheme="minorEastAsia" w:cs="楷体" w:hint="eastAsia"/>
                <w:sz w:val="24"/>
                <w:szCs w:val="24"/>
              </w:rPr>
              <w:t>外购件明细表</w:t>
            </w:r>
            <w:r w:rsidRPr="00D05EC9">
              <w:rPr>
                <w:rFonts w:asciiTheme="minorEastAsia" w:eastAsiaTheme="minorEastAsia" w:hAnsiTheme="minorEastAsia" w:cs="楷体" w:hint="eastAsia"/>
                <w:sz w:val="24"/>
                <w:szCs w:val="24"/>
              </w:rPr>
              <w:t>：</w:t>
            </w:r>
            <w:proofErr w:type="gramStart"/>
            <w:r w:rsidR="00201A44" w:rsidRPr="00201A44">
              <w:rPr>
                <w:rFonts w:asciiTheme="minorEastAsia" w:eastAsiaTheme="minorEastAsia" w:hAnsiTheme="minorEastAsia" w:cs="楷体" w:hint="eastAsia"/>
                <w:sz w:val="24"/>
                <w:szCs w:val="24"/>
              </w:rPr>
              <w:t>抽</w:t>
            </w:r>
            <w:r w:rsidR="00201A44">
              <w:rPr>
                <w:rFonts w:asciiTheme="minorEastAsia" w:eastAsiaTheme="minorEastAsia" w:hAnsiTheme="minorEastAsia" w:cs="楷体" w:hint="eastAsia"/>
                <w:sz w:val="24"/>
                <w:szCs w:val="24"/>
              </w:rPr>
              <w:t>有</w:t>
            </w:r>
            <w:r w:rsidR="00201A44" w:rsidRPr="00201A44">
              <w:rPr>
                <w:rFonts w:asciiTheme="minorEastAsia" w:eastAsiaTheme="minorEastAsia" w:hAnsiTheme="minorEastAsia" w:cs="楷体" w:hint="eastAsia"/>
                <w:sz w:val="24"/>
                <w:szCs w:val="24"/>
              </w:rPr>
              <w:t>振动</w:t>
            </w:r>
            <w:proofErr w:type="gramEnd"/>
            <w:r w:rsidR="00201A44" w:rsidRPr="00201A44">
              <w:rPr>
                <w:rFonts w:asciiTheme="minorEastAsia" w:eastAsiaTheme="minorEastAsia" w:hAnsiTheme="minorEastAsia" w:cs="楷体" w:hint="eastAsia"/>
                <w:sz w:val="24"/>
                <w:szCs w:val="24"/>
              </w:rPr>
              <w:t>电机、气控元件、减速器/机、电机</w:t>
            </w:r>
            <w:r w:rsidR="00201A44">
              <w:rPr>
                <w:rFonts w:asciiTheme="minorEastAsia" w:eastAsiaTheme="minorEastAsia" w:hAnsiTheme="minorEastAsia" w:cs="楷体" w:hint="eastAsia"/>
                <w:sz w:val="24"/>
                <w:szCs w:val="24"/>
              </w:rPr>
              <w:t>采购</w:t>
            </w:r>
            <w:proofErr w:type="gramStart"/>
            <w:r w:rsidR="00201A44">
              <w:rPr>
                <w:rFonts w:asciiTheme="minorEastAsia" w:eastAsiaTheme="minorEastAsia" w:hAnsiTheme="minorEastAsia" w:cs="楷体" w:hint="eastAsia"/>
                <w:sz w:val="24"/>
                <w:szCs w:val="24"/>
              </w:rPr>
              <w:t>件</w:t>
            </w:r>
            <w:r w:rsidR="00201A44" w:rsidRPr="00201A44">
              <w:rPr>
                <w:rFonts w:asciiTheme="minorEastAsia" w:eastAsiaTheme="minorEastAsia" w:hAnsiTheme="minorEastAsia" w:cs="楷体" w:hint="eastAsia"/>
                <w:sz w:val="24"/>
                <w:szCs w:val="24"/>
              </w:rPr>
              <w:t>明确</w:t>
            </w:r>
            <w:proofErr w:type="gramEnd"/>
            <w:r w:rsidR="00201A44" w:rsidRPr="00201A44">
              <w:rPr>
                <w:rFonts w:asciiTheme="minorEastAsia" w:eastAsiaTheme="minorEastAsia" w:hAnsiTheme="minorEastAsia" w:cs="楷体" w:hint="eastAsia"/>
                <w:sz w:val="24"/>
                <w:szCs w:val="24"/>
              </w:rPr>
              <w:t>名称、型号规</w:t>
            </w:r>
            <w:r w:rsidR="00201A44" w:rsidRPr="00201A44">
              <w:rPr>
                <w:rFonts w:asciiTheme="minorEastAsia" w:eastAsiaTheme="minorEastAsia" w:hAnsiTheme="minorEastAsia" w:cs="楷体" w:hint="eastAsia"/>
                <w:sz w:val="24"/>
                <w:szCs w:val="24"/>
              </w:rPr>
              <w:lastRenderedPageBreak/>
              <w:t>格、数量</w:t>
            </w:r>
            <w:r w:rsidR="00201A44">
              <w:rPr>
                <w:rFonts w:asciiTheme="minorEastAsia" w:eastAsiaTheme="minorEastAsia" w:hAnsiTheme="minorEastAsia" w:cs="楷体" w:hint="eastAsia"/>
                <w:sz w:val="24"/>
                <w:szCs w:val="24"/>
              </w:rPr>
              <w:t>、质量技术要求、时间</w:t>
            </w:r>
            <w:r w:rsidR="00201A44" w:rsidRPr="00201A44">
              <w:rPr>
                <w:rFonts w:asciiTheme="minorEastAsia" w:eastAsiaTheme="minorEastAsia" w:hAnsiTheme="minorEastAsia" w:cs="楷体" w:hint="eastAsia"/>
                <w:sz w:val="24"/>
                <w:szCs w:val="24"/>
              </w:rPr>
              <w:t>等</w:t>
            </w:r>
            <w:r w:rsidR="00201A44">
              <w:rPr>
                <w:rFonts w:asciiTheme="minorEastAsia" w:eastAsiaTheme="minorEastAsia" w:hAnsiTheme="minorEastAsia" w:cs="楷体" w:hint="eastAsia"/>
                <w:sz w:val="24"/>
                <w:szCs w:val="24"/>
              </w:rPr>
              <w:t>基本信息；</w:t>
            </w:r>
          </w:p>
          <w:p w:rsidR="00D82D09" w:rsidRPr="00D82D09" w:rsidRDefault="00401F53" w:rsidP="00D05EC9">
            <w:pPr>
              <w:spacing w:line="360" w:lineRule="auto"/>
              <w:ind w:firstLine="480"/>
              <w:rPr>
                <w:rFonts w:asciiTheme="minorEastAsia" w:eastAsiaTheme="minorEastAsia" w:hAnsiTheme="minorEastAsia" w:cs="楷体"/>
                <w:sz w:val="24"/>
                <w:szCs w:val="24"/>
              </w:rPr>
            </w:pPr>
            <w:r w:rsidRPr="00401F53">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合格运输</w:t>
            </w:r>
            <w:r w:rsidRPr="00401F53">
              <w:rPr>
                <w:rFonts w:asciiTheme="minorEastAsia" w:eastAsiaTheme="minorEastAsia" w:hAnsiTheme="minorEastAsia" w:cs="楷体" w:hint="eastAsia"/>
                <w:sz w:val="24"/>
                <w:szCs w:val="24"/>
              </w:rPr>
              <w:t>方：青岛菲尔斯特物流有限公司</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公司将环保和安全要求告之，提供沟通记录</w:t>
            </w:r>
          </w:p>
        </w:tc>
        <w:tc>
          <w:tcPr>
            <w:tcW w:w="1585" w:type="dxa"/>
          </w:tcPr>
          <w:p w:rsidR="00D82D09" w:rsidRPr="00D82D09" w:rsidRDefault="00D11203" w:rsidP="00D82D0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D82D09" w:rsidRPr="00D82D09" w:rsidTr="00454338">
        <w:trPr>
          <w:trHeight w:val="1403"/>
        </w:trPr>
        <w:tc>
          <w:tcPr>
            <w:tcW w:w="1809" w:type="dxa"/>
          </w:tcPr>
          <w:p w:rsidR="00D82D09" w:rsidRPr="00D82D09" w:rsidRDefault="00D82D09" w:rsidP="00D82D09">
            <w:pPr>
              <w:spacing w:line="360" w:lineRule="auto"/>
              <w:rPr>
                <w:rFonts w:asciiTheme="minorEastAsia" w:eastAsiaTheme="minorEastAsia" w:hAnsiTheme="minorEastAsia" w:cs="宋体"/>
                <w:sz w:val="24"/>
                <w:szCs w:val="24"/>
              </w:rPr>
            </w:pPr>
            <w:r w:rsidRPr="00D82D09">
              <w:rPr>
                <w:rFonts w:asciiTheme="minorEastAsia" w:eastAsiaTheme="minorEastAsia" w:hAnsiTheme="minorEastAsia" w:cs="楷体" w:hint="eastAsia"/>
                <w:sz w:val="24"/>
                <w:szCs w:val="24"/>
              </w:rPr>
              <w:lastRenderedPageBreak/>
              <w:t>合</w:t>
            </w:r>
            <w:proofErr w:type="gramStart"/>
            <w:r w:rsidRPr="00D82D09">
              <w:rPr>
                <w:rFonts w:asciiTheme="minorEastAsia" w:eastAsiaTheme="minorEastAsia" w:hAnsiTheme="minorEastAsia" w:cs="楷体" w:hint="eastAsia"/>
                <w:sz w:val="24"/>
                <w:szCs w:val="24"/>
              </w:rPr>
              <w:t>规</w:t>
            </w:r>
            <w:proofErr w:type="gramEnd"/>
            <w:r w:rsidRPr="00D82D09">
              <w:rPr>
                <w:rFonts w:asciiTheme="minorEastAsia" w:eastAsiaTheme="minorEastAsia" w:hAnsiTheme="minorEastAsia" w:cs="楷体" w:hint="eastAsia"/>
                <w:sz w:val="24"/>
                <w:szCs w:val="24"/>
              </w:rPr>
              <w:t>义务</w:t>
            </w:r>
          </w:p>
        </w:tc>
        <w:tc>
          <w:tcPr>
            <w:tcW w:w="1311" w:type="dxa"/>
          </w:tcPr>
          <w:p w:rsidR="00D82D09" w:rsidRPr="00D82D09" w:rsidRDefault="00D82D09" w:rsidP="00D82D09">
            <w:pPr>
              <w:spacing w:line="360" w:lineRule="auto"/>
              <w:rPr>
                <w:rFonts w:asciiTheme="minorEastAsia" w:eastAsiaTheme="minorEastAsia" w:hAnsiTheme="minorEastAsia" w:cs="宋体"/>
                <w:sz w:val="24"/>
                <w:szCs w:val="24"/>
              </w:rPr>
            </w:pPr>
            <w:r w:rsidRPr="00D82D09">
              <w:rPr>
                <w:rFonts w:asciiTheme="minorEastAsia" w:eastAsiaTheme="minorEastAsia" w:hAnsiTheme="minorEastAsia" w:cs="宋体" w:hint="eastAsia"/>
                <w:sz w:val="24"/>
                <w:szCs w:val="24"/>
              </w:rPr>
              <w:t>EO</w:t>
            </w:r>
            <w:r w:rsidRPr="00D82D09">
              <w:rPr>
                <w:rFonts w:asciiTheme="minorEastAsia" w:eastAsiaTheme="minorEastAsia" w:hAnsiTheme="minorEastAsia" w:cs="楷体" w:hint="eastAsia"/>
                <w:sz w:val="24"/>
                <w:szCs w:val="24"/>
              </w:rPr>
              <w:t xml:space="preserve"> 6.1.3</w:t>
            </w:r>
            <w:r w:rsidRPr="00D82D09">
              <w:rPr>
                <w:rFonts w:asciiTheme="minorEastAsia" w:eastAsiaTheme="minorEastAsia" w:hAnsiTheme="minorEastAsia" w:cs="宋体"/>
                <w:sz w:val="24"/>
                <w:szCs w:val="24"/>
              </w:rPr>
              <w:t xml:space="preserve"> </w:t>
            </w:r>
          </w:p>
        </w:tc>
        <w:tc>
          <w:tcPr>
            <w:tcW w:w="10004" w:type="dxa"/>
            <w:vAlign w:val="center"/>
          </w:tcPr>
          <w:p w:rsidR="004402B0" w:rsidRPr="00D05EC9" w:rsidRDefault="004402B0"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保持《</w:t>
            </w:r>
            <w:r w:rsidR="007E7532" w:rsidRPr="007E7532">
              <w:rPr>
                <w:rFonts w:asciiTheme="minorEastAsia" w:eastAsiaTheme="minorEastAsia" w:hAnsiTheme="minorEastAsia" w:cs="楷体" w:hint="eastAsia"/>
                <w:sz w:val="24"/>
                <w:szCs w:val="24"/>
              </w:rPr>
              <w:t>法律法规及其他要求控制程序</w:t>
            </w:r>
            <w:r w:rsidRPr="00D05EC9">
              <w:rPr>
                <w:rFonts w:asciiTheme="minorEastAsia" w:eastAsiaTheme="minorEastAsia" w:hAnsiTheme="minorEastAsia" w:cs="楷体" w:hint="eastAsia"/>
                <w:sz w:val="24"/>
                <w:szCs w:val="24"/>
              </w:rPr>
              <w:t>序》</w:t>
            </w:r>
            <w:r w:rsidR="007E7532" w:rsidRPr="007E7532">
              <w:rPr>
                <w:rFonts w:asciiTheme="minorEastAsia" w:eastAsiaTheme="minorEastAsia" w:hAnsiTheme="minorEastAsia" w:cs="楷体"/>
                <w:sz w:val="24"/>
                <w:szCs w:val="24"/>
              </w:rPr>
              <w:t>CMJX-CX-06</w:t>
            </w:r>
            <w:r w:rsidRPr="00D05EC9">
              <w:rPr>
                <w:rFonts w:asciiTheme="minorEastAsia" w:eastAsiaTheme="minorEastAsia" w:hAnsiTheme="minorEastAsia" w:cs="楷体" w:hint="eastAsia"/>
                <w:sz w:val="24"/>
                <w:szCs w:val="24"/>
              </w:rPr>
              <w:t>公司法律法规和其它要求收集渠道有政府环保部门、安监部门、主管部门、国家网站等。法律法规和其它要求通过会议、培训等方式传达到相关方和公众，能够为其获取。</w:t>
            </w:r>
          </w:p>
          <w:p w:rsidR="004402B0" w:rsidRPr="00D05EC9" w:rsidRDefault="008B6E5F" w:rsidP="00D05E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w:t>
            </w:r>
            <w:r w:rsidRPr="004D6CC8">
              <w:rPr>
                <w:rFonts w:asciiTheme="minorEastAsia" w:eastAsiaTheme="minorEastAsia" w:hAnsiTheme="minorEastAsia" w:cs="楷体" w:hint="eastAsia"/>
                <w:sz w:val="24"/>
                <w:szCs w:val="24"/>
              </w:rPr>
              <w:t>供了外来文件清单，对中华人民共和国产品质量</w:t>
            </w:r>
            <w:r w:rsidR="004402B0" w:rsidRPr="004D6CC8">
              <w:rPr>
                <w:rFonts w:asciiTheme="minorEastAsia" w:eastAsiaTheme="minorEastAsia" w:hAnsiTheme="minorEastAsia" w:cs="楷体" w:hint="eastAsia"/>
                <w:sz w:val="24"/>
                <w:szCs w:val="24"/>
              </w:rPr>
              <w:t>法、中华人民共和国环境保护法、中华人民共和国大气污染物防治法、中华人民共和国固体废弃物污染环境防治法、中华人民共和国道路交通安全法、女职工劳动保护规定、山东省消防法等环境、职业健康安全方面法律法规与</w:t>
            </w:r>
            <w:r w:rsidR="006C13F6">
              <w:rPr>
                <w:rFonts w:asciiTheme="minorEastAsia" w:eastAsiaTheme="minorEastAsia" w:hAnsiTheme="minorEastAsia" w:cs="楷体" w:hint="eastAsia"/>
                <w:sz w:val="24"/>
                <w:szCs w:val="24"/>
              </w:rPr>
              <w:t>其他要求均列入了清单，收集基本适用法律法规</w:t>
            </w:r>
            <w:r w:rsidR="004402B0" w:rsidRPr="004D6CC8">
              <w:rPr>
                <w:rFonts w:asciiTheme="minorEastAsia" w:eastAsiaTheme="minorEastAsia" w:hAnsiTheme="minorEastAsia" w:cs="楷体" w:hint="eastAsia"/>
                <w:sz w:val="24"/>
                <w:szCs w:val="24"/>
              </w:rPr>
              <w:t>，收集部门</w:t>
            </w:r>
            <w:r w:rsidRPr="004D6CC8">
              <w:rPr>
                <w:rFonts w:asciiTheme="minorEastAsia" w:eastAsiaTheme="minorEastAsia" w:hAnsiTheme="minorEastAsia" w:cs="楷体" w:hint="eastAsia"/>
                <w:sz w:val="24"/>
                <w:szCs w:val="24"/>
              </w:rPr>
              <w:t>综合部</w:t>
            </w:r>
            <w:r w:rsidR="004402B0" w:rsidRPr="004D6CC8">
              <w:rPr>
                <w:rFonts w:asciiTheme="minorEastAsia" w:eastAsiaTheme="minorEastAsia" w:hAnsiTheme="minorEastAsia" w:cs="楷体" w:hint="eastAsia"/>
                <w:sz w:val="24"/>
                <w:szCs w:val="24"/>
              </w:rPr>
              <w:t>。</w:t>
            </w:r>
          </w:p>
          <w:p w:rsidR="00D82D09" w:rsidRPr="00D05EC9" w:rsidRDefault="004402B0" w:rsidP="00D05EC9">
            <w:pPr>
              <w:snapToGrid w:val="0"/>
              <w:spacing w:line="360" w:lineRule="auto"/>
              <w:ind w:firstLineChars="200" w:firstLine="480"/>
              <w:jc w:val="left"/>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基本符合要求。</w:t>
            </w:r>
          </w:p>
        </w:tc>
        <w:tc>
          <w:tcPr>
            <w:tcW w:w="1585" w:type="dxa"/>
          </w:tcPr>
          <w:p w:rsidR="00D82D09" w:rsidRPr="00D82D09" w:rsidRDefault="00D11203" w:rsidP="00D82D09">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B17A4F" w:rsidRPr="00D82D09" w:rsidTr="007F075C">
        <w:trPr>
          <w:trHeight w:val="804"/>
        </w:trPr>
        <w:tc>
          <w:tcPr>
            <w:tcW w:w="1809" w:type="dxa"/>
          </w:tcPr>
          <w:p w:rsidR="00B17A4F" w:rsidRPr="00D82D09" w:rsidRDefault="00B17A4F" w:rsidP="00B17A4F">
            <w:pPr>
              <w:spacing w:line="360" w:lineRule="auto"/>
              <w:rPr>
                <w:rFonts w:asciiTheme="minorEastAsia" w:eastAsiaTheme="minorEastAsia" w:hAnsiTheme="minorEastAsia" w:cs="宋体"/>
                <w:sz w:val="24"/>
                <w:szCs w:val="24"/>
              </w:rPr>
            </w:pPr>
            <w:r>
              <w:rPr>
                <w:rFonts w:asciiTheme="minorEastAsia" w:eastAsiaTheme="minorEastAsia" w:hAnsiTheme="minorEastAsia" w:cs="楷体" w:hint="eastAsia"/>
                <w:sz w:val="24"/>
                <w:szCs w:val="24"/>
              </w:rPr>
              <w:t>措施策划</w:t>
            </w:r>
          </w:p>
        </w:tc>
        <w:tc>
          <w:tcPr>
            <w:tcW w:w="1311" w:type="dxa"/>
          </w:tcPr>
          <w:p w:rsidR="00B17A4F" w:rsidRPr="00D82D09" w:rsidRDefault="00B17A4F" w:rsidP="00B17A4F">
            <w:pPr>
              <w:spacing w:line="360" w:lineRule="auto"/>
              <w:rPr>
                <w:rFonts w:asciiTheme="minorEastAsia" w:eastAsiaTheme="minorEastAsia" w:hAnsiTheme="minorEastAsia" w:cs="宋体"/>
                <w:sz w:val="24"/>
                <w:szCs w:val="24"/>
              </w:rPr>
            </w:pPr>
            <w:r w:rsidRPr="00D82D09">
              <w:rPr>
                <w:rFonts w:asciiTheme="minorEastAsia" w:eastAsiaTheme="minorEastAsia" w:hAnsiTheme="minorEastAsia" w:cs="宋体" w:hint="eastAsia"/>
                <w:sz w:val="24"/>
                <w:szCs w:val="24"/>
              </w:rPr>
              <w:t>EO</w:t>
            </w:r>
            <w:r w:rsidRPr="00D82D09">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6.1.4</w:t>
            </w:r>
            <w:r w:rsidRPr="00D82D09">
              <w:rPr>
                <w:rFonts w:asciiTheme="minorEastAsia" w:eastAsiaTheme="minorEastAsia" w:hAnsiTheme="minorEastAsia" w:cs="宋体"/>
                <w:sz w:val="24"/>
                <w:szCs w:val="24"/>
              </w:rPr>
              <w:t xml:space="preserve"> </w:t>
            </w:r>
          </w:p>
        </w:tc>
        <w:tc>
          <w:tcPr>
            <w:tcW w:w="10004" w:type="dxa"/>
            <w:vAlign w:val="center"/>
          </w:tcPr>
          <w:p w:rsidR="00AF72DE" w:rsidRPr="00D05EC9" w:rsidRDefault="00AF72DE" w:rsidP="00D05EC9">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sz w:val="24"/>
                <w:szCs w:val="24"/>
              </w:rPr>
              <w:t>公司策划的措施包括：管理体系有效运行所需的措施；重要环境因素和不可接受风险所需的措施；合</w:t>
            </w:r>
            <w:proofErr w:type="gramStart"/>
            <w:r w:rsidRPr="00D05EC9">
              <w:rPr>
                <w:rFonts w:asciiTheme="minorEastAsia" w:eastAsiaTheme="minorEastAsia" w:hAnsiTheme="minorEastAsia" w:cs="楷体"/>
                <w:sz w:val="24"/>
                <w:szCs w:val="24"/>
              </w:rPr>
              <w:t>规</w:t>
            </w:r>
            <w:proofErr w:type="gramEnd"/>
            <w:r w:rsidRPr="00D05EC9">
              <w:rPr>
                <w:rFonts w:asciiTheme="minorEastAsia" w:eastAsiaTheme="minorEastAsia" w:hAnsiTheme="minorEastAsia" w:cs="楷体"/>
                <w:sz w:val="24"/>
                <w:szCs w:val="24"/>
              </w:rPr>
              <w:t>性义务所需的措施；风险管控所需的措施；其他</w:t>
            </w:r>
            <w:r w:rsidRPr="00D05EC9">
              <w:rPr>
                <w:rFonts w:asciiTheme="minorEastAsia" w:eastAsiaTheme="minorEastAsia" w:hAnsiTheme="minorEastAsia" w:cs="楷体" w:hint="eastAsia"/>
                <w:sz w:val="24"/>
                <w:szCs w:val="24"/>
              </w:rPr>
              <w:t>必</w:t>
            </w:r>
            <w:r w:rsidRPr="00D05EC9">
              <w:rPr>
                <w:rFonts w:asciiTheme="minorEastAsia" w:eastAsiaTheme="minorEastAsia" w:hAnsiTheme="minorEastAsia" w:cs="楷体"/>
                <w:sz w:val="24"/>
                <w:szCs w:val="24"/>
              </w:rPr>
              <w:t>要的措施。</w:t>
            </w:r>
          </w:p>
          <w:p w:rsidR="00A303C3" w:rsidRPr="00A303C3" w:rsidRDefault="00AF72DE" w:rsidP="002713BD">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sz w:val="24"/>
                <w:szCs w:val="24"/>
              </w:rPr>
              <w:t>根据</w:t>
            </w:r>
            <w:r w:rsidR="00A303C3">
              <w:rPr>
                <w:rFonts w:asciiTheme="minorEastAsia" w:eastAsiaTheme="minorEastAsia" w:hAnsiTheme="minorEastAsia" w:cs="楷体"/>
                <w:sz w:val="24"/>
                <w:szCs w:val="24"/>
              </w:rPr>
              <w:t>业务产品和服务活动、过程的特点，系统的识别存在的风险和机遇，</w:t>
            </w:r>
            <w:r w:rsidR="00A303C3">
              <w:rPr>
                <w:rFonts w:asciiTheme="minorEastAsia" w:eastAsiaTheme="minorEastAsia" w:hAnsiTheme="minorEastAsia" w:cs="楷体" w:hint="eastAsia"/>
                <w:sz w:val="24"/>
                <w:szCs w:val="24"/>
              </w:rPr>
              <w:t>形成</w:t>
            </w:r>
            <w:r w:rsidRPr="00D05EC9">
              <w:rPr>
                <w:rFonts w:asciiTheme="minorEastAsia" w:eastAsiaTheme="minorEastAsia" w:hAnsiTheme="minorEastAsia" w:cs="楷体"/>
                <w:sz w:val="24"/>
                <w:szCs w:val="24"/>
              </w:rPr>
              <w:t>《风险</w:t>
            </w:r>
            <w:r w:rsidR="00A303C3">
              <w:rPr>
                <w:rFonts w:asciiTheme="minorEastAsia" w:eastAsiaTheme="minorEastAsia" w:hAnsiTheme="minorEastAsia" w:cs="楷体" w:hint="eastAsia"/>
                <w:sz w:val="24"/>
                <w:szCs w:val="24"/>
              </w:rPr>
              <w:t>及机遇</w:t>
            </w:r>
            <w:r w:rsidRPr="00D05EC9">
              <w:rPr>
                <w:rFonts w:asciiTheme="minorEastAsia" w:eastAsiaTheme="minorEastAsia" w:hAnsiTheme="minorEastAsia" w:cs="楷体"/>
                <w:sz w:val="24"/>
                <w:szCs w:val="24"/>
              </w:rPr>
              <w:t>识别</w:t>
            </w:r>
            <w:r w:rsidR="00A303C3">
              <w:rPr>
                <w:rFonts w:asciiTheme="minorEastAsia" w:eastAsiaTheme="minorEastAsia" w:hAnsiTheme="minorEastAsia" w:cs="楷体" w:hint="eastAsia"/>
                <w:sz w:val="24"/>
                <w:szCs w:val="24"/>
              </w:rPr>
              <w:t>评估</w:t>
            </w:r>
            <w:r w:rsidR="00A303C3">
              <w:rPr>
                <w:rFonts w:asciiTheme="minorEastAsia" w:eastAsiaTheme="minorEastAsia" w:hAnsiTheme="minorEastAsia" w:cs="楷体"/>
                <w:sz w:val="24"/>
                <w:szCs w:val="24"/>
              </w:rPr>
              <w:t>表》，</w:t>
            </w:r>
            <w:r w:rsidR="002713BD">
              <w:rPr>
                <w:rFonts w:asciiTheme="minorEastAsia" w:eastAsiaTheme="minorEastAsia" w:hAnsiTheme="minorEastAsia" w:cs="楷体" w:hint="eastAsia"/>
                <w:sz w:val="24"/>
                <w:szCs w:val="24"/>
              </w:rPr>
              <w:t>制定并执行《风险对策及跟进表》，明确风险对策，责任部门和完成时间，</w:t>
            </w:r>
            <w:r w:rsidRPr="00D05EC9">
              <w:rPr>
                <w:rFonts w:asciiTheme="minorEastAsia" w:eastAsiaTheme="minorEastAsia" w:hAnsiTheme="minorEastAsia" w:cs="楷体"/>
                <w:sz w:val="24"/>
                <w:szCs w:val="24"/>
              </w:rPr>
              <w:t>将这些措施融入公司的日常业务过程中，并保留实施的证据。</w:t>
            </w:r>
          </w:p>
        </w:tc>
        <w:tc>
          <w:tcPr>
            <w:tcW w:w="1585" w:type="dxa"/>
          </w:tcPr>
          <w:p w:rsidR="00B17A4F" w:rsidRPr="00D82D09" w:rsidRDefault="00D11203" w:rsidP="00B17A4F">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B17A4F" w:rsidRPr="00D82D09" w:rsidTr="00454338">
        <w:trPr>
          <w:trHeight w:val="1403"/>
        </w:trPr>
        <w:tc>
          <w:tcPr>
            <w:tcW w:w="1809" w:type="dxa"/>
          </w:tcPr>
          <w:p w:rsidR="00B17A4F" w:rsidRPr="00D82D09" w:rsidRDefault="00B17A4F" w:rsidP="00B17A4F">
            <w:pPr>
              <w:spacing w:line="360" w:lineRule="auto"/>
              <w:rPr>
                <w:rFonts w:asciiTheme="minorEastAsia" w:eastAsiaTheme="minorEastAsia" w:hAnsiTheme="minorEastAsia" w:cs="宋体"/>
                <w:sz w:val="24"/>
                <w:szCs w:val="24"/>
              </w:rPr>
            </w:pPr>
            <w:r w:rsidRPr="00D82D09">
              <w:rPr>
                <w:rFonts w:asciiTheme="minorEastAsia" w:eastAsiaTheme="minorEastAsia" w:hAnsiTheme="minorEastAsia" w:cs="宋体" w:hint="eastAsia"/>
                <w:sz w:val="24"/>
                <w:szCs w:val="24"/>
              </w:rPr>
              <w:lastRenderedPageBreak/>
              <w:t>监视、测量、分析、评价</w:t>
            </w:r>
            <w:r>
              <w:rPr>
                <w:rFonts w:asciiTheme="minorEastAsia" w:eastAsiaTheme="minorEastAsia" w:hAnsiTheme="minorEastAsia" w:cs="宋体" w:hint="eastAsia"/>
                <w:sz w:val="24"/>
                <w:szCs w:val="24"/>
              </w:rPr>
              <w:t>总则</w:t>
            </w:r>
          </w:p>
        </w:tc>
        <w:tc>
          <w:tcPr>
            <w:tcW w:w="1311" w:type="dxa"/>
          </w:tcPr>
          <w:p w:rsidR="00B17A4F" w:rsidRDefault="00B17A4F" w:rsidP="00B17A4F">
            <w:pPr>
              <w:spacing w:line="360" w:lineRule="auto"/>
              <w:rPr>
                <w:rFonts w:asciiTheme="minorEastAsia" w:eastAsiaTheme="minorEastAsia" w:hAnsiTheme="minorEastAsia" w:cs="宋体"/>
                <w:sz w:val="24"/>
                <w:szCs w:val="24"/>
              </w:rPr>
            </w:pPr>
            <w:r w:rsidRPr="00D82D09">
              <w:rPr>
                <w:rFonts w:asciiTheme="minorEastAsia" w:eastAsiaTheme="minorEastAsia" w:hAnsiTheme="minorEastAsia" w:cs="宋体" w:hint="eastAsia"/>
                <w:sz w:val="24"/>
                <w:szCs w:val="24"/>
              </w:rPr>
              <w:t>QEO 9.1</w:t>
            </w:r>
          </w:p>
          <w:p w:rsidR="00B17A4F" w:rsidRPr="00D82D09" w:rsidRDefault="00B17A4F" w:rsidP="00B17A4F">
            <w:pPr>
              <w:spacing w:line="360" w:lineRule="auto"/>
              <w:rPr>
                <w:rFonts w:asciiTheme="minorEastAsia" w:eastAsiaTheme="minorEastAsia" w:hAnsiTheme="minorEastAsia" w:cs="宋体"/>
                <w:sz w:val="24"/>
                <w:szCs w:val="24"/>
              </w:rPr>
            </w:pPr>
            <w:r w:rsidRPr="00D82D09">
              <w:rPr>
                <w:rFonts w:asciiTheme="minorEastAsia" w:eastAsiaTheme="minorEastAsia" w:hAnsiTheme="minorEastAsia" w:cs="宋体" w:hint="eastAsia"/>
                <w:sz w:val="24"/>
                <w:szCs w:val="24"/>
              </w:rPr>
              <w:t>9.1.1</w:t>
            </w:r>
          </w:p>
          <w:p w:rsidR="00B17A4F" w:rsidRPr="00D82D09" w:rsidRDefault="00B17A4F" w:rsidP="00B17A4F">
            <w:pPr>
              <w:spacing w:line="360" w:lineRule="auto"/>
              <w:rPr>
                <w:rFonts w:asciiTheme="minorEastAsia" w:eastAsiaTheme="minorEastAsia" w:hAnsiTheme="minorEastAsia" w:cs="宋体"/>
                <w:sz w:val="24"/>
                <w:szCs w:val="24"/>
              </w:rPr>
            </w:pPr>
          </w:p>
        </w:tc>
        <w:tc>
          <w:tcPr>
            <w:tcW w:w="10004" w:type="dxa"/>
            <w:vAlign w:val="center"/>
          </w:tcPr>
          <w:p w:rsidR="00555DEB" w:rsidRPr="000D3210" w:rsidRDefault="00555DEB" w:rsidP="00555DEB">
            <w:pPr>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管理体系目标、指标每月进行统计考核，</w:t>
            </w:r>
            <w:r w:rsidRPr="000D3210">
              <w:rPr>
                <w:rFonts w:asciiTheme="minorEastAsia" w:eastAsiaTheme="minorEastAsia" w:hAnsiTheme="minorEastAsia" w:cs="宋体" w:hint="eastAsia"/>
                <w:sz w:val="24"/>
                <w:szCs w:val="24"/>
              </w:rPr>
              <w:t>部门</w:t>
            </w:r>
            <w:r>
              <w:rPr>
                <w:rFonts w:asciiTheme="minorEastAsia" w:eastAsiaTheme="minorEastAsia" w:hAnsiTheme="minorEastAsia" w:cs="宋体" w:hint="eastAsia"/>
                <w:sz w:val="24"/>
                <w:szCs w:val="24"/>
              </w:rPr>
              <w:t>分解质量、环境和职业安全目标均已完成；</w:t>
            </w:r>
          </w:p>
          <w:p w:rsidR="00555DEB" w:rsidRPr="000D3210" w:rsidRDefault="00555DEB" w:rsidP="00555DEB">
            <w:pPr>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每月跟进环境和职业健康安全管理方案实施情况；</w:t>
            </w:r>
          </w:p>
          <w:p w:rsidR="00555DEB" w:rsidRDefault="00555DEB" w:rsidP="00555DEB">
            <w:pPr>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对相关方入</w:t>
            </w:r>
            <w:proofErr w:type="gramStart"/>
            <w:r>
              <w:rPr>
                <w:rFonts w:asciiTheme="minorEastAsia" w:eastAsiaTheme="minorEastAsia" w:hAnsiTheme="minorEastAsia" w:cs="宋体" w:hint="eastAsia"/>
                <w:sz w:val="24"/>
                <w:szCs w:val="24"/>
              </w:rPr>
              <w:t>厂活动</w:t>
            </w:r>
            <w:proofErr w:type="gramEnd"/>
            <w:r>
              <w:rPr>
                <w:rFonts w:asciiTheme="minorEastAsia" w:eastAsiaTheme="minorEastAsia" w:hAnsiTheme="minorEastAsia" w:cs="宋体" w:hint="eastAsia"/>
                <w:sz w:val="24"/>
                <w:szCs w:val="24"/>
              </w:rPr>
              <w:t>进行监测并记录，有外来人员登记及业务活动记录、时间、人员信息；</w:t>
            </w:r>
          </w:p>
          <w:p w:rsidR="000E34C9" w:rsidRDefault="00555DEB" w:rsidP="000E34C9">
            <w:pPr>
              <w:snapToGrid w:val="0"/>
              <w:spacing w:line="360" w:lineRule="auto"/>
              <w:ind w:firstLineChars="200" w:firstLine="480"/>
              <w:jc w:val="left"/>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每月对各部门进行环境安全事项例行检查，检查项目包括资源能源使用、固体废弃物管理、污水控制、噪声控制、消防设施管理、管理方案控制等。</w:t>
            </w:r>
          </w:p>
          <w:p w:rsidR="000E34C9" w:rsidRPr="000D3210" w:rsidRDefault="000E34C9" w:rsidP="000E34C9">
            <w:pPr>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有节约能源实施情况检查表、</w:t>
            </w:r>
            <w:r w:rsidR="00E9084D">
              <w:rPr>
                <w:rFonts w:asciiTheme="minorEastAsia" w:eastAsiaTheme="minorEastAsia" w:hAnsiTheme="minorEastAsia" w:cs="宋体" w:hint="eastAsia"/>
                <w:sz w:val="24"/>
                <w:szCs w:val="24"/>
              </w:rPr>
              <w:t>与环境相关的运行实施情况检查表、</w:t>
            </w:r>
          </w:p>
          <w:p w:rsidR="00555DEB" w:rsidRPr="000D3210" w:rsidRDefault="00555DEB" w:rsidP="00555DEB">
            <w:pPr>
              <w:snapToGrid w:val="0"/>
              <w:spacing w:line="360" w:lineRule="auto"/>
              <w:ind w:firstLineChars="200" w:firstLine="480"/>
              <w:jc w:val="left"/>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上级环保、安</w:t>
            </w:r>
            <w:proofErr w:type="gramStart"/>
            <w:r w:rsidRPr="000D3210">
              <w:rPr>
                <w:rFonts w:asciiTheme="minorEastAsia" w:eastAsiaTheme="minorEastAsia" w:hAnsiTheme="minorEastAsia" w:cs="宋体" w:hint="eastAsia"/>
                <w:sz w:val="24"/>
                <w:szCs w:val="24"/>
              </w:rPr>
              <w:t>监主管</w:t>
            </w:r>
            <w:proofErr w:type="gramEnd"/>
            <w:r w:rsidRPr="000D3210">
              <w:rPr>
                <w:rFonts w:asciiTheme="minorEastAsia" w:eastAsiaTheme="minorEastAsia" w:hAnsiTheme="minorEastAsia" w:cs="宋体" w:hint="eastAsia"/>
                <w:sz w:val="24"/>
                <w:szCs w:val="24"/>
              </w:rPr>
              <w:t>部门到公司进行了监督检查，未发现问题，未留书面文件。</w:t>
            </w:r>
          </w:p>
          <w:p w:rsidR="00555DEB" w:rsidRPr="000D3210" w:rsidRDefault="00555DEB" w:rsidP="00555DEB">
            <w:pPr>
              <w:snapToGrid w:val="0"/>
              <w:spacing w:line="360" w:lineRule="auto"/>
              <w:ind w:firstLineChars="200" w:firstLine="480"/>
              <w:jc w:val="left"/>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未有第三方对公司环境主要污染物排放和作业场所职业危害因素的监测，没有环保及安全检测设备。</w:t>
            </w:r>
          </w:p>
          <w:p w:rsidR="00B17A4F" w:rsidRPr="00D05EC9" w:rsidRDefault="00555DEB" w:rsidP="00555DEB">
            <w:pPr>
              <w:snapToGrid w:val="0"/>
              <w:spacing w:line="360" w:lineRule="auto"/>
              <w:ind w:firstLineChars="200" w:firstLine="480"/>
              <w:jc w:val="left"/>
              <w:rPr>
                <w:rFonts w:asciiTheme="minorEastAsia" w:eastAsiaTheme="minorEastAsia" w:hAnsiTheme="minorEastAsia" w:cs="楷体"/>
                <w:sz w:val="24"/>
                <w:szCs w:val="24"/>
              </w:rPr>
            </w:pPr>
            <w:r w:rsidRPr="000D3210">
              <w:rPr>
                <w:rFonts w:asciiTheme="minorEastAsia" w:eastAsiaTheme="minorEastAsia" w:hAnsiTheme="minorEastAsia" w:cs="宋体" w:hint="eastAsia"/>
                <w:sz w:val="24"/>
                <w:szCs w:val="24"/>
              </w:rPr>
              <w:t>公司经营能遵守相关的法律法规，没有违反质量、环境、职业健康安全法律法规现象，近期没有发生环境与安全的事故和违法情况。</w:t>
            </w:r>
            <w:r w:rsidR="00B17A4F" w:rsidRPr="00555DEB">
              <w:rPr>
                <w:rFonts w:asciiTheme="minorEastAsia" w:eastAsiaTheme="minorEastAsia" w:hAnsiTheme="minorEastAsia" w:cs="宋体" w:hint="eastAsia"/>
                <w:sz w:val="24"/>
                <w:szCs w:val="24"/>
              </w:rPr>
              <w:t>公司经营能遵守相关的法律法规，没有违反质量、环境、职业健康安全法律法规现象，近期没有发生环境与安全的事故和违法情况。</w:t>
            </w:r>
          </w:p>
        </w:tc>
        <w:tc>
          <w:tcPr>
            <w:tcW w:w="1585" w:type="dxa"/>
          </w:tcPr>
          <w:p w:rsidR="00B17A4F" w:rsidRPr="00D82D09" w:rsidRDefault="00D11203" w:rsidP="00B17A4F">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3634F6" w:rsidRPr="00D82D09" w:rsidTr="00454338">
        <w:trPr>
          <w:trHeight w:val="1403"/>
        </w:trPr>
        <w:tc>
          <w:tcPr>
            <w:tcW w:w="1809" w:type="dxa"/>
          </w:tcPr>
          <w:p w:rsidR="003634F6" w:rsidRPr="00D82D09" w:rsidRDefault="003634F6" w:rsidP="003634F6">
            <w:pPr>
              <w:spacing w:line="360" w:lineRule="auto"/>
              <w:rPr>
                <w:rFonts w:asciiTheme="minorEastAsia" w:eastAsiaTheme="minorEastAsia" w:hAnsiTheme="minorEastAsia" w:cs="宋体"/>
                <w:sz w:val="24"/>
                <w:szCs w:val="24"/>
              </w:rPr>
            </w:pPr>
            <w:r w:rsidRPr="00D82D09">
              <w:rPr>
                <w:rFonts w:asciiTheme="minorEastAsia" w:eastAsiaTheme="minorEastAsia" w:hAnsiTheme="minorEastAsia" w:cs="楷体" w:hint="eastAsia"/>
                <w:sz w:val="24"/>
                <w:szCs w:val="24"/>
              </w:rPr>
              <w:t>合</w:t>
            </w:r>
            <w:proofErr w:type="gramStart"/>
            <w:r w:rsidRPr="00D82D09">
              <w:rPr>
                <w:rFonts w:asciiTheme="minorEastAsia" w:eastAsiaTheme="minorEastAsia" w:hAnsiTheme="minorEastAsia" w:cs="楷体" w:hint="eastAsia"/>
                <w:sz w:val="24"/>
                <w:szCs w:val="24"/>
              </w:rPr>
              <w:t>规</w:t>
            </w:r>
            <w:proofErr w:type="gramEnd"/>
            <w:r w:rsidRPr="00D82D09">
              <w:rPr>
                <w:rFonts w:asciiTheme="minorEastAsia" w:eastAsiaTheme="minorEastAsia" w:hAnsiTheme="minorEastAsia" w:cs="楷体" w:hint="eastAsia"/>
                <w:sz w:val="24"/>
                <w:szCs w:val="24"/>
              </w:rPr>
              <w:t>性评价</w:t>
            </w:r>
          </w:p>
        </w:tc>
        <w:tc>
          <w:tcPr>
            <w:tcW w:w="1311" w:type="dxa"/>
          </w:tcPr>
          <w:p w:rsidR="003634F6" w:rsidRPr="00D82D09" w:rsidRDefault="003634F6" w:rsidP="003634F6">
            <w:pPr>
              <w:spacing w:line="360" w:lineRule="auto"/>
              <w:rPr>
                <w:rFonts w:asciiTheme="minorEastAsia" w:eastAsiaTheme="minorEastAsia" w:hAnsiTheme="minorEastAsia" w:cs="宋体"/>
                <w:sz w:val="24"/>
                <w:szCs w:val="24"/>
              </w:rPr>
            </w:pPr>
            <w:r w:rsidRPr="00D82D09">
              <w:rPr>
                <w:rFonts w:asciiTheme="minorEastAsia" w:eastAsiaTheme="minorEastAsia" w:hAnsiTheme="minorEastAsia" w:cs="宋体" w:hint="eastAsia"/>
                <w:sz w:val="24"/>
                <w:szCs w:val="24"/>
              </w:rPr>
              <w:t>EO9.1.2</w:t>
            </w:r>
          </w:p>
          <w:p w:rsidR="003634F6" w:rsidRPr="00D82D09" w:rsidRDefault="003634F6" w:rsidP="003634F6">
            <w:pPr>
              <w:spacing w:line="360" w:lineRule="auto"/>
              <w:rPr>
                <w:rFonts w:asciiTheme="minorEastAsia" w:eastAsiaTheme="minorEastAsia" w:hAnsiTheme="minorEastAsia" w:cs="宋体"/>
                <w:sz w:val="24"/>
                <w:szCs w:val="24"/>
              </w:rPr>
            </w:pPr>
          </w:p>
        </w:tc>
        <w:tc>
          <w:tcPr>
            <w:tcW w:w="10004" w:type="dxa"/>
            <w:vAlign w:val="center"/>
          </w:tcPr>
          <w:p w:rsidR="009E4EA6" w:rsidRDefault="003634F6" w:rsidP="007E7532">
            <w:pPr>
              <w:snapToGrid w:val="0"/>
              <w:spacing w:line="360" w:lineRule="auto"/>
              <w:ind w:firstLineChars="200" w:firstLine="480"/>
              <w:jc w:val="left"/>
              <w:rPr>
                <w:rFonts w:asciiTheme="minorEastAsia" w:eastAsiaTheme="minorEastAsia" w:hAnsiTheme="minorEastAsia" w:cs="宋体"/>
                <w:sz w:val="24"/>
                <w:szCs w:val="24"/>
                <w:highlight w:val="yellow"/>
              </w:rPr>
            </w:pPr>
            <w:r w:rsidRPr="003634F6">
              <w:rPr>
                <w:rFonts w:asciiTheme="minorEastAsia" w:eastAsiaTheme="minorEastAsia" w:hAnsiTheme="minorEastAsia" w:cs="宋体" w:hint="eastAsia"/>
                <w:sz w:val="24"/>
                <w:szCs w:val="24"/>
              </w:rPr>
              <w:t>保持《合规性评价</w:t>
            </w:r>
            <w:r w:rsidR="007E7532">
              <w:rPr>
                <w:rFonts w:asciiTheme="minorEastAsia" w:eastAsiaTheme="minorEastAsia" w:hAnsiTheme="minorEastAsia" w:cs="宋体" w:hint="eastAsia"/>
                <w:sz w:val="24"/>
                <w:szCs w:val="24"/>
              </w:rPr>
              <w:t>控制</w:t>
            </w:r>
            <w:r w:rsidRPr="003634F6">
              <w:rPr>
                <w:rFonts w:asciiTheme="minorEastAsia" w:eastAsiaTheme="minorEastAsia" w:hAnsiTheme="minorEastAsia" w:cs="宋体" w:hint="eastAsia"/>
                <w:sz w:val="24"/>
                <w:szCs w:val="24"/>
              </w:rPr>
              <w:t>程序》</w:t>
            </w:r>
            <w:r w:rsidR="007E7532" w:rsidRPr="007E7532">
              <w:rPr>
                <w:rFonts w:asciiTheme="minorEastAsia" w:eastAsiaTheme="minorEastAsia" w:hAnsiTheme="minorEastAsia" w:cs="宋体"/>
                <w:sz w:val="24"/>
                <w:szCs w:val="24"/>
              </w:rPr>
              <w:t>CMJX-CX-28</w:t>
            </w:r>
            <w:r w:rsidR="007E7532">
              <w:rPr>
                <w:rFonts w:asciiTheme="minorEastAsia" w:eastAsiaTheme="minorEastAsia" w:hAnsiTheme="minorEastAsia" w:cs="宋体"/>
                <w:sz w:val="24"/>
                <w:szCs w:val="24"/>
              </w:rPr>
              <w:t xml:space="preserve"> </w:t>
            </w:r>
            <w:r w:rsidRPr="003634F6">
              <w:rPr>
                <w:rFonts w:asciiTheme="minorEastAsia" w:eastAsiaTheme="minorEastAsia" w:hAnsiTheme="minorEastAsia" w:cs="宋体" w:hint="eastAsia"/>
                <w:sz w:val="24"/>
                <w:szCs w:val="24"/>
              </w:rPr>
              <w:t>公司对法律法规和其他要求评价的主管部门、周期、检查等进行了规定</w:t>
            </w:r>
            <w:r w:rsidR="009E4EA6" w:rsidRPr="009E4EA6">
              <w:rPr>
                <w:rFonts w:asciiTheme="minorEastAsia" w:eastAsiaTheme="minorEastAsia" w:hAnsiTheme="minorEastAsia" w:cs="宋体" w:hint="eastAsia"/>
                <w:sz w:val="24"/>
                <w:szCs w:val="24"/>
              </w:rPr>
              <w:t>。</w:t>
            </w:r>
          </w:p>
          <w:p w:rsidR="003634F6" w:rsidRPr="00D82D09" w:rsidRDefault="009E4EA6" w:rsidP="007E7532">
            <w:pPr>
              <w:snapToGrid w:val="0"/>
              <w:spacing w:line="360" w:lineRule="auto"/>
              <w:ind w:firstLineChars="200" w:firstLine="480"/>
              <w:jc w:val="left"/>
              <w:rPr>
                <w:rFonts w:asciiTheme="minorEastAsia" w:eastAsiaTheme="minorEastAsia" w:hAnsiTheme="minorEastAsia" w:cs="宋体"/>
                <w:sz w:val="24"/>
                <w:szCs w:val="24"/>
              </w:rPr>
            </w:pPr>
            <w:r w:rsidRPr="009E4EA6">
              <w:rPr>
                <w:rFonts w:asciiTheme="minorEastAsia" w:eastAsiaTheme="minorEastAsia" w:hAnsiTheme="minorEastAsia" w:cs="宋体" w:hint="eastAsia"/>
                <w:sz w:val="24"/>
                <w:szCs w:val="24"/>
              </w:rPr>
              <w:t>合规性评价</w:t>
            </w:r>
            <w:r w:rsidR="003634F6" w:rsidRPr="009E4EA6">
              <w:rPr>
                <w:rFonts w:asciiTheme="minorEastAsia" w:eastAsiaTheme="minorEastAsia" w:hAnsiTheme="minorEastAsia" w:cs="宋体" w:hint="eastAsia"/>
                <w:sz w:val="24"/>
                <w:szCs w:val="24"/>
              </w:rPr>
              <w:t>每年至少1次，</w:t>
            </w:r>
            <w:r w:rsidRPr="009E4EA6">
              <w:rPr>
                <w:rFonts w:asciiTheme="minorEastAsia" w:eastAsiaTheme="minorEastAsia" w:hAnsiTheme="minorEastAsia" w:cs="宋体" w:hint="eastAsia"/>
                <w:sz w:val="24"/>
                <w:szCs w:val="24"/>
              </w:rPr>
              <w:t>2021年4月22日有合规性评价</w:t>
            </w:r>
            <w:r w:rsidR="00CE120A">
              <w:rPr>
                <w:rFonts w:asciiTheme="minorEastAsia" w:eastAsiaTheme="minorEastAsia" w:hAnsiTheme="minorEastAsia" w:cs="宋体" w:hint="eastAsia"/>
                <w:sz w:val="24"/>
                <w:szCs w:val="24"/>
              </w:rPr>
              <w:t>记录、合规性</w:t>
            </w:r>
            <w:r w:rsidRPr="009E4EA6">
              <w:rPr>
                <w:rFonts w:asciiTheme="minorEastAsia" w:eastAsiaTheme="minorEastAsia" w:hAnsiTheme="minorEastAsia" w:cs="宋体" w:hint="eastAsia"/>
                <w:sz w:val="24"/>
                <w:szCs w:val="24"/>
              </w:rPr>
              <w:t>报告，报告明确参加人员、评价目的、评价范围、依据、评价过程综述，管理分析及改进建议，有合规性评价结论</w:t>
            </w:r>
            <w:r w:rsidR="00CE120A">
              <w:rPr>
                <w:rFonts w:asciiTheme="minorEastAsia" w:eastAsiaTheme="minorEastAsia" w:hAnsiTheme="minorEastAsia" w:cs="宋体" w:hint="eastAsia"/>
                <w:sz w:val="24"/>
                <w:szCs w:val="24"/>
              </w:rPr>
              <w:t>：合规、无违法行为，无重大事故，</w:t>
            </w:r>
            <w:r w:rsidR="00B64F3F">
              <w:rPr>
                <w:rFonts w:asciiTheme="minorEastAsia" w:eastAsiaTheme="minorEastAsia" w:hAnsiTheme="minorEastAsia" w:cs="宋体" w:hint="eastAsia"/>
                <w:sz w:val="24"/>
                <w:szCs w:val="24"/>
              </w:rPr>
              <w:t>有</w:t>
            </w:r>
            <w:r w:rsidRPr="009E4EA6">
              <w:rPr>
                <w:rFonts w:asciiTheme="minorEastAsia" w:eastAsiaTheme="minorEastAsia" w:hAnsiTheme="minorEastAsia" w:cs="宋体" w:hint="eastAsia"/>
                <w:sz w:val="24"/>
                <w:szCs w:val="24"/>
              </w:rPr>
              <w:t>审批：董凤亮。</w:t>
            </w:r>
          </w:p>
        </w:tc>
        <w:tc>
          <w:tcPr>
            <w:tcW w:w="1585" w:type="dxa"/>
          </w:tcPr>
          <w:p w:rsidR="003634F6" w:rsidRPr="00D82D09" w:rsidRDefault="00D11203" w:rsidP="003634F6">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bl>
    <w:p w:rsidR="008973EE" w:rsidRPr="007C1B9B" w:rsidRDefault="00971600">
      <w:pPr>
        <w:rPr>
          <w:rFonts w:ascii="楷体" w:eastAsia="楷体" w:hAnsi="楷体"/>
        </w:rPr>
      </w:pPr>
      <w:r w:rsidRPr="007C1B9B">
        <w:rPr>
          <w:rFonts w:ascii="楷体" w:eastAsia="楷体" w:hAnsi="楷体"/>
        </w:rPr>
        <w:ptab w:relativeTo="margin" w:alignment="center" w:leader="none"/>
      </w:r>
    </w:p>
    <w:p w:rsidR="007757F3" w:rsidRPr="007C1B9B" w:rsidRDefault="007757F3">
      <w:pPr>
        <w:rPr>
          <w:rFonts w:ascii="楷体" w:eastAsia="楷体" w:hAnsi="楷体"/>
        </w:rPr>
      </w:pPr>
    </w:p>
    <w:p w:rsidR="007757F3" w:rsidRPr="007C1B9B" w:rsidRDefault="007757F3" w:rsidP="0003373A">
      <w:pPr>
        <w:pStyle w:val="a4"/>
        <w:rPr>
          <w:rFonts w:ascii="楷体" w:eastAsia="楷体" w:hAnsi="楷体"/>
        </w:rPr>
      </w:pPr>
      <w:r w:rsidRPr="007C1B9B">
        <w:rPr>
          <w:rFonts w:ascii="楷体" w:eastAsia="楷体" w:hAnsi="楷体" w:hint="eastAsia"/>
        </w:rPr>
        <w:lastRenderedPageBreak/>
        <w:t>说明：不符合标注N</w:t>
      </w:r>
    </w:p>
    <w:sectPr w:rsidR="007757F3" w:rsidRPr="007C1B9B"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4D" w:rsidRDefault="00366A4D" w:rsidP="008973EE">
      <w:r>
        <w:separator/>
      </w:r>
    </w:p>
  </w:endnote>
  <w:endnote w:type="continuationSeparator" w:id="0">
    <w:p w:rsidR="00366A4D" w:rsidRDefault="00366A4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477439" w:rsidRDefault="0047743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B095C">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B095C">
              <w:rPr>
                <w:b/>
                <w:noProof/>
              </w:rPr>
              <w:t>7</w:t>
            </w:r>
            <w:r>
              <w:rPr>
                <w:b/>
                <w:sz w:val="24"/>
                <w:szCs w:val="24"/>
              </w:rPr>
              <w:fldChar w:fldCharType="end"/>
            </w:r>
          </w:p>
        </w:sdtContent>
      </w:sdt>
    </w:sdtContent>
  </w:sdt>
  <w:p w:rsidR="00477439" w:rsidRDefault="004774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4D" w:rsidRDefault="00366A4D" w:rsidP="008973EE">
      <w:r>
        <w:separator/>
      </w:r>
    </w:p>
  </w:footnote>
  <w:footnote w:type="continuationSeparator" w:id="0">
    <w:p w:rsidR="00366A4D" w:rsidRDefault="00366A4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439" w:rsidRPr="00390345" w:rsidRDefault="00477439"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77439" w:rsidRDefault="00366A4D"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477439" w:rsidRPr="000B51BD" w:rsidRDefault="00477439"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77439" w:rsidRPr="00390345">
      <w:rPr>
        <w:rStyle w:val="CharChar1"/>
        <w:rFonts w:hint="default"/>
      </w:rPr>
      <w:t xml:space="preserve">        </w:t>
    </w:r>
    <w:r w:rsidR="00477439" w:rsidRPr="00390345">
      <w:rPr>
        <w:rStyle w:val="CharChar1"/>
        <w:rFonts w:hint="default"/>
        <w:w w:val="90"/>
      </w:rPr>
      <w:t xml:space="preserve">Beijing International Standard united Certification </w:t>
    </w:r>
    <w:proofErr w:type="spellStart"/>
    <w:r w:rsidR="00477439" w:rsidRPr="00390345">
      <w:rPr>
        <w:rStyle w:val="CharChar1"/>
        <w:rFonts w:hint="default"/>
        <w:w w:val="90"/>
      </w:rPr>
      <w:t>Co.</w:t>
    </w:r>
    <w:proofErr w:type="gramStart"/>
    <w:r w:rsidR="00477439" w:rsidRPr="00390345">
      <w:rPr>
        <w:rStyle w:val="CharChar1"/>
        <w:rFonts w:hint="default"/>
        <w:w w:val="90"/>
      </w:rPr>
      <w:t>,Ltd</w:t>
    </w:r>
    <w:proofErr w:type="spellEnd"/>
    <w:proofErr w:type="gramEnd"/>
    <w:r w:rsidR="00477439" w:rsidRPr="00390345">
      <w:rPr>
        <w:rStyle w:val="CharChar1"/>
        <w:rFonts w:hint="default"/>
        <w:w w:val="90"/>
      </w:rPr>
      <w:t>.</w:t>
    </w:r>
    <w:r w:rsidR="00477439">
      <w:rPr>
        <w:rStyle w:val="CharChar1"/>
        <w:rFonts w:hint="default"/>
        <w:w w:val="90"/>
        <w:szCs w:val="21"/>
      </w:rPr>
      <w:t xml:space="preserve">  </w:t>
    </w:r>
    <w:r w:rsidR="00477439">
      <w:rPr>
        <w:rStyle w:val="CharChar1"/>
        <w:rFonts w:hint="default"/>
        <w:w w:val="90"/>
        <w:sz w:val="20"/>
      </w:rPr>
      <w:t xml:space="preserve"> </w:t>
    </w:r>
    <w:r w:rsidR="00477439">
      <w:rPr>
        <w:rStyle w:val="CharChar1"/>
        <w:rFonts w:hint="default"/>
        <w:w w:val="90"/>
      </w:rPr>
      <w:t xml:space="preserve">                   </w:t>
    </w:r>
  </w:p>
  <w:p w:rsidR="00477439" w:rsidRDefault="004774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6984"/>
    <w:multiLevelType w:val="multilevel"/>
    <w:tmpl w:val="12B9698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665525F5"/>
    <w:multiLevelType w:val="hybridMultilevel"/>
    <w:tmpl w:val="8A3CA1A4"/>
    <w:lvl w:ilvl="0" w:tplc="CF381BE6">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2"/>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C35"/>
    <w:rsid w:val="00004817"/>
    <w:rsid w:val="00005E84"/>
    <w:rsid w:val="000214B6"/>
    <w:rsid w:val="0002531E"/>
    <w:rsid w:val="0003373A"/>
    <w:rsid w:val="00034008"/>
    <w:rsid w:val="00037B3E"/>
    <w:rsid w:val="000412F6"/>
    <w:rsid w:val="00051662"/>
    <w:rsid w:val="0005199E"/>
    <w:rsid w:val="000567DE"/>
    <w:rsid w:val="0005697E"/>
    <w:rsid w:val="000579CF"/>
    <w:rsid w:val="00065669"/>
    <w:rsid w:val="00067C59"/>
    <w:rsid w:val="000710F7"/>
    <w:rsid w:val="0007161F"/>
    <w:rsid w:val="000746CF"/>
    <w:rsid w:val="00077C18"/>
    <w:rsid w:val="0008207D"/>
    <w:rsid w:val="00082216"/>
    <w:rsid w:val="00082398"/>
    <w:rsid w:val="000849D2"/>
    <w:rsid w:val="00086B2A"/>
    <w:rsid w:val="00090D0E"/>
    <w:rsid w:val="000A5E44"/>
    <w:rsid w:val="000B1099"/>
    <w:rsid w:val="000B1394"/>
    <w:rsid w:val="000B40BD"/>
    <w:rsid w:val="000C123B"/>
    <w:rsid w:val="000C5379"/>
    <w:rsid w:val="000D13BE"/>
    <w:rsid w:val="000D5401"/>
    <w:rsid w:val="000D697A"/>
    <w:rsid w:val="000E2B69"/>
    <w:rsid w:val="000E34C9"/>
    <w:rsid w:val="000E7EF7"/>
    <w:rsid w:val="000F35F1"/>
    <w:rsid w:val="000F506A"/>
    <w:rsid w:val="000F7D53"/>
    <w:rsid w:val="001022F1"/>
    <w:rsid w:val="0010360A"/>
    <w:rsid w:val="001037D5"/>
    <w:rsid w:val="001156FF"/>
    <w:rsid w:val="00130FC3"/>
    <w:rsid w:val="001311F4"/>
    <w:rsid w:val="00135C3C"/>
    <w:rsid w:val="00145688"/>
    <w:rsid w:val="00151E03"/>
    <w:rsid w:val="001563A7"/>
    <w:rsid w:val="001677C1"/>
    <w:rsid w:val="00177442"/>
    <w:rsid w:val="0018223E"/>
    <w:rsid w:val="00185B2C"/>
    <w:rsid w:val="001918ED"/>
    <w:rsid w:val="00192A7F"/>
    <w:rsid w:val="00194E84"/>
    <w:rsid w:val="001A2D7F"/>
    <w:rsid w:val="001A3DF8"/>
    <w:rsid w:val="001A572D"/>
    <w:rsid w:val="001B1F8C"/>
    <w:rsid w:val="001C1FBE"/>
    <w:rsid w:val="001C51AD"/>
    <w:rsid w:val="001C6373"/>
    <w:rsid w:val="001C7A62"/>
    <w:rsid w:val="001D4AD8"/>
    <w:rsid w:val="001D54FF"/>
    <w:rsid w:val="001E1974"/>
    <w:rsid w:val="00201A44"/>
    <w:rsid w:val="00202BC2"/>
    <w:rsid w:val="00204D13"/>
    <w:rsid w:val="00204F72"/>
    <w:rsid w:val="00205626"/>
    <w:rsid w:val="00214113"/>
    <w:rsid w:val="00215081"/>
    <w:rsid w:val="0022146A"/>
    <w:rsid w:val="00222532"/>
    <w:rsid w:val="002247A0"/>
    <w:rsid w:val="002367B4"/>
    <w:rsid w:val="00237445"/>
    <w:rsid w:val="002439DF"/>
    <w:rsid w:val="00247604"/>
    <w:rsid w:val="00247827"/>
    <w:rsid w:val="00262470"/>
    <w:rsid w:val="002650FD"/>
    <w:rsid w:val="002651A6"/>
    <w:rsid w:val="002713BD"/>
    <w:rsid w:val="0027569A"/>
    <w:rsid w:val="002766C0"/>
    <w:rsid w:val="00296932"/>
    <w:rsid w:val="002973F0"/>
    <w:rsid w:val="002975C1"/>
    <w:rsid w:val="002A0E6E"/>
    <w:rsid w:val="002A1B64"/>
    <w:rsid w:val="002A33CC"/>
    <w:rsid w:val="002A37F7"/>
    <w:rsid w:val="002B1808"/>
    <w:rsid w:val="002B2D07"/>
    <w:rsid w:val="002B5D89"/>
    <w:rsid w:val="002C1ACE"/>
    <w:rsid w:val="002C3E0D"/>
    <w:rsid w:val="002C3E9B"/>
    <w:rsid w:val="002D41FB"/>
    <w:rsid w:val="002D7453"/>
    <w:rsid w:val="002E0587"/>
    <w:rsid w:val="002E1E1D"/>
    <w:rsid w:val="002E2034"/>
    <w:rsid w:val="002E590B"/>
    <w:rsid w:val="002F68C4"/>
    <w:rsid w:val="002F7671"/>
    <w:rsid w:val="003063F3"/>
    <w:rsid w:val="00312A7E"/>
    <w:rsid w:val="00317401"/>
    <w:rsid w:val="00325AAF"/>
    <w:rsid w:val="00326B5B"/>
    <w:rsid w:val="00326FC1"/>
    <w:rsid w:val="003376F8"/>
    <w:rsid w:val="00337922"/>
    <w:rsid w:val="00340867"/>
    <w:rsid w:val="00342857"/>
    <w:rsid w:val="003608CB"/>
    <w:rsid w:val="003627B6"/>
    <w:rsid w:val="003634F6"/>
    <w:rsid w:val="00364D60"/>
    <w:rsid w:val="00366A4D"/>
    <w:rsid w:val="003675EB"/>
    <w:rsid w:val="003708D5"/>
    <w:rsid w:val="003715D9"/>
    <w:rsid w:val="00376FB9"/>
    <w:rsid w:val="00377218"/>
    <w:rsid w:val="0038061A"/>
    <w:rsid w:val="0038063B"/>
    <w:rsid w:val="00380837"/>
    <w:rsid w:val="00382EDD"/>
    <w:rsid w:val="003836CA"/>
    <w:rsid w:val="00386A98"/>
    <w:rsid w:val="00386B13"/>
    <w:rsid w:val="003874E0"/>
    <w:rsid w:val="003A1E9C"/>
    <w:rsid w:val="003A227C"/>
    <w:rsid w:val="003A30D3"/>
    <w:rsid w:val="003B0D51"/>
    <w:rsid w:val="003B5EB6"/>
    <w:rsid w:val="003C52C7"/>
    <w:rsid w:val="003D6BE3"/>
    <w:rsid w:val="003E0E52"/>
    <w:rsid w:val="003E72C3"/>
    <w:rsid w:val="003F20A5"/>
    <w:rsid w:val="003F2ED5"/>
    <w:rsid w:val="003F3337"/>
    <w:rsid w:val="00400B96"/>
    <w:rsid w:val="00401F53"/>
    <w:rsid w:val="004045B4"/>
    <w:rsid w:val="00405D5F"/>
    <w:rsid w:val="00410914"/>
    <w:rsid w:val="00411143"/>
    <w:rsid w:val="00413E51"/>
    <w:rsid w:val="004157C3"/>
    <w:rsid w:val="00415AA3"/>
    <w:rsid w:val="00420C60"/>
    <w:rsid w:val="00430432"/>
    <w:rsid w:val="00433759"/>
    <w:rsid w:val="0043494E"/>
    <w:rsid w:val="004402B0"/>
    <w:rsid w:val="004414A5"/>
    <w:rsid w:val="004446C9"/>
    <w:rsid w:val="0044560B"/>
    <w:rsid w:val="00454338"/>
    <w:rsid w:val="00456697"/>
    <w:rsid w:val="00465FE1"/>
    <w:rsid w:val="00475491"/>
    <w:rsid w:val="00477439"/>
    <w:rsid w:val="004869FB"/>
    <w:rsid w:val="00491735"/>
    <w:rsid w:val="00494A46"/>
    <w:rsid w:val="004B217F"/>
    <w:rsid w:val="004B25BB"/>
    <w:rsid w:val="004B3E7F"/>
    <w:rsid w:val="004C07FE"/>
    <w:rsid w:val="004C1DFB"/>
    <w:rsid w:val="004C5B59"/>
    <w:rsid w:val="004D3E4C"/>
    <w:rsid w:val="004D6CC8"/>
    <w:rsid w:val="004F185D"/>
    <w:rsid w:val="0050076C"/>
    <w:rsid w:val="005056ED"/>
    <w:rsid w:val="00512A01"/>
    <w:rsid w:val="00517E4C"/>
    <w:rsid w:val="00521CF0"/>
    <w:rsid w:val="0053208B"/>
    <w:rsid w:val="00534814"/>
    <w:rsid w:val="00536930"/>
    <w:rsid w:val="00554582"/>
    <w:rsid w:val="00555A2D"/>
    <w:rsid w:val="00555DEB"/>
    <w:rsid w:val="00560A2A"/>
    <w:rsid w:val="00561381"/>
    <w:rsid w:val="00564E53"/>
    <w:rsid w:val="00565AB8"/>
    <w:rsid w:val="00583277"/>
    <w:rsid w:val="00592C3E"/>
    <w:rsid w:val="00594122"/>
    <w:rsid w:val="005A000F"/>
    <w:rsid w:val="005A071F"/>
    <w:rsid w:val="005A2958"/>
    <w:rsid w:val="005A43AB"/>
    <w:rsid w:val="005A65D7"/>
    <w:rsid w:val="005B173D"/>
    <w:rsid w:val="005B6888"/>
    <w:rsid w:val="005D00DE"/>
    <w:rsid w:val="005D27AC"/>
    <w:rsid w:val="005E1045"/>
    <w:rsid w:val="005E3444"/>
    <w:rsid w:val="005F6C65"/>
    <w:rsid w:val="00600F02"/>
    <w:rsid w:val="0060444D"/>
    <w:rsid w:val="00640928"/>
    <w:rsid w:val="00641945"/>
    <w:rsid w:val="00642776"/>
    <w:rsid w:val="00644FE2"/>
    <w:rsid w:val="00645FB8"/>
    <w:rsid w:val="00651986"/>
    <w:rsid w:val="006545E8"/>
    <w:rsid w:val="00655668"/>
    <w:rsid w:val="00657E96"/>
    <w:rsid w:val="00664736"/>
    <w:rsid w:val="00665980"/>
    <w:rsid w:val="00670FF3"/>
    <w:rsid w:val="00671FDF"/>
    <w:rsid w:val="00675459"/>
    <w:rsid w:val="0067640C"/>
    <w:rsid w:val="006830ED"/>
    <w:rsid w:val="006836D9"/>
    <w:rsid w:val="00695256"/>
    <w:rsid w:val="00695570"/>
    <w:rsid w:val="00696AF1"/>
    <w:rsid w:val="006A3261"/>
    <w:rsid w:val="006A3B31"/>
    <w:rsid w:val="006A68F3"/>
    <w:rsid w:val="006B037C"/>
    <w:rsid w:val="006B4127"/>
    <w:rsid w:val="006B7439"/>
    <w:rsid w:val="006B7D00"/>
    <w:rsid w:val="006C13F6"/>
    <w:rsid w:val="006C24BF"/>
    <w:rsid w:val="006C40B9"/>
    <w:rsid w:val="006E32FE"/>
    <w:rsid w:val="006E678B"/>
    <w:rsid w:val="006F29C4"/>
    <w:rsid w:val="0070367F"/>
    <w:rsid w:val="00706325"/>
    <w:rsid w:val="00712F3C"/>
    <w:rsid w:val="00715709"/>
    <w:rsid w:val="00716892"/>
    <w:rsid w:val="007170AA"/>
    <w:rsid w:val="00732B66"/>
    <w:rsid w:val="0073476C"/>
    <w:rsid w:val="00737C8F"/>
    <w:rsid w:val="007406DE"/>
    <w:rsid w:val="00741CBC"/>
    <w:rsid w:val="00743E79"/>
    <w:rsid w:val="00744BEA"/>
    <w:rsid w:val="00751532"/>
    <w:rsid w:val="00751C37"/>
    <w:rsid w:val="00754FA2"/>
    <w:rsid w:val="0075769B"/>
    <w:rsid w:val="00770381"/>
    <w:rsid w:val="007728F2"/>
    <w:rsid w:val="007757F3"/>
    <w:rsid w:val="007815DC"/>
    <w:rsid w:val="00782275"/>
    <w:rsid w:val="007A096E"/>
    <w:rsid w:val="007A47FB"/>
    <w:rsid w:val="007B095C"/>
    <w:rsid w:val="007B106B"/>
    <w:rsid w:val="007B10E8"/>
    <w:rsid w:val="007B275D"/>
    <w:rsid w:val="007C1B9B"/>
    <w:rsid w:val="007D1A86"/>
    <w:rsid w:val="007E6AEB"/>
    <w:rsid w:val="007E7532"/>
    <w:rsid w:val="007F01EC"/>
    <w:rsid w:val="007F075C"/>
    <w:rsid w:val="007F7DF2"/>
    <w:rsid w:val="008018BA"/>
    <w:rsid w:val="00802E50"/>
    <w:rsid w:val="008079FA"/>
    <w:rsid w:val="00810D58"/>
    <w:rsid w:val="00811F98"/>
    <w:rsid w:val="00835B31"/>
    <w:rsid w:val="00841D65"/>
    <w:rsid w:val="008469D3"/>
    <w:rsid w:val="00854257"/>
    <w:rsid w:val="008646DE"/>
    <w:rsid w:val="00864902"/>
    <w:rsid w:val="00864BE7"/>
    <w:rsid w:val="00865200"/>
    <w:rsid w:val="00871695"/>
    <w:rsid w:val="00891C25"/>
    <w:rsid w:val="008973EE"/>
    <w:rsid w:val="008B3CE4"/>
    <w:rsid w:val="008B6E5F"/>
    <w:rsid w:val="008D089D"/>
    <w:rsid w:val="008E1A4E"/>
    <w:rsid w:val="008E3703"/>
    <w:rsid w:val="008F0A68"/>
    <w:rsid w:val="008F0B04"/>
    <w:rsid w:val="008F7C55"/>
    <w:rsid w:val="009018EA"/>
    <w:rsid w:val="00906094"/>
    <w:rsid w:val="009100CC"/>
    <w:rsid w:val="00917D75"/>
    <w:rsid w:val="00926E16"/>
    <w:rsid w:val="00930694"/>
    <w:rsid w:val="009312E8"/>
    <w:rsid w:val="0093212E"/>
    <w:rsid w:val="0093521F"/>
    <w:rsid w:val="00945677"/>
    <w:rsid w:val="009535A4"/>
    <w:rsid w:val="00955B84"/>
    <w:rsid w:val="00962F78"/>
    <w:rsid w:val="0096609F"/>
    <w:rsid w:val="00970277"/>
    <w:rsid w:val="00971600"/>
    <w:rsid w:val="00981A9C"/>
    <w:rsid w:val="00984342"/>
    <w:rsid w:val="009973B4"/>
    <w:rsid w:val="009A31AD"/>
    <w:rsid w:val="009A4B97"/>
    <w:rsid w:val="009B2267"/>
    <w:rsid w:val="009B2C22"/>
    <w:rsid w:val="009B309B"/>
    <w:rsid w:val="009B3B60"/>
    <w:rsid w:val="009B4EC0"/>
    <w:rsid w:val="009B536C"/>
    <w:rsid w:val="009B7EB8"/>
    <w:rsid w:val="009D36E3"/>
    <w:rsid w:val="009E30DA"/>
    <w:rsid w:val="009E4EA6"/>
    <w:rsid w:val="009E6193"/>
    <w:rsid w:val="009E744E"/>
    <w:rsid w:val="009E7DD1"/>
    <w:rsid w:val="009F02FD"/>
    <w:rsid w:val="009F7EED"/>
    <w:rsid w:val="00A02742"/>
    <w:rsid w:val="00A048A1"/>
    <w:rsid w:val="00A049E9"/>
    <w:rsid w:val="00A11F3A"/>
    <w:rsid w:val="00A138EC"/>
    <w:rsid w:val="00A24D85"/>
    <w:rsid w:val="00A303C3"/>
    <w:rsid w:val="00A433DF"/>
    <w:rsid w:val="00A55C10"/>
    <w:rsid w:val="00A55DA1"/>
    <w:rsid w:val="00A67DB6"/>
    <w:rsid w:val="00A801DE"/>
    <w:rsid w:val="00A86DE5"/>
    <w:rsid w:val="00A904EB"/>
    <w:rsid w:val="00A90A22"/>
    <w:rsid w:val="00A97734"/>
    <w:rsid w:val="00AA7F40"/>
    <w:rsid w:val="00AB41FC"/>
    <w:rsid w:val="00AB7D2F"/>
    <w:rsid w:val="00AC14DE"/>
    <w:rsid w:val="00AD6F34"/>
    <w:rsid w:val="00AF0AAB"/>
    <w:rsid w:val="00AF156F"/>
    <w:rsid w:val="00AF616B"/>
    <w:rsid w:val="00AF72DE"/>
    <w:rsid w:val="00B0685B"/>
    <w:rsid w:val="00B147D5"/>
    <w:rsid w:val="00B16FBF"/>
    <w:rsid w:val="00B17A4F"/>
    <w:rsid w:val="00B22D22"/>
    <w:rsid w:val="00B23030"/>
    <w:rsid w:val="00B237B9"/>
    <w:rsid w:val="00B23CAA"/>
    <w:rsid w:val="00B410EE"/>
    <w:rsid w:val="00B64026"/>
    <w:rsid w:val="00B64F3F"/>
    <w:rsid w:val="00B8202D"/>
    <w:rsid w:val="00B929FD"/>
    <w:rsid w:val="00B93663"/>
    <w:rsid w:val="00B95B99"/>
    <w:rsid w:val="00B95F69"/>
    <w:rsid w:val="00B96627"/>
    <w:rsid w:val="00BA6FAC"/>
    <w:rsid w:val="00BB1AE5"/>
    <w:rsid w:val="00BB6AB7"/>
    <w:rsid w:val="00BC012A"/>
    <w:rsid w:val="00BC2015"/>
    <w:rsid w:val="00BC71B0"/>
    <w:rsid w:val="00BD3588"/>
    <w:rsid w:val="00BE04BE"/>
    <w:rsid w:val="00BE29FC"/>
    <w:rsid w:val="00BF597E"/>
    <w:rsid w:val="00BF6286"/>
    <w:rsid w:val="00BF63EA"/>
    <w:rsid w:val="00C01C50"/>
    <w:rsid w:val="00C03098"/>
    <w:rsid w:val="00C14685"/>
    <w:rsid w:val="00C179FE"/>
    <w:rsid w:val="00C2183D"/>
    <w:rsid w:val="00C256BF"/>
    <w:rsid w:val="00C31C73"/>
    <w:rsid w:val="00C36C35"/>
    <w:rsid w:val="00C3703B"/>
    <w:rsid w:val="00C51A36"/>
    <w:rsid w:val="00C548BE"/>
    <w:rsid w:val="00C55228"/>
    <w:rsid w:val="00C601F6"/>
    <w:rsid w:val="00C669FE"/>
    <w:rsid w:val="00C67E19"/>
    <w:rsid w:val="00C67E47"/>
    <w:rsid w:val="00C71E85"/>
    <w:rsid w:val="00C77B5A"/>
    <w:rsid w:val="00C86F9B"/>
    <w:rsid w:val="00C877A4"/>
    <w:rsid w:val="00C87FEE"/>
    <w:rsid w:val="00C918E4"/>
    <w:rsid w:val="00C920A9"/>
    <w:rsid w:val="00C93EC1"/>
    <w:rsid w:val="00CB260B"/>
    <w:rsid w:val="00CB4DF1"/>
    <w:rsid w:val="00CB543B"/>
    <w:rsid w:val="00CC4B99"/>
    <w:rsid w:val="00CC53A0"/>
    <w:rsid w:val="00CE120A"/>
    <w:rsid w:val="00CE2A9E"/>
    <w:rsid w:val="00CE315A"/>
    <w:rsid w:val="00CE4174"/>
    <w:rsid w:val="00CE7BE1"/>
    <w:rsid w:val="00CF147A"/>
    <w:rsid w:val="00CF1726"/>
    <w:rsid w:val="00CF6725"/>
    <w:rsid w:val="00CF6C5C"/>
    <w:rsid w:val="00D05EC9"/>
    <w:rsid w:val="00D06F59"/>
    <w:rsid w:val="00D0765F"/>
    <w:rsid w:val="00D11203"/>
    <w:rsid w:val="00D160F4"/>
    <w:rsid w:val="00D30354"/>
    <w:rsid w:val="00D3392D"/>
    <w:rsid w:val="00D3558F"/>
    <w:rsid w:val="00D429D7"/>
    <w:rsid w:val="00D42F03"/>
    <w:rsid w:val="00D55E69"/>
    <w:rsid w:val="00D562F6"/>
    <w:rsid w:val="00D67A0F"/>
    <w:rsid w:val="00D82714"/>
    <w:rsid w:val="00D82D09"/>
    <w:rsid w:val="00D8388C"/>
    <w:rsid w:val="00D92333"/>
    <w:rsid w:val="00D934A7"/>
    <w:rsid w:val="00D95B20"/>
    <w:rsid w:val="00DA0DF0"/>
    <w:rsid w:val="00DB4AD1"/>
    <w:rsid w:val="00DC30C0"/>
    <w:rsid w:val="00DD1C8E"/>
    <w:rsid w:val="00DD2C8B"/>
    <w:rsid w:val="00DE146D"/>
    <w:rsid w:val="00DE2D80"/>
    <w:rsid w:val="00DE5F76"/>
    <w:rsid w:val="00DE6FCE"/>
    <w:rsid w:val="00DF76DB"/>
    <w:rsid w:val="00E038E4"/>
    <w:rsid w:val="00E05F1F"/>
    <w:rsid w:val="00E13D9A"/>
    <w:rsid w:val="00E27952"/>
    <w:rsid w:val="00E30328"/>
    <w:rsid w:val="00E32D13"/>
    <w:rsid w:val="00E35F90"/>
    <w:rsid w:val="00E43822"/>
    <w:rsid w:val="00E51355"/>
    <w:rsid w:val="00E54035"/>
    <w:rsid w:val="00E55A2B"/>
    <w:rsid w:val="00E6188D"/>
    <w:rsid w:val="00E625EA"/>
    <w:rsid w:val="00E62996"/>
    <w:rsid w:val="00E63714"/>
    <w:rsid w:val="00E64A51"/>
    <w:rsid w:val="00E676F9"/>
    <w:rsid w:val="00E723D2"/>
    <w:rsid w:val="00E75EEF"/>
    <w:rsid w:val="00E9084D"/>
    <w:rsid w:val="00E910C0"/>
    <w:rsid w:val="00E97424"/>
    <w:rsid w:val="00EA1DCF"/>
    <w:rsid w:val="00EA4B84"/>
    <w:rsid w:val="00EA55F7"/>
    <w:rsid w:val="00EB0164"/>
    <w:rsid w:val="00EB5DF5"/>
    <w:rsid w:val="00EB65F7"/>
    <w:rsid w:val="00EC42F5"/>
    <w:rsid w:val="00ED0F62"/>
    <w:rsid w:val="00ED1893"/>
    <w:rsid w:val="00EE2133"/>
    <w:rsid w:val="00EF36E7"/>
    <w:rsid w:val="00F03870"/>
    <w:rsid w:val="00F06D09"/>
    <w:rsid w:val="00F11201"/>
    <w:rsid w:val="00F14D99"/>
    <w:rsid w:val="00F32CB9"/>
    <w:rsid w:val="00F33729"/>
    <w:rsid w:val="00F35CD7"/>
    <w:rsid w:val="00F3666E"/>
    <w:rsid w:val="00F4768E"/>
    <w:rsid w:val="00F5281E"/>
    <w:rsid w:val="00F606E1"/>
    <w:rsid w:val="00F6739D"/>
    <w:rsid w:val="00F7628A"/>
    <w:rsid w:val="00F83639"/>
    <w:rsid w:val="00F840C3"/>
    <w:rsid w:val="00F856F5"/>
    <w:rsid w:val="00F956F5"/>
    <w:rsid w:val="00FA0833"/>
    <w:rsid w:val="00FA350D"/>
    <w:rsid w:val="00FB03C3"/>
    <w:rsid w:val="00FB5281"/>
    <w:rsid w:val="00FB5A65"/>
    <w:rsid w:val="00FB7205"/>
    <w:rsid w:val="00FC4558"/>
    <w:rsid w:val="00FC6037"/>
    <w:rsid w:val="00FD0C77"/>
    <w:rsid w:val="00FD2869"/>
    <w:rsid w:val="00FD3A41"/>
    <w:rsid w:val="00FD5EE5"/>
    <w:rsid w:val="00FD72A6"/>
    <w:rsid w:val="00FE09C9"/>
    <w:rsid w:val="00FF42B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03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8973EE"/>
    <w:rPr>
      <w:sz w:val="18"/>
      <w:szCs w:val="18"/>
    </w:rPr>
  </w:style>
  <w:style w:type="paragraph" w:styleId="a4">
    <w:name w:val="footer"/>
    <w:basedOn w:val="a"/>
    <w:link w:val="Char0"/>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rsid w:val="008973EE"/>
    <w:rPr>
      <w:rFonts w:ascii="Times New Roman" w:eastAsia="宋体" w:hAnsi="Times New Roman" w:cs="Times New Roman"/>
      <w:sz w:val="18"/>
      <w:szCs w:val="18"/>
    </w:rPr>
  </w:style>
  <w:style w:type="character" w:customStyle="1" w:styleId="Char">
    <w:name w:val="批注框文本 Char"/>
    <w:basedOn w:val="a0"/>
    <w:link w:val="a3"/>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unnamed141">
    <w:name w:val="unnamed141"/>
    <w:rsid w:val="00D82714"/>
    <w:rPr>
      <w:rFonts w:ascii="Verdana" w:eastAsia="仿宋_GB2312" w:hAnsi="Verdana"/>
      <w:kern w:val="0"/>
      <w:sz w:val="28"/>
      <w:szCs w:val="28"/>
      <w:lang w:eastAsia="en-US"/>
    </w:rPr>
  </w:style>
  <w:style w:type="character" w:styleId="a6">
    <w:name w:val="Hyperlink"/>
    <w:uiPriority w:val="99"/>
    <w:rsid w:val="00D82714"/>
    <w:rPr>
      <w:rFonts w:ascii="Verdana" w:eastAsia="仿宋_GB2312" w:hAnsi="Verdana"/>
      <w:color w:val="0000FF"/>
      <w:kern w:val="0"/>
      <w:sz w:val="24"/>
      <w:szCs w:val="20"/>
      <w:u w:val="single"/>
      <w:lang w:eastAsia="en-US"/>
    </w:rPr>
  </w:style>
  <w:style w:type="character" w:styleId="a7">
    <w:name w:val="page number"/>
    <w:rsid w:val="00D82714"/>
    <w:rPr>
      <w:rFonts w:ascii="宋体" w:eastAsia="宋体" w:hAnsi="宋体"/>
      <w:kern w:val="0"/>
      <w:sz w:val="24"/>
      <w:szCs w:val="20"/>
      <w:lang w:eastAsia="en-US"/>
    </w:rPr>
  </w:style>
  <w:style w:type="character" w:customStyle="1" w:styleId="gaogao1">
    <w:name w:val="gaogao1"/>
    <w:basedOn w:val="a0"/>
    <w:rsid w:val="00D82714"/>
    <w:rPr>
      <w:rFonts w:ascii="Verdana" w:eastAsia="仿宋_GB2312" w:hAnsi="Verdana"/>
      <w:kern w:val="0"/>
      <w:sz w:val="24"/>
      <w:szCs w:val="20"/>
      <w:lang w:eastAsia="en-US"/>
    </w:rPr>
  </w:style>
  <w:style w:type="character" w:styleId="a8">
    <w:name w:val="Emphasis"/>
    <w:uiPriority w:val="20"/>
    <w:qFormat/>
    <w:rsid w:val="00D82714"/>
    <w:rPr>
      <w:rFonts w:ascii="Verdana" w:eastAsia="仿宋_GB2312" w:hAnsi="Verdana"/>
      <w:i w:val="0"/>
      <w:iCs w:val="0"/>
      <w:color w:val="CC0000"/>
      <w:kern w:val="0"/>
      <w:sz w:val="24"/>
      <w:szCs w:val="20"/>
      <w:lang w:eastAsia="en-US"/>
    </w:rPr>
  </w:style>
  <w:style w:type="paragraph" w:styleId="a9">
    <w:name w:val="Title"/>
    <w:basedOn w:val="a"/>
    <w:link w:val="Char2"/>
    <w:qFormat/>
    <w:rsid w:val="00D82714"/>
    <w:pPr>
      <w:widowControl/>
      <w:jc w:val="center"/>
    </w:pPr>
    <w:rPr>
      <w:rFonts w:ascii="Book Antiqua" w:hAnsi="Book Antiqua"/>
      <w:b/>
      <w:kern w:val="0"/>
      <w:sz w:val="31"/>
      <w:szCs w:val="31"/>
      <w:u w:val="single"/>
      <w:lang w:eastAsia="en-US"/>
    </w:rPr>
  </w:style>
  <w:style w:type="character" w:customStyle="1" w:styleId="Char2">
    <w:name w:val="标题 Char"/>
    <w:basedOn w:val="a0"/>
    <w:link w:val="a9"/>
    <w:rsid w:val="00D82714"/>
    <w:rPr>
      <w:rFonts w:ascii="Book Antiqua" w:eastAsia="宋体" w:hAnsi="Book Antiqua" w:cs="Times New Roman"/>
      <w:b/>
      <w:sz w:val="31"/>
      <w:szCs w:val="31"/>
      <w:u w:val="single"/>
      <w:lang w:eastAsia="en-US"/>
    </w:rPr>
  </w:style>
  <w:style w:type="paragraph" w:customStyle="1" w:styleId="Char3">
    <w:name w:val="Char"/>
    <w:basedOn w:val="a"/>
    <w:rsid w:val="00D82714"/>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D82714"/>
    <w:pPr>
      <w:widowControl/>
      <w:jc w:val="left"/>
    </w:pPr>
    <w:rPr>
      <w:kern w:val="0"/>
      <w:sz w:val="20"/>
      <w:szCs w:val="21"/>
      <w:lang w:eastAsia="en-US"/>
    </w:rPr>
  </w:style>
  <w:style w:type="paragraph" w:styleId="aa">
    <w:name w:val="Body Text Indent"/>
    <w:basedOn w:val="a"/>
    <w:link w:val="Char4"/>
    <w:rsid w:val="00D82714"/>
    <w:pPr>
      <w:widowControl/>
      <w:spacing w:after="120"/>
      <w:ind w:leftChars="200" w:left="420"/>
      <w:jc w:val="left"/>
    </w:pPr>
    <w:rPr>
      <w:kern w:val="0"/>
      <w:sz w:val="20"/>
      <w:lang w:eastAsia="en-US"/>
    </w:rPr>
  </w:style>
  <w:style w:type="character" w:customStyle="1" w:styleId="Char4">
    <w:name w:val="正文文本缩进 Char"/>
    <w:basedOn w:val="a0"/>
    <w:link w:val="aa"/>
    <w:rsid w:val="00D82714"/>
    <w:rPr>
      <w:rFonts w:ascii="Times New Roman" w:eastAsia="宋体" w:hAnsi="Times New Roman" w:cs="Times New Roman"/>
      <w:lang w:eastAsia="en-US"/>
    </w:rPr>
  </w:style>
  <w:style w:type="paragraph" w:customStyle="1" w:styleId="ab">
    <w:name w:val="东方正文"/>
    <w:basedOn w:val="a"/>
    <w:rsid w:val="00D82714"/>
    <w:pPr>
      <w:spacing w:line="400" w:lineRule="exact"/>
      <w:ind w:left="284" w:right="284"/>
    </w:pPr>
    <w:rPr>
      <w:sz w:val="24"/>
    </w:rPr>
  </w:style>
  <w:style w:type="table" w:styleId="ac">
    <w:name w:val="Table Grid"/>
    <w:basedOn w:val="a1"/>
    <w:uiPriority w:val="99"/>
    <w:unhideWhenUsed/>
    <w:rsid w:val="00D82714"/>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FollowedHyperlink"/>
    <w:uiPriority w:val="99"/>
    <w:unhideWhenUsed/>
    <w:rsid w:val="00D82714"/>
    <w:rPr>
      <w:rFonts w:ascii="Verdana" w:eastAsia="仿宋_GB2312" w:hAnsi="Verdana"/>
      <w:color w:val="800080"/>
      <w:kern w:val="0"/>
      <w:sz w:val="24"/>
      <w:szCs w:val="20"/>
      <w:u w:val="single"/>
      <w:lang w:eastAsia="en-US"/>
    </w:rPr>
  </w:style>
  <w:style w:type="paragraph" w:styleId="ae">
    <w:name w:val="No Spacing"/>
    <w:uiPriority w:val="99"/>
    <w:qFormat/>
    <w:rsid w:val="00A433DF"/>
    <w:pPr>
      <w:widowControl w:val="0"/>
      <w:jc w:val="both"/>
    </w:pPr>
    <w:rPr>
      <w:rFonts w:ascii="Times New Roman" w:eastAsia="宋体" w:hAnsi="Times New Roman" w:cs="Times New Roman"/>
      <w:kern w:val="2"/>
      <w:sz w:val="21"/>
      <w:szCs w:val="24"/>
    </w:rPr>
  </w:style>
  <w:style w:type="paragraph" w:customStyle="1" w:styleId="Default">
    <w:name w:val="Default"/>
    <w:rsid w:val="00AF72DE"/>
    <w:pPr>
      <w:widowControl w:val="0"/>
      <w:autoSpaceDE w:val="0"/>
      <w:autoSpaceDN w:val="0"/>
      <w:adjustRightInd w:val="0"/>
    </w:pPr>
    <w:rPr>
      <w:rFonts w:ascii="Times New Roman" w:eastAsia="宋体" w:hAnsi="Times New Roman"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7952">
      <w:bodyDiv w:val="1"/>
      <w:marLeft w:val="0"/>
      <w:marRight w:val="0"/>
      <w:marTop w:val="0"/>
      <w:marBottom w:val="0"/>
      <w:divBdr>
        <w:top w:val="none" w:sz="0" w:space="0" w:color="auto"/>
        <w:left w:val="none" w:sz="0" w:space="0" w:color="auto"/>
        <w:bottom w:val="none" w:sz="0" w:space="0" w:color="auto"/>
        <w:right w:val="none" w:sz="0" w:space="0" w:color="auto"/>
      </w:divBdr>
    </w:div>
    <w:div w:id="374474494">
      <w:bodyDiv w:val="1"/>
      <w:marLeft w:val="0"/>
      <w:marRight w:val="0"/>
      <w:marTop w:val="0"/>
      <w:marBottom w:val="0"/>
      <w:divBdr>
        <w:top w:val="none" w:sz="0" w:space="0" w:color="auto"/>
        <w:left w:val="none" w:sz="0" w:space="0" w:color="auto"/>
        <w:bottom w:val="none" w:sz="0" w:space="0" w:color="auto"/>
        <w:right w:val="none" w:sz="0" w:space="0" w:color="auto"/>
      </w:divBdr>
    </w:div>
    <w:div w:id="380445640">
      <w:bodyDiv w:val="1"/>
      <w:marLeft w:val="0"/>
      <w:marRight w:val="0"/>
      <w:marTop w:val="0"/>
      <w:marBottom w:val="0"/>
      <w:divBdr>
        <w:top w:val="none" w:sz="0" w:space="0" w:color="auto"/>
        <w:left w:val="none" w:sz="0" w:space="0" w:color="auto"/>
        <w:bottom w:val="none" w:sz="0" w:space="0" w:color="auto"/>
        <w:right w:val="none" w:sz="0" w:space="0" w:color="auto"/>
      </w:divBdr>
    </w:div>
    <w:div w:id="456877727">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22734305">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905071483">
      <w:bodyDiv w:val="1"/>
      <w:marLeft w:val="0"/>
      <w:marRight w:val="0"/>
      <w:marTop w:val="0"/>
      <w:marBottom w:val="0"/>
      <w:divBdr>
        <w:top w:val="none" w:sz="0" w:space="0" w:color="auto"/>
        <w:left w:val="none" w:sz="0" w:space="0" w:color="auto"/>
        <w:bottom w:val="none" w:sz="0" w:space="0" w:color="auto"/>
        <w:right w:val="none" w:sz="0" w:space="0" w:color="auto"/>
      </w:divBdr>
    </w:div>
    <w:div w:id="909387813">
      <w:bodyDiv w:val="1"/>
      <w:marLeft w:val="0"/>
      <w:marRight w:val="0"/>
      <w:marTop w:val="0"/>
      <w:marBottom w:val="0"/>
      <w:divBdr>
        <w:top w:val="none" w:sz="0" w:space="0" w:color="auto"/>
        <w:left w:val="none" w:sz="0" w:space="0" w:color="auto"/>
        <w:bottom w:val="none" w:sz="0" w:space="0" w:color="auto"/>
        <w:right w:val="none" w:sz="0" w:space="0" w:color="auto"/>
      </w:divBdr>
    </w:div>
    <w:div w:id="968820163">
      <w:bodyDiv w:val="1"/>
      <w:marLeft w:val="0"/>
      <w:marRight w:val="0"/>
      <w:marTop w:val="0"/>
      <w:marBottom w:val="0"/>
      <w:divBdr>
        <w:top w:val="none" w:sz="0" w:space="0" w:color="auto"/>
        <w:left w:val="none" w:sz="0" w:space="0" w:color="auto"/>
        <w:bottom w:val="none" w:sz="0" w:space="0" w:color="auto"/>
        <w:right w:val="none" w:sz="0" w:space="0" w:color="auto"/>
      </w:divBdr>
    </w:div>
    <w:div w:id="1072778786">
      <w:bodyDiv w:val="1"/>
      <w:marLeft w:val="0"/>
      <w:marRight w:val="0"/>
      <w:marTop w:val="0"/>
      <w:marBottom w:val="0"/>
      <w:divBdr>
        <w:top w:val="none" w:sz="0" w:space="0" w:color="auto"/>
        <w:left w:val="none" w:sz="0" w:space="0" w:color="auto"/>
        <w:bottom w:val="none" w:sz="0" w:space="0" w:color="auto"/>
        <w:right w:val="none" w:sz="0" w:space="0" w:color="auto"/>
      </w:divBdr>
    </w:div>
    <w:div w:id="1111822320">
      <w:bodyDiv w:val="1"/>
      <w:marLeft w:val="0"/>
      <w:marRight w:val="0"/>
      <w:marTop w:val="0"/>
      <w:marBottom w:val="0"/>
      <w:divBdr>
        <w:top w:val="none" w:sz="0" w:space="0" w:color="auto"/>
        <w:left w:val="none" w:sz="0" w:space="0" w:color="auto"/>
        <w:bottom w:val="none" w:sz="0" w:space="0" w:color="auto"/>
        <w:right w:val="none" w:sz="0" w:space="0" w:color="auto"/>
      </w:divBdr>
    </w:div>
    <w:div w:id="1124887241">
      <w:bodyDiv w:val="1"/>
      <w:marLeft w:val="0"/>
      <w:marRight w:val="0"/>
      <w:marTop w:val="0"/>
      <w:marBottom w:val="0"/>
      <w:divBdr>
        <w:top w:val="none" w:sz="0" w:space="0" w:color="auto"/>
        <w:left w:val="none" w:sz="0" w:space="0" w:color="auto"/>
        <w:bottom w:val="none" w:sz="0" w:space="0" w:color="auto"/>
        <w:right w:val="none" w:sz="0" w:space="0" w:color="auto"/>
      </w:divBdr>
    </w:div>
    <w:div w:id="1528982950">
      <w:bodyDiv w:val="1"/>
      <w:marLeft w:val="0"/>
      <w:marRight w:val="0"/>
      <w:marTop w:val="0"/>
      <w:marBottom w:val="0"/>
      <w:divBdr>
        <w:top w:val="none" w:sz="0" w:space="0" w:color="auto"/>
        <w:left w:val="none" w:sz="0" w:space="0" w:color="auto"/>
        <w:bottom w:val="none" w:sz="0" w:space="0" w:color="auto"/>
        <w:right w:val="none" w:sz="0" w:space="0" w:color="auto"/>
      </w:divBdr>
    </w:div>
    <w:div w:id="1883596871">
      <w:bodyDiv w:val="1"/>
      <w:marLeft w:val="0"/>
      <w:marRight w:val="0"/>
      <w:marTop w:val="0"/>
      <w:marBottom w:val="0"/>
      <w:divBdr>
        <w:top w:val="none" w:sz="0" w:space="0" w:color="auto"/>
        <w:left w:val="none" w:sz="0" w:space="0" w:color="auto"/>
        <w:bottom w:val="none" w:sz="0" w:space="0" w:color="auto"/>
        <w:right w:val="none" w:sz="0" w:space="0" w:color="auto"/>
      </w:divBdr>
    </w:div>
    <w:div w:id="202404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7</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578</cp:revision>
  <dcterms:created xsi:type="dcterms:W3CDTF">2015-06-17T12:51:00Z</dcterms:created>
  <dcterms:modified xsi:type="dcterms:W3CDTF">2021-06-09T02:53:00Z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