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青岛创美机械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23日 上午至2021年05月2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