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-823595</wp:posOffset>
            </wp:positionV>
            <wp:extent cx="7237095" cy="10269855"/>
            <wp:effectExtent l="0" t="0" r="1905" b="4445"/>
            <wp:wrapNone/>
            <wp:docPr id="2" name="图片 2" descr="变更申请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变更申请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7095" cy="1026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Cs w:val="44"/>
        </w:rPr>
        <w:t>受理编号：</w:t>
      </w:r>
      <w:bookmarkStart w:id="0" w:name="合同编号"/>
      <w:r>
        <w:rPr>
          <w:szCs w:val="21"/>
          <w:u w:val="single"/>
        </w:rPr>
        <w:t>0006-2020</w:t>
      </w:r>
      <w:bookmarkEnd w:id="0"/>
      <w:r>
        <w:rPr>
          <w:rFonts w:hint="eastAsia" w:ascii="Times New Roman" w:hAnsi="Times New Roman" w:eastAsiaTheme="minorEastAsia"/>
          <w:szCs w:val="44"/>
          <w:u w:val="single"/>
        </w:rPr>
        <w:t>-2021</w:t>
      </w: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江苏新火种照明有限公司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91321084662725326A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000000" w:themeColor="text1"/>
                <w:spacing w:val="18"/>
                <w:szCs w:val="21"/>
                <w:lang w:eastAsia="zh-CN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ISC- 2020-0627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bookmarkStart w:id="2" w:name="OLE_LINK11"/>
            <w:r>
              <w:rPr>
                <w:rFonts w:hint="eastAsia" w:ascii="宋体" w:hAnsi="宋体"/>
                <w:color w:val="000000" w:themeColor="text1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bookmarkEnd w:id="2"/>
            <w:r>
              <w:rPr>
                <w:rFonts w:hint="eastAsia" w:ascii="宋体" w:hAnsi="宋体"/>
                <w:color w:val="000000" w:themeColor="text1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□扩大</w:t>
            </w:r>
            <w:bookmarkStart w:id="3" w:name="OLE_LINK2"/>
            <w:r>
              <w:rPr>
                <w:rFonts w:hint="eastAsia" w:ascii="宋体" w:hAnsi="宋体"/>
                <w:color w:val="000000" w:themeColor="text1"/>
                <w:szCs w:val="21"/>
              </w:rPr>
              <w:t>认证业务范围</w:t>
            </w:r>
            <w:bookmarkEnd w:id="3"/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企业名称</w:t>
            </w:r>
            <w:bookmarkStart w:id="4" w:name="OLE_LINK3"/>
            <w:r>
              <w:rPr>
                <w:rFonts w:hint="eastAsia" w:ascii="宋体" w:hAnsi="宋体"/>
                <w:color w:val="000000" w:themeColor="text1"/>
                <w:szCs w:val="21"/>
              </w:rPr>
              <w:t>变更</w:t>
            </w:r>
          </w:p>
          <w:bookmarkEnd w:id="4"/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企业地址</w:t>
            </w:r>
            <w:bookmarkStart w:id="5" w:name="OLE_LINK7"/>
            <w:r>
              <w:rPr>
                <w:rFonts w:hint="eastAsia" w:ascii="宋体" w:hAnsi="宋体"/>
                <w:color w:val="000000" w:themeColor="text1"/>
                <w:szCs w:val="21"/>
              </w:rPr>
              <w:t>变更</w:t>
            </w:r>
            <w:bookmarkEnd w:id="5"/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</w:p>
          <w:p>
            <w:pPr>
              <w:adjustRightInd w:val="0"/>
              <w:snapToGrid w:val="0"/>
              <w:spacing w:line="312" w:lineRule="auto"/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原名称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12" w:lineRule="auto"/>
              <w:ind w:firstLine="630" w:firstLineChars="3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变更为：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2021年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负责人（签名）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受理申请单位（盖章） ：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日期：   年   月 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p/>
    <w:p/>
    <w:p/>
    <w:p/>
    <w:p/>
    <w:p/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-899160</wp:posOffset>
            </wp:positionV>
            <wp:extent cx="7376160" cy="10429875"/>
            <wp:effectExtent l="0" t="0" r="2540" b="9525"/>
            <wp:wrapNone/>
            <wp:docPr id="3" name="图片 3" descr="新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营业执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1042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>
      <w:pPr>
        <w:rPr>
          <w:rFonts w:hint="eastAsia" w:eastAsia="宋体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-844550</wp:posOffset>
            </wp:positionV>
            <wp:extent cx="7342505" cy="10471785"/>
            <wp:effectExtent l="0" t="0" r="10795" b="5715"/>
            <wp:wrapNone/>
            <wp:docPr id="4" name="图片 4" descr="变更书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变更书-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2505" cy="104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>
      <w:pPr>
        <w:rPr>
          <w:rFonts w:hint="eastAsia" w:eastAsia="宋体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6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-976630</wp:posOffset>
            </wp:positionV>
            <wp:extent cx="7404100" cy="10648950"/>
            <wp:effectExtent l="0" t="0" r="0" b="6350"/>
            <wp:wrapNone/>
            <wp:docPr id="5" name="图片 5" descr="变更书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变更书-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</w:p>
    <w:p/>
    <w:p/>
    <w:p/>
    <w:p/>
    <w:p/>
    <w:p>
      <w:pPr>
        <w:rPr>
          <w:rFonts w:hint="eastAsia" w:eastAsia="宋体"/>
          <w:lang w:eastAsia="zh-CN"/>
        </w:rPr>
      </w:pPr>
    </w:p>
    <w:p/>
    <w:p/>
    <w:p/>
    <w:p/>
    <w:p/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6670FF"/>
    <w:rsid w:val="4A6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李俐</cp:lastModifiedBy>
  <dcterms:modified xsi:type="dcterms:W3CDTF">2021-05-16T07:33:57Z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5145D50C37D54D79BA0F0D7ACE843557</vt:lpwstr>
  </property>
</Properties>
</file>