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 w:eastAsia="宋体" w:cs="宋体"/>
          <w:kern w:val="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-784860</wp:posOffset>
            </wp:positionV>
            <wp:extent cx="7074535" cy="10320020"/>
            <wp:effectExtent l="0" t="0" r="12065" b="5080"/>
            <wp:wrapNone/>
            <wp:docPr id="2" name="图片 2" descr="134ac309724ba3199e3a7f04b2d9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34ac309724ba3199e3a7f04b2d94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74535" cy="1032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0139-2020-2021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江苏卫星新材料股份有限公司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品质管理部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陈正宇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抽查“芙蓉王硬领航接装纸”编号检字第202105039号检验报告第5页“检验用仪器”无仪器编号信息。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_</w:t>
            </w:r>
            <w:r>
              <w:rPr>
                <w:rStyle w:val="9"/>
                <w:rFonts w:hint="eastAsia" w:asciiTheme="minorEastAsia" w:hAnsiTheme="minorEastAsia" w:eastAsiaTheme="minorEastAsia"/>
                <w:sz w:val="21"/>
                <w:szCs w:val="21"/>
                <w:u w:val="single"/>
                <w:lang w:val="en-US" w:eastAsia="zh-CN"/>
              </w:rPr>
              <w:t>GB/T19022标准条款7.2.4</w:t>
            </w:r>
            <w:r>
              <w:rPr>
                <w:rStyle w:val="9"/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要求。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李学弘</w:t>
            </w:r>
            <w:r>
              <w:rPr>
                <w:rFonts w:ascii="宋体" w:hAnsi="宋体" w:cs="宋体"/>
                <w:kern w:val="0"/>
                <w:szCs w:val="21"/>
              </w:rPr>
              <w:t>________ 陪同人员(签名)___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陈正宇</w:t>
            </w:r>
            <w:r>
              <w:rPr>
                <w:rFonts w:ascii="宋体" w:hAnsi="宋体" w:cs="宋体"/>
                <w:kern w:val="0"/>
                <w:szCs w:val="21"/>
              </w:rPr>
              <w:t>______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2021.5.15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品质管理部负责制定措施完善检验报告信息内容要求，并进行举一反三。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李学弘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李学弘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494368"/>
    <w:rsid w:val="474268CB"/>
    <w:rsid w:val="7F6F0C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7</TotalTime>
  <ScaleCrop>false</ScaleCrop>
  <LinksUpToDate>false</LinksUpToDate>
  <CharactersWithSpaces>304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2021-05-15T09:22:58Z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B5116AB9D31D4FB7A11BFC8972C108C0</vt:lpwstr>
  </property>
</Properties>
</file>