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10941-2025-Q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石家庄申联建筑材料有限公司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张会立</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91130124MA0CRU0FXL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石家庄申联建筑材料有限公司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河北省石家庄市栾城区柳林屯乡孟董庄村宏达南街与衡井线交口北行100米路东</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河北省石家庄市栾城区柳林屯乡孟董庄村宏达南街与衡井线交口北行100米路东</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Q:建筑用石（水泥稳定碎石制品）的加工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石家庄申联建筑材料有限公司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河北省石家庄市栾城区柳林屯乡孟董庄村宏达南街与衡井线交口北行100米路东</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河北省石家庄市栾城区柳林屯乡孟董庄村宏达南街与衡井线交口北行100米路东</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Q:建筑用石（水泥稳定碎石制品）的加工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852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