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A590" w14:textId="77777777" w:rsidR="0052689E" w:rsidRDefault="00C42B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0409-2021</w:t>
      </w:r>
      <w:bookmarkEnd w:id="0"/>
    </w:p>
    <w:p w14:paraId="5AFA6020" w14:textId="32064385" w:rsidR="0052689E" w:rsidRDefault="00C42BA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559"/>
        <w:gridCol w:w="103"/>
        <w:gridCol w:w="2165"/>
        <w:gridCol w:w="142"/>
        <w:gridCol w:w="1984"/>
        <w:gridCol w:w="1559"/>
      </w:tblGrid>
      <w:tr w:rsidR="00726E37" w14:paraId="35BCF5C4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52468B28" w14:textId="77777777" w:rsidR="0052689E" w:rsidRDefault="00C42BA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4EDFF59" w14:textId="77777777" w:rsidR="002842F0" w:rsidRPr="003E6C86" w:rsidRDefault="002842F0" w:rsidP="00D13A47">
            <w:pPr>
              <w:jc w:val="center"/>
            </w:pPr>
            <w:r w:rsidRPr="003E6C86">
              <w:rPr>
                <w:rFonts w:hint="eastAsia"/>
              </w:rPr>
              <w:t>耐压值零位校准</w:t>
            </w:r>
          </w:p>
          <w:p w14:paraId="77556E12" w14:textId="4969D724" w:rsidR="0052689E" w:rsidRDefault="002842F0" w:rsidP="00D13A47">
            <w:pPr>
              <w:jc w:val="center"/>
            </w:pPr>
            <w:r w:rsidRPr="003E6C86"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14:paraId="236CA200" w14:textId="77777777" w:rsidR="0052689E" w:rsidRDefault="00C42BA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198F9E6A" w14:textId="18DAD914" w:rsidR="0052689E" w:rsidRDefault="002842F0" w:rsidP="00D13A47">
            <w:pPr>
              <w:jc w:val="center"/>
            </w:pPr>
            <w:r w:rsidRPr="003E6C86">
              <w:rPr>
                <w:rFonts w:hint="eastAsia"/>
              </w:rPr>
              <w:t>2</w:t>
            </w:r>
            <w:r w:rsidR="00616DFA">
              <w:t>0</w:t>
            </w:r>
            <w:r w:rsidRPr="003E6C86">
              <w:rPr>
                <w:rFonts w:hint="eastAsia"/>
              </w:rPr>
              <w:t>00</w:t>
            </w:r>
            <w:r w:rsidRPr="003E6C86">
              <w:t>V</w:t>
            </w:r>
            <w:r w:rsidR="00D13A47">
              <w:rPr>
                <w:rFonts w:hint="eastAsia"/>
              </w:rPr>
              <w:t>，</w:t>
            </w:r>
            <w:r w:rsidR="00D13A47">
              <w:rPr>
                <w:rFonts w:asciiTheme="minorEastAsia" w:hAnsiTheme="minorEastAsia" w:hint="eastAsia"/>
              </w:rPr>
              <w:t xml:space="preserve"> </w:t>
            </w:r>
            <w:r w:rsidR="00D13A47" w:rsidRPr="003E6C86">
              <w:rPr>
                <w:rFonts w:hint="eastAsia"/>
              </w:rPr>
              <w:t>总不确定度</w:t>
            </w:r>
            <w:r w:rsidR="00D13A47">
              <w:rPr>
                <w:rFonts w:hint="eastAsia"/>
              </w:rPr>
              <w:t>为</w:t>
            </w:r>
            <w:r w:rsidRPr="003E6C86">
              <w:rPr>
                <w:rFonts w:hint="eastAsia"/>
              </w:rPr>
              <w:t>3%</w:t>
            </w:r>
          </w:p>
        </w:tc>
      </w:tr>
      <w:tr w:rsidR="00726E37" w14:paraId="76B106B0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2D2D2EF4" w14:textId="77777777" w:rsidR="0052689E" w:rsidRDefault="00C42BA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396F1CCF" w14:textId="765E730D" w:rsidR="0052689E" w:rsidRDefault="002842F0">
            <w:r w:rsidRPr="003E6C86">
              <w:rPr>
                <w:rFonts w:hint="eastAsia"/>
              </w:rPr>
              <w:t>G</w:t>
            </w:r>
            <w:r w:rsidRPr="003E6C86">
              <w:t>B/T 16927.2-</w:t>
            </w:r>
            <w:r w:rsidRPr="003E6C86">
              <w:rPr>
                <w:rFonts w:hint="eastAsia"/>
              </w:rPr>
              <w:t>2013</w:t>
            </w:r>
          </w:p>
        </w:tc>
      </w:tr>
      <w:tr w:rsidR="00726E37" w14:paraId="2E7E9C11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2FE5D395" w14:textId="77777777" w:rsidR="002842F0" w:rsidRDefault="00C42BAB" w:rsidP="002842F0">
            <w:r>
              <w:rPr>
                <w:rFonts w:hint="eastAsia"/>
              </w:rPr>
              <w:t>计量要求导出方法</w:t>
            </w:r>
          </w:p>
          <w:p w14:paraId="21DE74E7" w14:textId="59ED2503" w:rsidR="002842F0" w:rsidRPr="003E6C86" w:rsidRDefault="002842F0" w:rsidP="002842F0">
            <w:r w:rsidRPr="003E6C86">
              <w:rPr>
                <w:rFonts w:hint="eastAsia"/>
              </w:rPr>
              <w:t>G</w:t>
            </w:r>
            <w:r w:rsidRPr="003E6C86">
              <w:t>B/T 16927.2-</w:t>
            </w:r>
            <w:r w:rsidRPr="003E6C86">
              <w:rPr>
                <w:rFonts w:hint="eastAsia"/>
              </w:rPr>
              <w:t>2013</w:t>
            </w:r>
            <w:r w:rsidR="00D30934">
              <w:rPr>
                <w:rFonts w:hint="eastAsia"/>
              </w:rPr>
              <w:t>标准</w:t>
            </w:r>
            <w:r w:rsidR="00D30934">
              <w:rPr>
                <w:rFonts w:hint="eastAsia"/>
              </w:rPr>
              <w:t>1</w:t>
            </w:r>
            <w:r w:rsidR="00D30934">
              <w:t>0</w:t>
            </w:r>
            <w:r w:rsidR="00D30934">
              <w:rPr>
                <w:rFonts w:hint="eastAsia"/>
              </w:rPr>
              <w:t>条款</w:t>
            </w:r>
            <w:r w:rsidR="00D30934">
              <w:t xml:space="preserve"> </w:t>
            </w:r>
            <w:r w:rsidR="00D30934">
              <w:rPr>
                <w:rFonts w:hint="eastAsia"/>
              </w:rPr>
              <w:t>标准测量系统中</w:t>
            </w:r>
            <w:r w:rsidR="00D30934">
              <w:rPr>
                <w:rFonts w:hint="eastAsia"/>
              </w:rPr>
              <w:t>1</w:t>
            </w:r>
            <w:r w:rsidR="00D30934">
              <w:t>0.1.2</w:t>
            </w:r>
            <w:r w:rsidR="00D30934">
              <w:rPr>
                <w:rFonts w:hint="eastAsia"/>
              </w:rPr>
              <w:t>交流电压</w:t>
            </w:r>
            <w:r w:rsidRPr="003E6C86">
              <w:rPr>
                <w:rFonts w:hint="eastAsia"/>
              </w:rPr>
              <w:t>规定：</w:t>
            </w:r>
          </w:p>
          <w:p w14:paraId="6E377371" w14:textId="76B20553" w:rsidR="002842F0" w:rsidRPr="003E6C86" w:rsidRDefault="00D30934" w:rsidP="002842F0">
            <w:pPr>
              <w:ind w:firstLineChars="200" w:firstLine="420"/>
            </w:pPr>
            <w:r>
              <w:rPr>
                <w:rFonts w:hint="eastAsia"/>
              </w:rPr>
              <w:t>对交流电压测量，标准测量系统在其使用范围内的扩展不确定度为</w:t>
            </w:r>
            <w:r>
              <w:rPr>
                <w:rFonts w:hint="eastAsia"/>
              </w:rPr>
              <w:t>U</w:t>
            </w:r>
            <w:r w:rsidR="0070029F" w:rsidRPr="0070029F">
              <w:rPr>
                <w:vertAlign w:val="subscript"/>
              </w:rPr>
              <w:t>M</w:t>
            </w:r>
            <w:r>
              <w:rPr>
                <w:rFonts w:ascii="宋体" w:eastAsia="宋体" w:hAnsi="宋体" w:hint="eastAsia"/>
              </w:rPr>
              <w:t>≤</w:t>
            </w:r>
            <w:r>
              <w:t>1%</w:t>
            </w:r>
            <w:r>
              <w:rPr>
                <w:rFonts w:hint="eastAsia"/>
              </w:rPr>
              <w:t>，</w:t>
            </w:r>
            <w:r w:rsidR="002842F0" w:rsidRPr="003E6C86">
              <w:rPr>
                <w:rFonts w:hint="eastAsia"/>
              </w:rPr>
              <w:t>即计量要求。</w:t>
            </w:r>
          </w:p>
          <w:p w14:paraId="005A97CF" w14:textId="1680901D" w:rsidR="0052689E" w:rsidRDefault="002842F0" w:rsidP="00D13A47">
            <w:pPr>
              <w:ind w:firstLineChars="200" w:firstLine="420"/>
            </w:pPr>
            <w:r w:rsidRPr="003E6C86">
              <w:rPr>
                <w:rFonts w:hint="eastAsia"/>
              </w:rPr>
              <w:t>校准值</w:t>
            </w:r>
            <w:r w:rsidRPr="003E6C86">
              <w:rPr>
                <w:rFonts w:hint="eastAsia"/>
              </w:rPr>
              <w:t>2</w:t>
            </w:r>
            <w:r w:rsidR="00D13A47">
              <w:t>0</w:t>
            </w:r>
            <w:r w:rsidRPr="003E6C86">
              <w:rPr>
                <w:rFonts w:hint="eastAsia"/>
              </w:rPr>
              <w:t>00</w:t>
            </w:r>
            <w:r w:rsidRPr="003E6C86">
              <w:t>V,</w:t>
            </w:r>
            <w:r w:rsidRPr="003E6C86">
              <w:rPr>
                <w:rFonts w:hint="eastAsia"/>
              </w:rPr>
              <w:t>测量范围两边延伸（</w:t>
            </w:r>
            <w:r w:rsidRPr="003E6C86">
              <w:rPr>
                <w:rFonts w:hint="eastAsia"/>
              </w:rPr>
              <w:t>1500-3500</w:t>
            </w:r>
            <w:r w:rsidRPr="003E6C86">
              <w:rPr>
                <w:rFonts w:hint="eastAsia"/>
              </w:rPr>
              <w:t>）</w:t>
            </w:r>
            <w:r w:rsidRPr="003E6C86">
              <w:t>V</w:t>
            </w:r>
            <w:r w:rsidRPr="003E6C86">
              <w:rPr>
                <w:rFonts w:hint="eastAsia"/>
              </w:rPr>
              <w:t>。</w:t>
            </w:r>
          </w:p>
        </w:tc>
      </w:tr>
      <w:tr w:rsidR="00726E37" w14:paraId="3A99433D" w14:textId="77777777" w:rsidTr="00D13A4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4A361709" w14:textId="77777777" w:rsidR="0052689E" w:rsidRDefault="00C42BAB" w:rsidP="00EC2B1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20EFEA09" w14:textId="77777777" w:rsidR="00D13A47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181E9AD9" w14:textId="1F33CA98" w:rsidR="0052689E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692743DB" w14:textId="77777777" w:rsidR="0052689E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2631E46" w14:textId="77777777" w:rsidR="007F7C73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4F8D249E" w14:textId="77777777" w:rsidR="0052689E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4C29C49" w14:textId="77777777" w:rsidR="0052689E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8F28305" w14:textId="77777777" w:rsidR="0052689E" w:rsidRPr="00121EB4" w:rsidRDefault="00C42BAB" w:rsidP="00D13A4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26E37" w14:paraId="61B48831" w14:textId="77777777" w:rsidTr="00D13A47">
        <w:trPr>
          <w:trHeight w:val="337"/>
        </w:trPr>
        <w:tc>
          <w:tcPr>
            <w:tcW w:w="1101" w:type="dxa"/>
            <w:vMerge/>
          </w:tcPr>
          <w:p w14:paraId="24B54EA2" w14:textId="77777777" w:rsidR="0052689E" w:rsidRDefault="00A55992"/>
        </w:tc>
        <w:tc>
          <w:tcPr>
            <w:tcW w:w="1701" w:type="dxa"/>
            <w:gridSpan w:val="2"/>
            <w:vAlign w:val="center"/>
          </w:tcPr>
          <w:p w14:paraId="39DD05BA" w14:textId="77777777" w:rsidR="0052689E" w:rsidRPr="00D13A47" w:rsidRDefault="00D13A47" w:rsidP="00D13A47">
            <w:pPr>
              <w:jc w:val="center"/>
            </w:pPr>
            <w:r w:rsidRPr="00D13A47">
              <w:rPr>
                <w:rFonts w:hint="eastAsia"/>
              </w:rPr>
              <w:t>耐压测试仪</w:t>
            </w:r>
          </w:p>
          <w:p w14:paraId="5A965DAA" w14:textId="7F0210A1" w:rsidR="00D13A47" w:rsidRPr="00D13A47" w:rsidRDefault="00D13A47" w:rsidP="00D13A47">
            <w:pPr>
              <w:jc w:val="center"/>
            </w:pPr>
            <w:r w:rsidRPr="00D13A47">
              <w:rPr>
                <w:rFonts w:hint="eastAsia"/>
              </w:rPr>
              <w:t>C</w:t>
            </w:r>
            <w:r w:rsidRPr="00D13A47">
              <w:t>F-JY-009</w:t>
            </w:r>
          </w:p>
        </w:tc>
        <w:tc>
          <w:tcPr>
            <w:tcW w:w="1559" w:type="dxa"/>
            <w:vAlign w:val="center"/>
          </w:tcPr>
          <w:p w14:paraId="5594212B" w14:textId="2469897F" w:rsidR="0052689E" w:rsidRPr="00D13A47" w:rsidRDefault="00D13A47" w:rsidP="00D13A47">
            <w:pPr>
              <w:jc w:val="center"/>
            </w:pPr>
            <w:r w:rsidRPr="00D13A47">
              <w:rPr>
                <w:rFonts w:hint="eastAsia"/>
              </w:rPr>
              <w:t>W</w:t>
            </w:r>
            <w:r w:rsidRPr="00D13A47">
              <w:t>B2673C</w:t>
            </w:r>
          </w:p>
        </w:tc>
        <w:tc>
          <w:tcPr>
            <w:tcW w:w="2268" w:type="dxa"/>
            <w:gridSpan w:val="2"/>
            <w:vAlign w:val="center"/>
          </w:tcPr>
          <w:p w14:paraId="446A3847" w14:textId="77777777" w:rsidR="00D13A47" w:rsidRDefault="00D13A47" w:rsidP="00D13A47">
            <w:pPr>
              <w:jc w:val="center"/>
              <w:rPr>
                <w:rFonts w:asciiTheme="minorEastAsia" w:hAnsiTheme="minorEastAsia"/>
              </w:rPr>
            </w:pPr>
            <w:r w:rsidRPr="00D13A47">
              <w:rPr>
                <w:rFonts w:asciiTheme="minorEastAsia" w:hAnsiTheme="minorEastAsia" w:hint="eastAsia"/>
              </w:rPr>
              <w:t>校准结果：</w:t>
            </w:r>
          </w:p>
          <w:p w14:paraId="2EC9435E" w14:textId="5BDF43AA" w:rsidR="0052689E" w:rsidRPr="00D13A47" w:rsidRDefault="00D13A47" w:rsidP="00D13A47">
            <w:pPr>
              <w:jc w:val="center"/>
            </w:pPr>
            <w:r w:rsidRPr="00D13A47">
              <w:rPr>
                <w:rFonts w:asciiTheme="minorEastAsia" w:hAnsiTheme="minorEastAsia"/>
              </w:rPr>
              <w:t>U</w:t>
            </w:r>
            <w:r w:rsidRPr="00D13A47">
              <w:rPr>
                <w:rFonts w:asciiTheme="minorEastAsia" w:hAnsiTheme="minorEastAsia"/>
                <w:vertAlign w:val="subscript"/>
              </w:rPr>
              <w:t xml:space="preserve"> </w:t>
            </w:r>
            <w:proofErr w:type="spellStart"/>
            <w:r w:rsidRPr="00D13A47">
              <w:rPr>
                <w:rFonts w:asciiTheme="minorEastAsia" w:hAnsiTheme="minorEastAsia"/>
                <w:vertAlign w:val="subscript"/>
              </w:rPr>
              <w:t>rel</w:t>
            </w:r>
            <w:proofErr w:type="spellEnd"/>
            <w:r w:rsidRPr="00D13A47">
              <w:rPr>
                <w:rFonts w:asciiTheme="minorEastAsia" w:hAnsiTheme="minorEastAsia"/>
              </w:rPr>
              <w:t xml:space="preserve">=1.0%  </w:t>
            </w:r>
            <w:r>
              <w:rPr>
                <w:rFonts w:asciiTheme="minorEastAsia" w:hAnsiTheme="minorEastAsia"/>
              </w:rPr>
              <w:t xml:space="preserve"> </w:t>
            </w:r>
            <w:r w:rsidRPr="00D13A47">
              <w:rPr>
                <w:rFonts w:asciiTheme="minorEastAsia" w:hAnsiTheme="minorEastAsia"/>
              </w:rPr>
              <w:t>k=2</w:t>
            </w:r>
          </w:p>
        </w:tc>
        <w:tc>
          <w:tcPr>
            <w:tcW w:w="2126" w:type="dxa"/>
            <w:gridSpan w:val="2"/>
            <w:vAlign w:val="center"/>
          </w:tcPr>
          <w:p w14:paraId="7A2A3154" w14:textId="1364E4A2" w:rsidR="0052689E" w:rsidRPr="00D13A47" w:rsidRDefault="00D13A47" w:rsidP="00D13A47">
            <w:pPr>
              <w:jc w:val="center"/>
            </w:pPr>
            <w:r w:rsidRPr="00D13A47">
              <w:rPr>
                <w:rFonts w:hint="eastAsia"/>
              </w:rPr>
              <w:t>J</w:t>
            </w:r>
            <w:r w:rsidRPr="00D13A47">
              <w:t>L202010190446</w:t>
            </w:r>
          </w:p>
        </w:tc>
        <w:tc>
          <w:tcPr>
            <w:tcW w:w="1559" w:type="dxa"/>
            <w:vAlign w:val="center"/>
          </w:tcPr>
          <w:p w14:paraId="3FB36EF5" w14:textId="42B95536" w:rsidR="0052689E" w:rsidRPr="00D13A47" w:rsidRDefault="00D13A47" w:rsidP="00D13A47">
            <w:pPr>
              <w:jc w:val="center"/>
            </w:pPr>
            <w:r w:rsidRPr="00D13A47">
              <w:rPr>
                <w:rFonts w:hint="eastAsia"/>
              </w:rPr>
              <w:t>2</w:t>
            </w:r>
            <w:r w:rsidRPr="00D13A47">
              <w:t>020.10.20</w:t>
            </w:r>
          </w:p>
        </w:tc>
      </w:tr>
      <w:tr w:rsidR="00726E37" w14:paraId="5E760DD0" w14:textId="77777777" w:rsidTr="00D13A47">
        <w:trPr>
          <w:trHeight w:val="337"/>
        </w:trPr>
        <w:tc>
          <w:tcPr>
            <w:tcW w:w="1101" w:type="dxa"/>
            <w:vMerge/>
          </w:tcPr>
          <w:p w14:paraId="65D99BD0" w14:textId="77777777" w:rsidR="0052689E" w:rsidRDefault="00A55992"/>
        </w:tc>
        <w:tc>
          <w:tcPr>
            <w:tcW w:w="1701" w:type="dxa"/>
            <w:gridSpan w:val="2"/>
            <w:vAlign w:val="center"/>
          </w:tcPr>
          <w:p w14:paraId="683B567F" w14:textId="77777777" w:rsidR="0052689E" w:rsidRDefault="00A55992" w:rsidP="00D13A4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47724178" w14:textId="77777777" w:rsidR="0052689E" w:rsidRDefault="00A55992" w:rsidP="00D13A4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4671B0" w14:textId="77777777" w:rsidR="0052689E" w:rsidRDefault="00A55992" w:rsidP="00D13A47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841F49" w14:textId="77777777" w:rsidR="0052689E" w:rsidRDefault="00A55992" w:rsidP="00D13A4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9B1361F" w14:textId="77777777" w:rsidR="0052689E" w:rsidRDefault="00A55992" w:rsidP="00D13A47">
            <w:pPr>
              <w:jc w:val="center"/>
              <w:rPr>
                <w:color w:val="FF0000"/>
              </w:rPr>
            </w:pPr>
          </w:p>
        </w:tc>
      </w:tr>
      <w:tr w:rsidR="00726E37" w14:paraId="79BEA197" w14:textId="77777777" w:rsidTr="00D13A47">
        <w:trPr>
          <w:trHeight w:val="337"/>
        </w:trPr>
        <w:tc>
          <w:tcPr>
            <w:tcW w:w="1101" w:type="dxa"/>
            <w:vMerge/>
          </w:tcPr>
          <w:p w14:paraId="71FCDA7F" w14:textId="77777777" w:rsidR="0052689E" w:rsidRDefault="00A55992"/>
        </w:tc>
        <w:tc>
          <w:tcPr>
            <w:tcW w:w="1701" w:type="dxa"/>
            <w:gridSpan w:val="2"/>
          </w:tcPr>
          <w:p w14:paraId="0C573699" w14:textId="77777777" w:rsidR="0052689E" w:rsidRDefault="00A55992"/>
        </w:tc>
        <w:tc>
          <w:tcPr>
            <w:tcW w:w="1559" w:type="dxa"/>
          </w:tcPr>
          <w:p w14:paraId="08D633D2" w14:textId="77777777" w:rsidR="0052689E" w:rsidRDefault="00A55992"/>
        </w:tc>
        <w:tc>
          <w:tcPr>
            <w:tcW w:w="2268" w:type="dxa"/>
            <w:gridSpan w:val="2"/>
          </w:tcPr>
          <w:p w14:paraId="1C8EC786" w14:textId="77777777" w:rsidR="0052689E" w:rsidRDefault="00A55992"/>
        </w:tc>
        <w:tc>
          <w:tcPr>
            <w:tcW w:w="2126" w:type="dxa"/>
            <w:gridSpan w:val="2"/>
          </w:tcPr>
          <w:p w14:paraId="2C89170E" w14:textId="77777777" w:rsidR="0052689E" w:rsidRDefault="00A55992"/>
        </w:tc>
        <w:tc>
          <w:tcPr>
            <w:tcW w:w="1559" w:type="dxa"/>
          </w:tcPr>
          <w:p w14:paraId="2246307B" w14:textId="77777777" w:rsidR="0052689E" w:rsidRDefault="00A55992"/>
        </w:tc>
      </w:tr>
      <w:tr w:rsidR="00726E37" w14:paraId="5333C7EB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214A25ED" w14:textId="77777777" w:rsidR="0052689E" w:rsidRDefault="00C42BAB">
            <w:r>
              <w:rPr>
                <w:rFonts w:hint="eastAsia"/>
              </w:rPr>
              <w:t>计量验证记录</w:t>
            </w:r>
          </w:p>
          <w:p w14:paraId="01F94810" w14:textId="10B7A5A4" w:rsidR="002842F0" w:rsidRPr="0098322A" w:rsidRDefault="002842F0" w:rsidP="002842F0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</w:rPr>
            </w:pPr>
            <w:r w:rsidRPr="0098322A">
              <w:rPr>
                <w:rFonts w:ascii="宋体" w:eastAsia="宋体" w:hAnsi="宋体" w:cs="宋体" w:hint="eastAsia"/>
              </w:rPr>
              <w:t>测量设备的</w:t>
            </w:r>
            <w:r w:rsidRPr="0098322A">
              <w:rPr>
                <w:rFonts w:asciiTheme="minorEastAsia" w:hAnsiTheme="minorEastAsia" w:hint="eastAsia"/>
              </w:rPr>
              <w:t>校准结果</w:t>
            </w:r>
            <w:proofErr w:type="spellStart"/>
            <w:r w:rsidRPr="00D13A47">
              <w:rPr>
                <w:rFonts w:asciiTheme="minorEastAsia" w:hAnsiTheme="minorEastAsia"/>
              </w:rPr>
              <w:t>U</w:t>
            </w:r>
            <w:r w:rsidRPr="00D13A47">
              <w:rPr>
                <w:rFonts w:asciiTheme="minorEastAsia" w:hAnsiTheme="minorEastAsia"/>
                <w:vertAlign w:val="subscript"/>
              </w:rPr>
              <w:t>rel</w:t>
            </w:r>
            <w:proofErr w:type="spellEnd"/>
            <w:r w:rsidRPr="00D13A47">
              <w:rPr>
                <w:rFonts w:asciiTheme="minorEastAsia" w:hAnsiTheme="minorEastAsia"/>
              </w:rPr>
              <w:t>=</w:t>
            </w:r>
            <w:r w:rsidR="00D13A47" w:rsidRPr="00D13A47">
              <w:rPr>
                <w:rFonts w:asciiTheme="minorEastAsia" w:hAnsiTheme="minorEastAsia"/>
              </w:rPr>
              <w:t>1.0</w:t>
            </w:r>
            <w:r w:rsidRPr="00D13A47">
              <w:rPr>
                <w:rFonts w:asciiTheme="minorEastAsia" w:hAnsiTheme="minorEastAsia"/>
              </w:rPr>
              <w:t xml:space="preserve">%  </w:t>
            </w:r>
            <w:r w:rsidR="00D13A47" w:rsidRPr="00D13A47">
              <w:rPr>
                <w:rFonts w:asciiTheme="minorEastAsia" w:hAnsiTheme="minorEastAsia"/>
              </w:rPr>
              <w:t>,k=</w:t>
            </w:r>
            <w:r w:rsidR="00D13A47">
              <w:rPr>
                <w:rFonts w:asciiTheme="minorEastAsia" w:hAnsiTheme="minorEastAsia"/>
              </w:rPr>
              <w:t>2</w:t>
            </w:r>
            <w:r w:rsidRPr="0098322A">
              <w:rPr>
                <w:rFonts w:ascii="宋体" w:eastAsia="宋体" w:hAnsi="宋体" w:cs="宋体" w:hint="eastAsia"/>
                <w:szCs w:val="21"/>
              </w:rPr>
              <w:t>，</w:t>
            </w:r>
            <w:r w:rsidRPr="0098322A">
              <w:rPr>
                <w:rFonts w:ascii="宋体" w:eastAsia="宋体" w:hAnsi="宋体" w:cs="宋体" w:hint="eastAsia"/>
              </w:rPr>
              <w:t>满足</w:t>
            </w:r>
            <w:r w:rsidRPr="0098322A">
              <w:rPr>
                <w:rFonts w:ascii="宋体" w:eastAsia="宋体" w:hAnsi="宋体" w:hint="eastAsia"/>
              </w:rPr>
              <w:t>G</w:t>
            </w:r>
            <w:r w:rsidRPr="0098322A">
              <w:rPr>
                <w:rFonts w:ascii="宋体" w:eastAsia="宋体" w:hAnsi="宋体"/>
              </w:rPr>
              <w:t>B/T 16927.2-</w:t>
            </w:r>
            <w:r w:rsidRPr="0098322A">
              <w:rPr>
                <w:rFonts w:ascii="宋体" w:eastAsia="宋体" w:hAnsi="宋体" w:hint="eastAsia"/>
              </w:rPr>
              <w:t>2013</w:t>
            </w:r>
            <w:r w:rsidRPr="0098322A">
              <w:rPr>
                <w:rFonts w:ascii="宋体" w:eastAsia="宋体" w:hAnsi="宋体" w:cs="宋体" w:hint="eastAsia"/>
              </w:rPr>
              <w:t>标准规定</w:t>
            </w:r>
            <w:r w:rsidR="00D30934">
              <w:rPr>
                <w:rFonts w:hint="eastAsia"/>
              </w:rPr>
              <w:t>标准测量系统在其使用范围内的扩展不确定度为</w:t>
            </w:r>
            <w:r w:rsidR="0070029F">
              <w:rPr>
                <w:rFonts w:hint="eastAsia"/>
              </w:rPr>
              <w:t>U</w:t>
            </w:r>
            <w:r w:rsidR="0070029F" w:rsidRPr="0070029F">
              <w:rPr>
                <w:vertAlign w:val="subscript"/>
              </w:rPr>
              <w:t>M</w:t>
            </w:r>
            <w:r w:rsidR="00D30934">
              <w:rPr>
                <w:rFonts w:ascii="宋体" w:eastAsia="宋体" w:hAnsi="宋体" w:hint="eastAsia"/>
              </w:rPr>
              <w:t>≤</w:t>
            </w:r>
            <w:r w:rsidR="00D30934">
              <w:t>1%</w:t>
            </w:r>
            <w:r w:rsidRPr="0098322A">
              <w:rPr>
                <w:rFonts w:ascii="宋体" w:eastAsia="宋体" w:hAnsi="宋体" w:cs="宋体" w:hint="eastAsia"/>
              </w:rPr>
              <w:t xml:space="preserve">的要求。 </w:t>
            </w:r>
          </w:p>
          <w:p w14:paraId="534E2D82" w14:textId="08EA33F8" w:rsidR="002842F0" w:rsidRPr="0098322A" w:rsidRDefault="002842F0" w:rsidP="002842F0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</w:rPr>
            </w:pPr>
            <w:r w:rsidRPr="0098322A">
              <w:rPr>
                <w:rFonts w:ascii="宋体" w:eastAsia="宋体" w:hAnsi="宋体" w:cs="宋体" w:hint="eastAsia"/>
              </w:rPr>
              <w:t>测量设备的测量范围：</w:t>
            </w:r>
            <w:r w:rsidRPr="0098322A">
              <w:rPr>
                <w:rFonts w:ascii="宋体" w:eastAsia="宋体" w:hAnsi="宋体" w:hint="eastAsia"/>
              </w:rPr>
              <w:t>0-</w:t>
            </w:r>
            <w:r w:rsidR="00D13A47">
              <w:rPr>
                <w:rFonts w:ascii="宋体" w:eastAsia="宋体" w:hAnsi="宋体"/>
              </w:rPr>
              <w:t>5</w:t>
            </w:r>
            <w:r w:rsidRPr="0098322A">
              <w:rPr>
                <w:rFonts w:ascii="宋体" w:eastAsia="宋体" w:hAnsi="宋体"/>
              </w:rPr>
              <w:t>kV</w:t>
            </w:r>
            <w:r w:rsidRPr="0098322A">
              <w:rPr>
                <w:rFonts w:ascii="宋体" w:eastAsia="宋体" w:hAnsi="宋体" w:cs="宋体" w:hint="eastAsia"/>
                <w:szCs w:val="21"/>
              </w:rPr>
              <w:t>，</w:t>
            </w:r>
            <w:r w:rsidRPr="0098322A">
              <w:rPr>
                <w:rFonts w:ascii="宋体" w:eastAsia="宋体" w:hAnsi="宋体" w:cs="宋体" w:hint="eastAsia"/>
              </w:rPr>
              <w:t>满足测量要求</w:t>
            </w:r>
            <w:r w:rsidRPr="0098322A">
              <w:rPr>
                <w:rFonts w:hint="eastAsia"/>
              </w:rPr>
              <w:t>（</w:t>
            </w:r>
            <w:r w:rsidRPr="0098322A">
              <w:rPr>
                <w:rFonts w:hint="eastAsia"/>
              </w:rPr>
              <w:t>1500-3500</w:t>
            </w:r>
            <w:r w:rsidRPr="0098322A">
              <w:rPr>
                <w:rFonts w:hint="eastAsia"/>
              </w:rPr>
              <w:t>）</w:t>
            </w:r>
            <w:r w:rsidRPr="0098322A">
              <w:t>V</w:t>
            </w:r>
            <w:r w:rsidRPr="0098322A">
              <w:rPr>
                <w:rFonts w:hint="eastAsia"/>
              </w:rPr>
              <w:t>的</w:t>
            </w:r>
            <w:r w:rsidRPr="0098322A">
              <w:rPr>
                <w:rFonts w:ascii="宋体" w:eastAsia="宋体" w:hAnsi="宋体" w:cs="宋体" w:hint="eastAsia"/>
              </w:rPr>
              <w:t>要求。</w:t>
            </w:r>
          </w:p>
          <w:p w14:paraId="349DC98B" w14:textId="77777777" w:rsidR="0052689E" w:rsidRPr="002842F0" w:rsidRDefault="00A55992"/>
          <w:p w14:paraId="094737B1" w14:textId="77777777" w:rsidR="0052689E" w:rsidRDefault="00A55992"/>
          <w:p w14:paraId="0C303E12" w14:textId="77777777" w:rsidR="0052689E" w:rsidRDefault="00A55992"/>
          <w:p w14:paraId="31C9F7EE" w14:textId="143B075A" w:rsidR="0052689E" w:rsidRDefault="00C42BA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842F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C393290" w14:textId="13BF4C48" w:rsidR="0052689E" w:rsidRDefault="00FA6AD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F7D55B4" wp14:editId="4D921175">
                  <wp:simplePos x="0" y="0"/>
                  <wp:positionH relativeFrom="column">
                    <wp:posOffset>1174605</wp:posOffset>
                  </wp:positionH>
                  <wp:positionV relativeFrom="paragraph">
                    <wp:posOffset>39599</wp:posOffset>
                  </wp:positionV>
                  <wp:extent cx="599105" cy="3530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1" cy="357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594A2" w14:textId="57B69D59" w:rsidR="0052689E" w:rsidRDefault="00C42BA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83018A"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13A4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13A4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13A47">
              <w:rPr>
                <w:rFonts w:ascii="Times New Roman" w:eastAsia="宋体" w:hAnsi="Times New Roman" w:cs="Times New Roman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13A4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13A47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6E37" w14:paraId="25F465F7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04895DA3" w14:textId="77777777" w:rsidR="0052689E" w:rsidRDefault="00C42BAB">
            <w:r>
              <w:rPr>
                <w:rFonts w:hint="eastAsia"/>
              </w:rPr>
              <w:t>审核记录：</w:t>
            </w:r>
          </w:p>
          <w:p w14:paraId="24D9F2D5" w14:textId="47502B16" w:rsidR="0052689E" w:rsidRDefault="00C42BA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13A47">
              <w:rPr>
                <w:rFonts w:hint="eastAsia"/>
              </w:rPr>
              <w:t>；</w:t>
            </w:r>
          </w:p>
          <w:p w14:paraId="5845AD32" w14:textId="61965C9F" w:rsidR="0052689E" w:rsidRDefault="00C42BA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13A47">
              <w:rPr>
                <w:rFonts w:hint="eastAsia"/>
              </w:rPr>
              <w:t>；</w:t>
            </w:r>
          </w:p>
          <w:p w14:paraId="04122C83" w14:textId="68E0DD55" w:rsidR="0052689E" w:rsidRDefault="00C42BA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13A47">
              <w:rPr>
                <w:rFonts w:hint="eastAsia"/>
              </w:rPr>
              <w:t>；</w:t>
            </w:r>
          </w:p>
          <w:p w14:paraId="48424CCB" w14:textId="179D3F40" w:rsidR="0052689E" w:rsidRDefault="00C42BA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13A4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13A47">
              <w:rPr>
                <w:rFonts w:hint="eastAsia"/>
              </w:rPr>
              <w:t>；</w:t>
            </w:r>
          </w:p>
          <w:p w14:paraId="3288F238" w14:textId="65BDF8A7" w:rsidR="0052689E" w:rsidRDefault="00C42BA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13A47">
              <w:rPr>
                <w:rFonts w:hint="eastAsia"/>
              </w:rPr>
              <w:t>。</w:t>
            </w:r>
          </w:p>
          <w:p w14:paraId="4AC12C74" w14:textId="722644E8" w:rsidR="0052689E" w:rsidRDefault="00FA6AD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4EA6C30" wp14:editId="4BC1321F">
                  <wp:simplePos x="0" y="0"/>
                  <wp:positionH relativeFrom="column">
                    <wp:posOffset>919104</wp:posOffset>
                  </wp:positionH>
                  <wp:positionV relativeFrom="paragraph">
                    <wp:posOffset>102812</wp:posOffset>
                  </wp:positionV>
                  <wp:extent cx="592594" cy="34673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94" cy="346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D33D5F" w14:textId="1230B897" w:rsidR="0052689E" w:rsidRDefault="00C42BAB">
            <w:r>
              <w:rPr>
                <w:rFonts w:hint="eastAsia"/>
              </w:rPr>
              <w:t>审核员签名：</w:t>
            </w:r>
          </w:p>
          <w:p w14:paraId="15E6608C" w14:textId="729F34FE" w:rsidR="0052689E" w:rsidRDefault="00FA6ADF">
            <w:r w:rsidRPr="00FA6AD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741E534" wp14:editId="2BF4CA8A">
                  <wp:simplePos x="0" y="0"/>
                  <wp:positionH relativeFrom="column">
                    <wp:posOffset>1113277</wp:posOffset>
                  </wp:positionH>
                  <wp:positionV relativeFrom="paragraph">
                    <wp:posOffset>55332</wp:posOffset>
                  </wp:positionV>
                  <wp:extent cx="987604" cy="512536"/>
                  <wp:effectExtent l="0" t="0" r="317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604" cy="51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12983A" w14:textId="77777777" w:rsidR="0052689E" w:rsidRDefault="00A55992"/>
          <w:p w14:paraId="5E66B9D7" w14:textId="2909A8D8" w:rsidR="0052689E" w:rsidRDefault="00C42BA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70029F">
              <w:rPr>
                <w:szCs w:val="21"/>
              </w:rPr>
              <w:t xml:space="preserve">      </w:t>
            </w:r>
            <w:r w:rsidR="0083018A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D13A47">
              <w:rPr>
                <w:rFonts w:hint="eastAsia"/>
                <w:szCs w:val="21"/>
              </w:rPr>
              <w:t>2</w:t>
            </w:r>
            <w:r w:rsidR="00D13A47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D13A47">
              <w:rPr>
                <w:rFonts w:hint="eastAsia"/>
                <w:szCs w:val="21"/>
              </w:rPr>
              <w:t>0</w:t>
            </w:r>
            <w:r w:rsidR="00D13A47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13A47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BF88E0C" w14:textId="77777777" w:rsidR="0052689E" w:rsidRDefault="00A55992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7BF2" w14:textId="77777777" w:rsidR="00A55992" w:rsidRDefault="00A55992">
      <w:r>
        <w:separator/>
      </w:r>
    </w:p>
  </w:endnote>
  <w:endnote w:type="continuationSeparator" w:id="0">
    <w:p w14:paraId="62659257" w14:textId="77777777" w:rsidR="00A55992" w:rsidRDefault="00A5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F783891" w14:textId="77777777" w:rsidR="0052689E" w:rsidRDefault="00C42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221F0937" w14:textId="77777777" w:rsidR="0052689E" w:rsidRDefault="00A55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1FF9" w14:textId="77777777" w:rsidR="00A55992" w:rsidRDefault="00A55992">
      <w:r>
        <w:separator/>
      </w:r>
    </w:p>
  </w:footnote>
  <w:footnote w:type="continuationSeparator" w:id="0">
    <w:p w14:paraId="3138C7F7" w14:textId="77777777" w:rsidR="00A55992" w:rsidRDefault="00A5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6AD1" w14:textId="77777777" w:rsidR="0052689E" w:rsidRDefault="00C42BA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986F7D7" wp14:editId="09DEB8D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98AF90" w14:textId="77777777" w:rsidR="0052689E" w:rsidRDefault="00A55992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066D4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673655FC" w14:textId="77777777" w:rsidR="0052689E" w:rsidRPr="001F3A00" w:rsidRDefault="00C42BA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42BA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9406C6" w14:textId="77777777" w:rsidR="0052689E" w:rsidRDefault="00C42BAB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D49D24" w14:textId="77777777" w:rsidR="0052689E" w:rsidRDefault="00A55992">
    <w:r>
      <w:pict w14:anchorId="43E9462F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B00A5"/>
    <w:multiLevelType w:val="hybridMultilevel"/>
    <w:tmpl w:val="F530D150"/>
    <w:lvl w:ilvl="0" w:tplc="3C10B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37"/>
    <w:rsid w:val="000212BA"/>
    <w:rsid w:val="00202237"/>
    <w:rsid w:val="002842F0"/>
    <w:rsid w:val="00616DFA"/>
    <w:rsid w:val="0070029F"/>
    <w:rsid w:val="00726E37"/>
    <w:rsid w:val="0083018A"/>
    <w:rsid w:val="00A55992"/>
    <w:rsid w:val="00C42BAB"/>
    <w:rsid w:val="00D13A47"/>
    <w:rsid w:val="00D30934"/>
    <w:rsid w:val="00EC2B1D"/>
    <w:rsid w:val="00EE56E9"/>
    <w:rsid w:val="00FA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0CA3DE"/>
  <w15:docId w15:val="{9BD650DD-E09A-479A-887C-B64030F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842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2021-05-12T03:28:00Z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