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highlight w:val="magenta"/>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受审核部门：管理层   主管领导：陈波   陪同人员：</w:t>
            </w:r>
            <w:r>
              <w:rPr>
                <w:rFonts w:hint="eastAsia"/>
                <w:color w:val="auto"/>
                <w:sz w:val="24"/>
                <w:szCs w:val="24"/>
                <w:lang w:val="en-US" w:eastAsia="zh-CN"/>
              </w:rPr>
              <w:t>徐侨</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审核员：张心 ， 审核时间：</w:t>
            </w:r>
            <w:r>
              <w:rPr>
                <w:rFonts w:hint="eastAsia"/>
                <w:color w:val="auto"/>
                <w:sz w:val="24"/>
                <w:szCs w:val="24"/>
                <w:lang w:eastAsia="zh-CN"/>
              </w:rPr>
              <w:t>2021年5月12日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ind w:firstLine="420" w:firstLineChars="200"/>
              <w:jc w:val="left"/>
              <w:rPr>
                <w:color w:val="auto"/>
              </w:rPr>
            </w:pPr>
            <w:r>
              <w:rPr>
                <w:rFonts w:hint="eastAsia"/>
                <w:color w:val="auto"/>
              </w:rPr>
              <w:t>公司在管理手册中，明确风险和机遇事件的识别方法/途径、风险和机遇事件的评估方式、制定主要风险和机遇事件的应对措施的要求公司全体员工的质量意识比较强。公司的办公及培训设施、设备齐全完备。对公司不利的内、外部因素有：市场竞争非常激烈，服务利润不断降低、用工成本增加。</w:t>
            </w:r>
          </w:p>
          <w:p>
            <w:pPr>
              <w:spacing w:line="360" w:lineRule="auto"/>
              <w:jc w:val="left"/>
              <w:rPr>
                <w:color w:val="auto"/>
              </w:rPr>
            </w:pPr>
            <w:r>
              <w:rPr>
                <w:rFonts w:hint="eastAsia"/>
                <w:color w:val="auto"/>
              </w:rPr>
              <w:t>公司通过业内展会、同行交流、座谈会、每周工作例会、QQ、微信等进行内外部沟通，并定期进行评审，形成会议记录。</w:t>
            </w:r>
          </w:p>
          <w:p>
            <w:pPr>
              <w:spacing w:line="360" w:lineRule="auto"/>
              <w:jc w:val="left"/>
              <w:rPr>
                <w:color w:val="auto"/>
              </w:rPr>
            </w:pPr>
            <w:r>
              <w:rPr>
                <w:rFonts w:hint="eastAsia"/>
                <w:color w:val="auto"/>
              </w:rPr>
              <w:t>抽查</w:t>
            </w:r>
            <w:r>
              <w:rPr>
                <w:rFonts w:hint="eastAsia"/>
                <w:color w:val="auto"/>
                <w:lang w:eastAsia="zh-CN"/>
              </w:rPr>
              <w:t>2021</w:t>
            </w:r>
            <w:r>
              <w:rPr>
                <w:rFonts w:hint="eastAsia"/>
                <w:color w:val="auto"/>
              </w:rPr>
              <w:t>年总过程风险机会识别措施评价表，内容及记录清晰。</w:t>
            </w:r>
          </w:p>
          <w:p>
            <w:pPr>
              <w:spacing w:line="360" w:lineRule="auto"/>
              <w:jc w:val="left"/>
              <w:rPr>
                <w:color w:val="auto"/>
              </w:rPr>
            </w:pPr>
            <w:r>
              <w:rPr>
                <w:rFonts w:hint="eastAsia"/>
                <w:color w:val="auto"/>
              </w:rPr>
              <w:t>公司确定的相关方有员工、业主、顾客、政府机构、物业管理协会、审核机构、供方等。</w:t>
            </w:r>
          </w:p>
          <w:p>
            <w:pPr>
              <w:spacing w:line="360" w:lineRule="auto"/>
              <w:jc w:val="left"/>
              <w:rPr>
                <w:color w:val="auto"/>
              </w:rPr>
            </w:pPr>
            <w:r>
              <w:rPr>
                <w:rFonts w:hint="eastAsia"/>
                <w:color w:val="auto"/>
              </w:rPr>
              <w:t>了解员工诉求的形式为谈心、会议等；了解银行等相关方的形式主要为电话沟通、上门拜访等；</w:t>
            </w:r>
          </w:p>
          <w:p>
            <w:pPr>
              <w:spacing w:line="360" w:lineRule="auto"/>
              <w:jc w:val="left"/>
              <w:rPr>
                <w:color w:val="auto"/>
              </w:rPr>
            </w:pPr>
            <w:r>
              <w:rPr>
                <w:rFonts w:hint="eastAsia"/>
                <w:color w:val="auto"/>
              </w:rPr>
              <w:t>员工关注的主要问题有工资、待遇、晋升机制、福利等，业主关注的主要问题服务质量、服务及时性、售后服务、价格等。</w:t>
            </w:r>
          </w:p>
          <w:p>
            <w:pPr>
              <w:spacing w:line="360" w:lineRule="auto"/>
              <w:jc w:val="left"/>
              <w:rPr>
                <w:color w:val="auto"/>
              </w:rPr>
            </w:pPr>
            <w:r>
              <w:rPr>
                <w:rFonts w:hint="eastAsia"/>
                <w:color w:val="auto"/>
              </w:rPr>
              <w:t>查见《相关方要求识别和控制》</w:t>
            </w:r>
          </w:p>
          <w:p>
            <w:pPr>
              <w:spacing w:line="360" w:lineRule="auto"/>
              <w:jc w:val="left"/>
              <w:rPr>
                <w:color w:val="auto"/>
              </w:rPr>
            </w:pPr>
            <w:r>
              <w:rPr>
                <w:rFonts w:hint="eastAsia"/>
                <w:color w:val="auto"/>
              </w:rPr>
              <w:t>抽查顾客需求和期望：服务质量符合业主要求；服务及时性；价格合理等。</w:t>
            </w:r>
          </w:p>
          <w:p>
            <w:pPr>
              <w:spacing w:line="360" w:lineRule="auto"/>
              <w:jc w:val="left"/>
              <w:rPr>
                <w:color w:val="auto"/>
              </w:rPr>
            </w:pPr>
            <w:r>
              <w:rPr>
                <w:rFonts w:hint="eastAsia"/>
                <w:color w:val="auto"/>
              </w:rPr>
              <w:t>对相关方的要求的监视和评审的方法多样，通过QQ和微信等现代通讯手段是常用的便捷而又高效主要方法。</w:t>
            </w:r>
          </w:p>
          <w:p>
            <w:pPr>
              <w:spacing w:line="360" w:lineRule="auto"/>
              <w:jc w:val="left"/>
              <w:rPr>
                <w:color w:val="auto"/>
              </w:rPr>
            </w:pPr>
            <w:r>
              <w:rPr>
                <w:rFonts w:hint="eastAsia"/>
                <w:color w:val="auto"/>
              </w:rPr>
              <w:t>公司在管理手册和制定的《风险和机遇管理制度》中，确定了对公司有利的内外部环境因素，对公司不利的内、外部因素有：市场竞争非常激烈，国家和政府对企业环保、安全要求提高等。</w:t>
            </w:r>
          </w:p>
          <w:p>
            <w:pPr>
              <w:spacing w:line="360" w:lineRule="auto"/>
              <w:jc w:val="left"/>
              <w:rPr>
                <w:color w:val="auto"/>
              </w:rPr>
            </w:pPr>
            <w:r>
              <w:rPr>
                <w:rFonts w:hint="eastAsia"/>
                <w:color w:val="auto"/>
              </w:rPr>
              <w:t>公司通过业内展会、同行交流、座谈会、每周工作例会、QQ、微信等进行内外部沟通，并定期进行评审，形成会议记录。</w:t>
            </w:r>
          </w:p>
          <w:p>
            <w:pPr>
              <w:spacing w:line="360" w:lineRule="auto"/>
              <w:jc w:val="left"/>
              <w:rPr>
                <w:color w:val="auto"/>
              </w:rPr>
            </w:pPr>
            <w:r>
              <w:rPr>
                <w:rFonts w:hint="eastAsia"/>
                <w:color w:val="auto"/>
              </w:rPr>
              <w:t>公司确定的相关方有员工、业主、顾客、政府机构、物业管理协会、审核机构、供方等。</w:t>
            </w:r>
          </w:p>
          <w:p>
            <w:pPr>
              <w:spacing w:line="360" w:lineRule="auto"/>
              <w:jc w:val="left"/>
              <w:rPr>
                <w:color w:val="auto"/>
              </w:rPr>
            </w:pPr>
            <w:r>
              <w:rPr>
                <w:rFonts w:hint="eastAsia"/>
                <w:color w:val="auto"/>
              </w:rPr>
              <w:t>理解员工诉求的形式为谈心、会议等；理解政府机构等相关方的形式主要为电话沟通、上门拜访等；</w:t>
            </w:r>
          </w:p>
          <w:p>
            <w:pPr>
              <w:spacing w:line="360" w:lineRule="auto"/>
              <w:jc w:val="left"/>
              <w:rPr>
                <w:color w:val="auto"/>
              </w:rPr>
            </w:pPr>
            <w:r>
              <w:rPr>
                <w:rFonts w:hint="eastAsia"/>
                <w:color w:val="auto"/>
              </w:rPr>
              <w:t>员工关注的主要问题有工资、待遇、晋升机制、福利等，业主关注的主要问题是长期合作、互利共赢以及付款时间等。</w:t>
            </w:r>
          </w:p>
          <w:p>
            <w:pPr>
              <w:spacing w:line="360" w:lineRule="auto"/>
              <w:jc w:val="left"/>
              <w:rPr>
                <w:color w:val="auto"/>
              </w:rPr>
            </w:pPr>
            <w:r>
              <w:rPr>
                <w:rFonts w:hint="eastAsia"/>
                <w:color w:val="auto"/>
              </w:rPr>
              <w:t>对相关方的要求的监视和评审的方法多样，通过QQ和微信等现代通讯手段是常用的便捷而又高效主要方法。</w:t>
            </w:r>
          </w:p>
          <w:p>
            <w:pPr>
              <w:spacing w:line="360" w:lineRule="auto"/>
              <w:jc w:val="left"/>
              <w:rPr>
                <w:color w:val="auto"/>
              </w:rPr>
            </w:pPr>
            <w:r>
              <w:rPr>
                <w:rFonts w:hint="eastAsia"/>
                <w:color w:val="auto"/>
              </w:rPr>
              <w:t>公司管理体系的认证范围为：</w:t>
            </w:r>
            <w:bookmarkStart w:id="0" w:name="审核范围"/>
          </w:p>
          <w:p>
            <w:pPr>
              <w:spacing w:line="360" w:lineRule="auto"/>
              <w:jc w:val="left"/>
              <w:rPr>
                <w:color w:val="auto"/>
              </w:rPr>
            </w:pPr>
            <w:r>
              <w:rPr>
                <w:rFonts w:hint="eastAsia"/>
                <w:color w:val="auto"/>
              </w:rPr>
              <w:t>Q：物业管理服务</w:t>
            </w:r>
            <w:bookmarkEnd w:id="0"/>
          </w:p>
          <w:p>
            <w:pPr>
              <w:spacing w:line="360" w:lineRule="auto"/>
              <w:jc w:val="left"/>
              <w:rPr>
                <w:color w:val="auto"/>
              </w:rPr>
            </w:pPr>
            <w:r>
              <w:rPr>
                <w:rFonts w:hint="eastAsia"/>
                <w:color w:val="auto"/>
              </w:rPr>
              <w:t>经营地，</w:t>
            </w:r>
            <w:bookmarkStart w:id="1" w:name="生产地址"/>
            <w:r>
              <w:rPr>
                <w:color w:val="auto"/>
              </w:rPr>
              <w:t>重庆市九龙坡区锦龙路289号5幢</w:t>
            </w:r>
            <w:bookmarkEnd w:id="1"/>
            <w:r>
              <w:rPr>
                <w:rFonts w:hint="eastAsia"/>
                <w:color w:val="auto"/>
              </w:rPr>
              <w:t>，</w:t>
            </w:r>
          </w:p>
          <w:p>
            <w:pPr>
              <w:spacing w:line="360" w:lineRule="auto"/>
              <w:jc w:val="left"/>
              <w:rPr>
                <w:color w:val="auto"/>
              </w:rPr>
            </w:pPr>
            <w:r>
              <w:rPr>
                <w:rFonts w:hint="eastAsia"/>
                <w:color w:val="auto"/>
              </w:rPr>
              <w:t>临时场所：</w:t>
            </w:r>
            <w:r>
              <w:rPr>
                <w:color w:val="auto"/>
              </w:rPr>
              <w:t>重庆市九龙坡区锦龙路</w:t>
            </w:r>
            <w:r>
              <w:rPr>
                <w:rFonts w:hint="eastAsia"/>
                <w:color w:val="auto"/>
              </w:rPr>
              <w:t>青国青城小区</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ind w:firstLine="420" w:firstLineChars="200"/>
              <w:rPr>
                <w:rFonts w:hint="eastAsia"/>
                <w:b w:val="0"/>
                <w:bCs/>
                <w:color w:val="auto"/>
                <w:szCs w:val="21"/>
                <w:lang w:val="en-US" w:eastAsia="zh-CN"/>
              </w:rPr>
            </w:pPr>
            <w:r>
              <w:rPr>
                <w:rFonts w:hint="eastAsia"/>
                <w:b w:val="0"/>
                <w:bCs/>
                <w:color w:val="auto"/>
                <w:szCs w:val="21"/>
                <w:lang w:val="en-US" w:eastAsia="zh-CN"/>
              </w:rPr>
              <w:t>组织制定有管理评审控制程序，定期进行体系评审，必要时变更过程，以确保过程持续产生公司期望的结果。</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现场确认，公司关键过程为服务过程，也是需确认过程。</w:t>
            </w:r>
          </w:p>
          <w:p>
            <w:pPr>
              <w:pStyle w:val="2"/>
              <w:rPr>
                <w:rFonts w:hint="eastAsia" w:eastAsia="宋体"/>
                <w:color w:val="auto"/>
                <w:lang w:eastAsia="zh-CN"/>
              </w:rPr>
            </w:pPr>
            <w:r>
              <w:rPr>
                <w:rFonts w:hint="eastAsia" w:ascii="宋体" w:hAnsi="宋体" w:cs="宋体"/>
                <w:color w:val="auto"/>
                <w:szCs w:val="21"/>
                <w:highlight w:val="none"/>
                <w:lang w:val="en-US" w:eastAsia="zh-CN"/>
              </w:rPr>
              <w:t>外包：</w:t>
            </w:r>
            <w:r>
              <w:rPr>
                <w:rFonts w:hint="eastAsia" w:ascii="宋体" w:hAnsi="宋体" w:cs="宋体"/>
                <w:color w:val="auto"/>
                <w:szCs w:val="21"/>
                <w:highlight w:val="none"/>
              </w:rPr>
              <w:t>保洁、绿化、化粪池清掏、电梯维保、消防设施维保</w:t>
            </w:r>
            <w:r>
              <w:rPr>
                <w:rFonts w:hint="eastAsia" w:ascii="宋体" w:hAnsi="宋体" w:cs="宋体"/>
                <w:color w:val="auto"/>
                <w:szCs w:val="21"/>
                <w:highlight w:val="none"/>
                <w:lang w:eastAsia="zh-CN"/>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Q5.1</w:t>
            </w:r>
          </w:p>
        </w:tc>
        <w:tc>
          <w:tcPr>
            <w:tcW w:w="10004" w:type="dxa"/>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总经理：陈波；管代：</w:t>
            </w:r>
            <w:r>
              <w:rPr>
                <w:rFonts w:hint="eastAsia" w:ascii="宋体" w:hAnsi="宋体" w:cs="宋体"/>
                <w:color w:val="auto"/>
                <w:szCs w:val="21"/>
                <w:lang w:eastAsia="zh-CN"/>
              </w:rPr>
              <w:t>杜明</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004" w:type="dxa"/>
          </w:tcPr>
          <w:p>
            <w:pPr>
              <w:spacing w:line="400" w:lineRule="exact"/>
              <w:rPr>
                <w:color w:val="auto"/>
                <w:szCs w:val="21"/>
              </w:rPr>
            </w:pPr>
            <w:r>
              <w:rPr>
                <w:rFonts w:hint="eastAsia"/>
                <w:color w:val="auto"/>
                <w:szCs w:val="21"/>
              </w:rPr>
              <w:t xml:space="preserve">质量方针： </w:t>
            </w:r>
          </w:p>
          <w:p>
            <w:pPr>
              <w:spacing w:line="400" w:lineRule="exact"/>
              <w:jc w:val="left"/>
              <w:rPr>
                <w:rFonts w:ascii="宋体" w:hAnsi="宋体" w:cs="宋体"/>
                <w:color w:val="auto"/>
                <w:szCs w:val="21"/>
              </w:rPr>
            </w:pPr>
            <w:r>
              <w:rPr>
                <w:rFonts w:hint="eastAsia" w:ascii="宋体" w:hAnsi="宋体" w:cs="宋体"/>
                <w:color w:val="auto"/>
                <w:szCs w:val="21"/>
              </w:rPr>
              <w:t>“科学领先，顾客满意，持续改进，行业领先，质量一流，服务一流。”</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公司严格按照国家有关的服务质量标准和客户要求执行，以优良的品质获得客户的满意和忠诚；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color w:val="auto"/>
                <w:szCs w:val="21"/>
              </w:rPr>
            </w:pPr>
            <w:r>
              <w:rPr>
                <w:rFonts w:hint="eastAsia" w:ascii="宋体" w:hAnsi="宋体" w:cs="宋体"/>
                <w:color w:val="auto"/>
                <w:szCs w:val="21"/>
              </w:rPr>
              <w:t>QEO管理方针在手册上进行了确定和发布，并通过文件发放的形式发放至各部门、给员工进行了宣传培训。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QEO方针对外进行了发布。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企业的QEO方针的内容和管理基本符合标准和法规要求。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Q5.3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color w:val="auto"/>
                <w:szCs w:val="21"/>
              </w:rPr>
            </w:pPr>
            <w:r>
              <w:rPr>
                <w:rFonts w:hint="eastAsia" w:ascii="宋体" w:hAnsi="宋体" w:cs="宋体"/>
                <w:color w:val="auto"/>
                <w:szCs w:val="21"/>
              </w:rPr>
              <w:t>应对风险和机遇的措施</w:t>
            </w:r>
          </w:p>
          <w:p>
            <w:pPr>
              <w:rPr>
                <w:rFonts w:ascii="宋体" w:hAnsi="宋体" w:cs="宋体"/>
                <w:color w:val="auto"/>
                <w:szCs w:val="21"/>
              </w:rPr>
            </w:pPr>
            <w:r>
              <w:rPr>
                <w:rFonts w:hint="eastAsia" w:ascii="宋体" w:hAnsi="宋体" w:cs="宋体"/>
                <w:color w:val="auto"/>
                <w:szCs w:val="21"/>
              </w:rPr>
              <w:t>（含6.1.1和6.1.2）</w:t>
            </w:r>
          </w:p>
          <w:p>
            <w:pPr>
              <w:rPr>
                <w:rFonts w:ascii="宋体" w:hAnsi="宋体" w:cs="宋体"/>
                <w:color w:val="auto"/>
                <w:szCs w:val="21"/>
              </w:rPr>
            </w:pPr>
            <w:r>
              <w:rPr>
                <w:rFonts w:hint="eastAsia" w:ascii="宋体" w:hAnsi="宋体" w:cs="宋体"/>
                <w:color w:val="auto"/>
                <w:szCs w:val="21"/>
              </w:rPr>
              <w:t>#确定的需应对的风险和机遇有哪些？</w:t>
            </w:r>
          </w:p>
          <w:p>
            <w:pPr>
              <w:rPr>
                <w:rFonts w:ascii="宋体" w:hAnsi="宋体" w:cs="宋体"/>
                <w:color w:val="auto"/>
                <w:szCs w:val="21"/>
              </w:rPr>
            </w:pPr>
            <w:r>
              <w:rPr>
                <w:rFonts w:hint="eastAsia" w:ascii="宋体" w:hAnsi="宋体" w:cs="宋体"/>
                <w:color w:val="auto"/>
                <w:szCs w:val="21"/>
              </w:rPr>
              <w:t>.策划应对风险和机遇的措施有哪些？</w:t>
            </w:r>
          </w:p>
          <w:p>
            <w:pPr>
              <w:rPr>
                <w:rFonts w:ascii="宋体" w:hAnsi="宋体" w:cs="宋体"/>
                <w:color w:val="auto"/>
                <w:szCs w:val="21"/>
              </w:rPr>
            </w:pPr>
            <w:r>
              <w:rPr>
                <w:rFonts w:hint="eastAsia" w:ascii="宋体" w:hAnsi="宋体" w:cs="宋体"/>
                <w:color w:val="auto"/>
                <w:szCs w:val="21"/>
              </w:rPr>
              <w:t>.如何整合并实施这些措施？</w:t>
            </w:r>
          </w:p>
          <w:p>
            <w:pPr>
              <w:rPr>
                <w:rFonts w:ascii="宋体" w:hAnsi="宋体" w:cs="宋体"/>
                <w:color w:val="auto"/>
                <w:szCs w:val="21"/>
              </w:rPr>
            </w:pPr>
            <w:r>
              <w:rPr>
                <w:rFonts w:hint="eastAsia" w:ascii="宋体" w:hAnsi="宋体" w:cs="宋体"/>
                <w:color w:val="auto"/>
                <w:szCs w:val="21"/>
              </w:rPr>
              <w:t>.如何评价这些措施的有效性？</w:t>
            </w:r>
          </w:p>
          <w:p>
            <w:pPr>
              <w:rPr>
                <w:rFonts w:ascii="宋体" w:hAnsi="宋体" w:cs="宋体"/>
                <w:color w:val="auto"/>
                <w:szCs w:val="21"/>
              </w:rPr>
            </w:pPr>
            <w:r>
              <w:rPr>
                <w:rFonts w:hint="eastAsia" w:ascii="宋体" w:hAnsi="宋体" w:cs="宋体"/>
                <w:color w:val="auto"/>
                <w:szCs w:val="21"/>
              </w:rPr>
              <w:t>.措施是否与风险和机遇的影响程度相适应？</w:t>
            </w:r>
          </w:p>
          <w:p>
            <w:pPr>
              <w:rPr>
                <w:rFonts w:ascii="宋体" w:hAnsi="宋体" w:cs="宋体"/>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Q6.1</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类别：竞争风险。公司目前的主导服务在市场占有率和领先趋势比较明显，，影响公司的领先优势。机遇：竞争加剧，发展压力大，但也会带来新的发展机遇。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应对机遇及措施：及时关注公司服务市场的情况，收集信息及时调整，保持公司产品的竞争力。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针对外部因素，还分析了市场、采购、文化、社会经济、法律法规的变化等。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Q6.2 </w:t>
            </w:r>
          </w:p>
          <w:p>
            <w:pPr>
              <w:rPr>
                <w:b/>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质量目标：</w:t>
            </w:r>
          </w:p>
          <w:p>
            <w:pPr>
              <w:rPr>
                <w:rFonts w:ascii="宋体" w:hAnsi="宋体" w:cs="宋体"/>
                <w:color w:val="auto"/>
                <w:szCs w:val="21"/>
              </w:rPr>
            </w:pPr>
            <w:r>
              <w:rPr>
                <w:rFonts w:hint="eastAsia" w:ascii="宋体" w:hAnsi="宋体" w:cs="宋体"/>
                <w:color w:val="auto"/>
                <w:szCs w:val="21"/>
              </w:rPr>
              <w:t>1）合同履行率100%；</w:t>
            </w:r>
          </w:p>
          <w:p>
            <w:pPr>
              <w:rPr>
                <w:rFonts w:ascii="宋体" w:hAnsi="宋体" w:cs="宋体"/>
                <w:color w:val="auto"/>
                <w:szCs w:val="21"/>
              </w:rPr>
            </w:pPr>
            <w:r>
              <w:rPr>
                <w:rFonts w:hint="eastAsia" w:ascii="宋体" w:hAnsi="宋体" w:cs="宋体"/>
                <w:color w:val="auto"/>
                <w:szCs w:val="21"/>
              </w:rPr>
              <w:t>2）顾客满意率≥90分；</w:t>
            </w:r>
          </w:p>
          <w:p>
            <w:pPr>
              <w:rPr>
                <w:rFonts w:ascii="宋体" w:hAnsi="宋体" w:cs="宋体"/>
                <w:color w:val="auto"/>
                <w:szCs w:val="21"/>
              </w:rPr>
            </w:pPr>
            <w:r>
              <w:rPr>
                <w:rFonts w:hint="eastAsia" w:ascii="宋体" w:hAnsi="宋体" w:cs="宋体"/>
                <w:color w:val="auto"/>
                <w:szCs w:val="21"/>
              </w:rPr>
              <w:t>查《质量目标完成统计标》</w:t>
            </w:r>
            <w:r>
              <w:rPr>
                <w:rFonts w:hint="eastAsia" w:ascii="宋体" w:hAnsi="宋体" w:cs="宋体"/>
                <w:color w:val="auto"/>
                <w:szCs w:val="21"/>
                <w:lang w:eastAsia="zh-CN"/>
              </w:rPr>
              <w:t>2021</w:t>
            </w:r>
            <w:r>
              <w:rPr>
                <w:rFonts w:hint="eastAsia" w:ascii="宋体" w:hAnsi="宋体" w:cs="宋体"/>
                <w:color w:val="auto"/>
                <w:szCs w:val="21"/>
              </w:rPr>
              <w:t>年1月-</w:t>
            </w:r>
            <w:r>
              <w:rPr>
                <w:rFonts w:hint="eastAsia" w:ascii="宋体" w:hAnsi="宋体" w:cs="宋体"/>
                <w:color w:val="auto"/>
                <w:szCs w:val="21"/>
                <w:lang w:eastAsia="zh-CN"/>
              </w:rPr>
              <w:t>2021</w:t>
            </w:r>
            <w:r>
              <w:rPr>
                <w:rFonts w:hint="eastAsia" w:ascii="宋体" w:hAnsi="宋体" w:cs="宋体"/>
                <w:color w:val="auto"/>
                <w:szCs w:val="21"/>
              </w:rPr>
              <w:t>年3月对目标进行考核，考核情况为：</w:t>
            </w:r>
          </w:p>
          <w:p>
            <w:pPr>
              <w:rPr>
                <w:rFonts w:ascii="宋体" w:hAnsi="宋体" w:cs="宋体"/>
                <w:color w:val="auto"/>
                <w:szCs w:val="21"/>
              </w:rPr>
            </w:pPr>
            <w:r>
              <w:rPr>
                <w:rFonts w:hint="eastAsia" w:ascii="宋体" w:hAnsi="宋体" w:cs="宋体"/>
                <w:color w:val="auto"/>
                <w:szCs w:val="21"/>
              </w:rPr>
              <w:t>1）合同履行率100%；</w:t>
            </w:r>
          </w:p>
          <w:p>
            <w:pPr>
              <w:rPr>
                <w:rFonts w:ascii="宋体" w:hAnsi="宋体" w:cs="宋体"/>
                <w:color w:val="auto"/>
                <w:szCs w:val="21"/>
              </w:rPr>
            </w:pPr>
            <w:r>
              <w:rPr>
                <w:rFonts w:hint="eastAsia" w:ascii="宋体" w:hAnsi="宋体" w:cs="宋体"/>
                <w:color w:val="auto"/>
                <w:szCs w:val="21"/>
              </w:rPr>
              <w:t>2）顾客满意率9</w:t>
            </w:r>
            <w:r>
              <w:rPr>
                <w:rFonts w:hint="eastAsia" w:ascii="宋体" w:hAnsi="宋体" w:cs="宋体"/>
                <w:color w:val="auto"/>
                <w:szCs w:val="21"/>
                <w:lang w:val="en-US" w:eastAsia="zh-CN"/>
              </w:rPr>
              <w:t>7</w:t>
            </w:r>
            <w:r>
              <w:rPr>
                <w:rFonts w:hint="eastAsia" w:ascii="宋体" w:hAnsi="宋体" w:cs="宋体"/>
                <w:color w:val="auto"/>
                <w:szCs w:val="21"/>
              </w:rPr>
              <w:t>分；</w:t>
            </w:r>
          </w:p>
          <w:p>
            <w:pPr>
              <w:rPr>
                <w:rFonts w:ascii="宋体" w:hAnsi="宋体" w:cs="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经查：企业管理者代表</w:t>
            </w:r>
            <w:r>
              <w:rPr>
                <w:rFonts w:hint="eastAsia" w:ascii="宋体" w:hAnsi="宋体" w:cs="宋体"/>
                <w:color w:val="auto"/>
                <w:szCs w:val="21"/>
                <w:lang w:val="en-US" w:eastAsia="zh-CN"/>
              </w:rPr>
              <w:t>变更为</w:t>
            </w:r>
            <w:r>
              <w:rPr>
                <w:rFonts w:hint="eastAsia" w:ascii="宋体" w:hAnsi="宋体" w:cs="宋体"/>
                <w:color w:val="auto"/>
                <w:szCs w:val="21"/>
              </w:rPr>
              <w:t>：杜明。</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 xml:space="preserve">Q7.1.1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总经理对资源的配备比较重视，人力资源、设备和工作环境等可满足物业管理的需要。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（1）《绩效监测与合规性评价管理程序》</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（2）《内部审核管理程序》</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（3）《管理评审程序》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（4）《应急准备和响应控制程序》</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val="en-US" w:eastAsia="zh-CN"/>
              </w:rPr>
              <w:t>2021年4月8日</w:t>
            </w:r>
            <w:r>
              <w:rPr>
                <w:rFonts w:hint="eastAsia" w:ascii="宋体" w:hAnsi="宋体" w:cs="宋体"/>
                <w:color w:val="auto"/>
                <w:szCs w:val="21"/>
                <w:lang w:eastAsia="zh-CN"/>
              </w:rPr>
              <w:t>（</w:t>
            </w:r>
            <w:r>
              <w:rPr>
                <w:rFonts w:hint="eastAsia" w:ascii="宋体" w:hAnsi="宋体" w:cs="宋体"/>
                <w:color w:val="auto"/>
                <w:szCs w:val="21"/>
                <w:lang w:val="en-US" w:eastAsia="zh-CN"/>
              </w:rPr>
              <w:t>上次管理评审日期为：</w:t>
            </w:r>
            <w:r>
              <w:rPr>
                <w:rFonts w:hint="eastAsia" w:ascii="宋体" w:hAnsi="宋体"/>
                <w:color w:val="auto"/>
                <w:szCs w:val="21"/>
                <w:lang w:eastAsia="zh-CN"/>
              </w:rPr>
              <w:t>202</w:t>
            </w:r>
            <w:r>
              <w:rPr>
                <w:rFonts w:hint="eastAsia" w:ascii="宋体" w:hAnsi="宋体"/>
                <w:color w:val="auto"/>
                <w:szCs w:val="21"/>
                <w:lang w:val="en-US" w:eastAsia="zh-CN"/>
              </w:rPr>
              <w:t>0</w:t>
            </w:r>
            <w:r>
              <w:rPr>
                <w:rFonts w:hint="eastAsia" w:ascii="宋体" w:hAnsi="宋体"/>
                <w:color w:val="auto"/>
                <w:szCs w:val="21"/>
              </w:rPr>
              <w:t>年4月10日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rPr>
              <w:t>陈波</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tabs>
                <w:tab w:val="center" w:pos="3169"/>
              </w:tabs>
              <w:spacing w:line="400" w:lineRule="exact"/>
              <w:jc w:val="left"/>
              <w:rPr>
                <w:rFonts w:ascii="宋体" w:hAnsi="宋体" w:cs="宋体"/>
                <w:b w:val="0"/>
                <w:bCs w:val="0"/>
                <w:color w:val="auto"/>
                <w:szCs w:val="21"/>
              </w:rPr>
            </w:pPr>
            <w:r>
              <w:rPr>
                <w:rFonts w:hint="eastAsia" w:ascii="宋体" w:hAnsi="宋体" w:eastAsia="宋体" w:cs="Times New Roman"/>
                <w:b w:val="0"/>
                <w:bCs w:val="0"/>
                <w:color w:val="auto"/>
                <w:sz w:val="21"/>
                <w:szCs w:val="21"/>
              </w:rPr>
              <w:t>对上次管理评审改进项的验证情况的跟踪：改进项目</w:t>
            </w:r>
            <w:r>
              <w:rPr>
                <w:rFonts w:hint="eastAsia" w:ascii="宋体" w:hAnsi="宋体" w:cs="Times New Roman"/>
                <w:b w:val="0"/>
                <w:bCs w:val="0"/>
                <w:color w:val="auto"/>
                <w:sz w:val="21"/>
                <w:szCs w:val="21"/>
                <w:lang w:val="en-US" w:eastAsia="zh-CN"/>
              </w:rPr>
              <w:t>一</w:t>
            </w:r>
            <w:r>
              <w:rPr>
                <w:rFonts w:hint="eastAsia" w:ascii="宋体" w:hAnsi="宋体" w:eastAsia="宋体" w:cs="Times New Roman"/>
                <w:b w:val="0"/>
                <w:bCs w:val="0"/>
                <w:color w:val="auto"/>
                <w:sz w:val="21"/>
                <w:szCs w:val="21"/>
              </w:rPr>
              <w:t>个</w:t>
            </w:r>
            <w:r>
              <w:rPr>
                <w:rFonts w:hint="eastAsia" w:ascii="宋体" w:hAnsi="宋体" w:cs="宋体"/>
                <w:b w:val="0"/>
                <w:bCs w:val="0"/>
                <w:color w:val="auto"/>
                <w:szCs w:val="21"/>
              </w:rPr>
              <w:t>：</w:t>
            </w:r>
            <w:r>
              <w:rPr>
                <w:rFonts w:hint="eastAsia" w:ascii="宋体" w:hAnsi="宋体"/>
                <w:b w:val="0"/>
                <w:bCs w:val="0"/>
                <w:color w:val="auto"/>
                <w:kern w:val="0"/>
                <w:szCs w:val="21"/>
              </w:rPr>
              <w:t>行政部对文件管理要加强控制，对各部门文件进行分类放置。查《管理评审改进</w:t>
            </w:r>
            <w:r>
              <w:rPr>
                <w:rFonts w:hint="eastAsia" w:ascii="宋体" w:hAnsi="宋体"/>
                <w:b w:val="0"/>
                <w:bCs w:val="0"/>
                <w:color w:val="auto"/>
                <w:kern w:val="0"/>
                <w:szCs w:val="21"/>
                <w:lang w:val="en-US" w:eastAsia="zh-CN"/>
              </w:rPr>
              <w:t>记录</w:t>
            </w:r>
            <w:r>
              <w:rPr>
                <w:rFonts w:hint="eastAsia" w:ascii="宋体" w:hAnsi="宋体"/>
                <w:b w:val="0"/>
                <w:bCs w:val="0"/>
                <w:color w:val="auto"/>
                <w:kern w:val="0"/>
                <w:szCs w:val="21"/>
              </w:rPr>
              <w:t>》由行政</w:t>
            </w:r>
            <w:r>
              <w:rPr>
                <w:rFonts w:hint="eastAsia" w:ascii="宋体" w:hAnsi="宋体" w:cs="宋体"/>
                <w:b w:val="0"/>
                <w:bCs w:val="0"/>
                <w:color w:val="auto"/>
                <w:szCs w:val="21"/>
              </w:rPr>
              <w:t>部牵头对文件进行梳理，对管理加强控制，分类管理</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改进已实施</w:t>
            </w:r>
            <w:r>
              <w:rPr>
                <w:rFonts w:hint="eastAsia" w:ascii="宋体" w:hAnsi="宋体" w:cs="宋体"/>
                <w:b w:val="0"/>
                <w:bCs w:val="0"/>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质量方针的评审：方针合理、适宜符合要求，</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default" w:ascii="宋体" w:hAnsi="宋体" w:cs="宋体"/>
                <w:color w:val="auto"/>
                <w:szCs w:val="21"/>
                <w:lang w:val="en-US"/>
              </w:rPr>
            </w:pPr>
            <w:r>
              <w:rPr>
                <w:rFonts w:hint="eastAsia" w:ascii="宋体" w:hAnsi="宋体" w:cs="宋体"/>
                <w:color w:val="auto"/>
                <w:szCs w:val="21"/>
                <w:lang w:val="en-US" w:eastAsia="zh-CN"/>
              </w:rPr>
              <w:t>本次管理评审</w:t>
            </w:r>
            <w:r>
              <w:rPr>
                <w:rFonts w:hint="eastAsia" w:ascii="宋体" w:hAnsi="宋体" w:cs="宋体"/>
                <w:color w:val="auto"/>
                <w:szCs w:val="21"/>
              </w:rPr>
              <w:t>改进的建议：</w:t>
            </w:r>
            <w:r>
              <w:rPr>
                <w:rFonts w:hint="eastAsia" w:ascii="宋体" w:hAnsi="宋体" w:cs="宋体"/>
                <w:color w:val="auto"/>
                <w:szCs w:val="21"/>
                <w:lang w:val="en-US" w:eastAsia="zh-CN"/>
              </w:rPr>
              <w:t>加强对供应商评价以及安全教育的培训。查见：2021.4.15培训</w:t>
            </w:r>
            <w:r>
              <w:rPr>
                <w:rFonts w:hint="eastAsia" w:ascii="宋体" w:hAnsi="宋体" w:cs="宋体"/>
                <w:color w:val="auto"/>
                <w:szCs w:val="21"/>
              </w:rPr>
              <w:t>记录表</w:t>
            </w:r>
            <w:r>
              <w:rPr>
                <w:rFonts w:hint="eastAsia" w:ascii="宋体" w:hAnsi="宋体" w:cs="宋体"/>
                <w:color w:val="auto"/>
                <w:szCs w:val="21"/>
                <w:lang w:eastAsia="zh-CN"/>
              </w:rPr>
              <w:t>，</w:t>
            </w:r>
            <w:r>
              <w:rPr>
                <w:rFonts w:hint="eastAsia" w:ascii="宋体" w:hAnsi="宋体" w:cs="宋体"/>
                <w:color w:val="auto"/>
                <w:szCs w:val="21"/>
                <w:lang w:val="en-US" w:eastAsia="zh-CN"/>
              </w:rPr>
              <w:t>培训有效。评价人：陈波。</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相关法关注：</w:t>
            </w:r>
            <w:r>
              <w:rPr>
                <w:rFonts w:hint="eastAsia" w:ascii="宋体" w:hAnsi="宋体" w:cs="宋体"/>
                <w:color w:val="auto"/>
                <w:szCs w:val="21"/>
                <w:lang w:val="en-US" w:eastAsia="zh-CN"/>
              </w:rPr>
              <w:t>近一年来</w:t>
            </w:r>
            <w:r>
              <w:rPr>
                <w:rFonts w:hint="eastAsia" w:ascii="宋体" w:hAnsi="宋体" w:cs="宋体"/>
                <w:color w:val="auto"/>
                <w:szCs w:val="21"/>
              </w:rPr>
              <w:t>未收到顾客及相关方关于重大服务质量问题的投诉；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管理评审结论：质量方针、目标适宜，体系符合企业现状，公司建立的管理体系适宜、充分、有效。</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Q10.1;10.2;10.3；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制度》、《监视和测量管理程序》、《纠正措施管理程序》及《内部审核管理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受审核部门：管理层   主管领导：陈波， 陪同人员：</w:t>
            </w:r>
            <w:r>
              <w:rPr>
                <w:rFonts w:hint="eastAsia"/>
                <w:color w:val="auto"/>
                <w:sz w:val="24"/>
                <w:szCs w:val="24"/>
                <w:lang w:val="en-US" w:eastAsia="zh-CN"/>
              </w:rPr>
              <w:t>徐侨</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审核员：文平，   审核时间：</w:t>
            </w:r>
            <w:r>
              <w:rPr>
                <w:rFonts w:hint="eastAsia"/>
                <w:color w:val="auto"/>
                <w:sz w:val="24"/>
                <w:szCs w:val="24"/>
                <w:lang w:eastAsia="zh-CN"/>
              </w:rPr>
              <w:t>2021年5月12日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ES:4.1;4.2;4.3;4.4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环境、安全意识比较强。公司的办公及培训设施、设备比较先进。对公司不利的内、外部因素有：市场竞争非常激烈，服务利润不断降低、用工成本增加、环境、安全管理要求提高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公司确定的相关方有员工、业主、顾客、政府机构、审核机构、供方等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了解员工诉求的形式为谈心、会议等；了解环保生态局、安建局等相关方的形式主要为电话沟通、上门拜访等；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员工关注的主要问题有工资、待遇、晋升机制、福利、职业健康等，业主关注的主要问题环保、安全、服务等。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公司管理体系的认证范围为：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E：物业管理服务所涉及的相关环境管理活动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O：物业管理服务所涉及的相关职业健康安全管理活动。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经营地：</w:t>
            </w:r>
            <w:r>
              <w:rPr>
                <w:color w:val="auto"/>
              </w:rPr>
              <w:t>重庆市九龙坡区锦龙路289号5幢</w:t>
            </w:r>
            <w:r>
              <w:rPr>
                <w:rFonts w:hint="eastAsia" w:ascii="宋体" w:hAnsi="宋体" w:cs="宋体"/>
                <w:color w:val="auto"/>
                <w:szCs w:val="21"/>
              </w:rPr>
              <w:t>，</w:t>
            </w:r>
          </w:p>
          <w:p>
            <w:pPr>
              <w:spacing w:line="360" w:lineRule="auto"/>
              <w:jc w:val="left"/>
              <w:rPr>
                <w:color w:val="auto"/>
              </w:rPr>
            </w:pPr>
            <w:r>
              <w:rPr>
                <w:rFonts w:hint="eastAsia" w:ascii="宋体" w:hAnsi="宋体" w:cs="宋体"/>
                <w:color w:val="auto"/>
                <w:szCs w:val="21"/>
              </w:rPr>
              <w:t>临时场所：</w:t>
            </w:r>
            <w:r>
              <w:rPr>
                <w:color w:val="auto"/>
              </w:rPr>
              <w:t>重庆市九龙坡区锦龙路</w:t>
            </w:r>
            <w:r>
              <w:rPr>
                <w:rFonts w:hint="eastAsia"/>
                <w:color w:val="auto"/>
              </w:rPr>
              <w:t>青国青城小区</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ES5.1</w:t>
            </w:r>
          </w:p>
        </w:tc>
        <w:tc>
          <w:tcPr>
            <w:tcW w:w="10004" w:type="dxa"/>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总经理：陈波；管代：</w:t>
            </w:r>
            <w:r>
              <w:rPr>
                <w:rFonts w:hint="eastAsia" w:ascii="宋体" w:hAnsi="宋体" w:cs="宋体"/>
                <w:color w:val="auto"/>
                <w:szCs w:val="21"/>
                <w:lang w:eastAsia="zh-CN"/>
              </w:rPr>
              <w:t>杜明</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ES5.2 </w:t>
            </w:r>
          </w:p>
          <w:p>
            <w:pPr>
              <w:rPr>
                <w:b/>
                <w:color w:val="auto"/>
                <w:szCs w:val="21"/>
              </w:rPr>
            </w:pP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 xml:space="preserve">环境、职业健康安全方针： </w:t>
            </w:r>
          </w:p>
          <w:p>
            <w:pPr>
              <w:spacing w:line="400" w:lineRule="exact"/>
              <w:jc w:val="left"/>
              <w:rPr>
                <w:rFonts w:ascii="宋体" w:hAnsi="宋体" w:cs="宋体"/>
                <w:color w:val="auto"/>
                <w:szCs w:val="21"/>
              </w:rPr>
            </w:pPr>
            <w:r>
              <w:rPr>
                <w:rFonts w:hint="eastAsia" w:ascii="宋体" w:hAnsi="宋体" w:cs="宋体"/>
                <w:color w:val="auto"/>
                <w:szCs w:val="21"/>
              </w:rPr>
              <w:t>“预防为主，遵规守法，确保环境安全；以人为本，持续改进，实现平安和谐。”</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EO管理方针在手册上进行了确定和发布，并通过文件发放的形式发放至各部门、给员工进行了宣传培训。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EO方针对外进行了发布。</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企业的EO方针的内容和管理基本符合标准和法规要求。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60" w:type="dxa"/>
          </w:tcPr>
          <w:p>
            <w:pPr>
              <w:adjustRightInd w:val="0"/>
              <w:snapToGrid w:val="0"/>
              <w:ind w:firstLine="420" w:firstLineChars="20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rPr>
              <w:t xml:space="preserve">ES5.3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--《信息交流和协商沟通管理程序》规定了公司内外信息交流、协商的对象、方式、记录等。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告知员工：职业健康安全事务代表是张晨乐；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与职业健康安全事务代表张晨乐交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询问职业健康安全事务代表张晨乐，了解到暂未发生员工与企业的劳动纠纷、工伤、员工投诉、员工权益争执等情况。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ES6.1 </w:t>
            </w:r>
          </w:p>
          <w:p>
            <w:pPr>
              <w:rPr>
                <w:b/>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提供有《环境因素、危险源识别和风险评价管理程序》，内容包括环境因素的识别、确认、汇总、评价和重要环境因素的确定、登记、清单发放及更新控制。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w:t>
            </w:r>
            <w:r>
              <w:rPr>
                <w:rFonts w:hint="eastAsia" w:ascii="宋体" w:hAnsi="宋体" w:cs="宋体"/>
                <w:color w:val="auto"/>
                <w:szCs w:val="21"/>
                <w:lang w:val="en-US" w:eastAsia="zh-CN"/>
              </w:rPr>
              <w:t>2</w:t>
            </w:r>
            <w:r>
              <w:rPr>
                <w:rFonts w:hint="eastAsia" w:ascii="宋体" w:hAnsi="宋体" w:cs="宋体"/>
                <w:color w:val="auto"/>
                <w:szCs w:val="21"/>
              </w:rPr>
              <w:t>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1）潜在火灾；2）固废废弃物；</w:t>
            </w:r>
          </w:p>
          <w:p>
            <w:pPr>
              <w:numPr>
                <w:ilvl w:val="0"/>
                <w:numId w:val="0"/>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抽查以下二项环境因素的管理措施：</w:t>
            </w:r>
          </w:p>
          <w:p>
            <w:pPr>
              <w:widowControl/>
              <w:numPr>
                <w:ilvl w:val="0"/>
                <w:numId w:val="2"/>
              </w:numPr>
              <w:jc w:val="left"/>
              <w:rPr>
                <w:rFonts w:hint="eastAsia" w:ascii="宋体" w:hAnsi="宋体" w:cs="宋体"/>
                <w:color w:val="auto"/>
                <w:szCs w:val="21"/>
              </w:rPr>
            </w:pPr>
            <w:r>
              <w:rPr>
                <w:rFonts w:hint="eastAsia" w:ascii="宋体" w:hAnsi="宋体" w:cs="宋体"/>
                <w:color w:val="auto"/>
                <w:szCs w:val="21"/>
              </w:rPr>
              <w:t>潜在火灾：</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按照《防火管理制度》规定执行，并请相关人员参加培训；                                                                                 </w:t>
            </w:r>
            <w:r>
              <w:rPr>
                <w:rFonts w:hint="eastAsia" w:ascii="宋体" w:hAnsi="宋体" w:cs="宋体"/>
                <w:color w:val="auto"/>
                <w:szCs w:val="21"/>
              </w:rPr>
              <w:br w:type="textWrapping"/>
            </w:r>
            <w:r>
              <w:rPr>
                <w:rFonts w:hint="eastAsia" w:ascii="宋体" w:hAnsi="宋体" w:cs="宋体"/>
                <w:color w:val="auto"/>
                <w:szCs w:val="21"/>
                <w:lang w:val="en-US" w:eastAsia="zh-CN"/>
              </w:rPr>
              <w:t>2）</w:t>
            </w:r>
            <w:r>
              <w:rPr>
                <w:rFonts w:hint="eastAsia" w:ascii="宋体" w:hAnsi="宋体" w:cs="宋体"/>
                <w:color w:val="auto"/>
                <w:szCs w:val="21"/>
              </w:rPr>
              <w:t xml:space="preserve">办公现场配置适宜的消防器材，并定期检查；加强对工作人员消防安全的教育和日常服务过程的消防安全检查，及时消除安全隐患。                                  </w:t>
            </w:r>
            <w:r>
              <w:rPr>
                <w:rFonts w:hint="eastAsia" w:ascii="宋体" w:hAnsi="宋体" w:cs="宋体"/>
                <w:color w:val="auto"/>
                <w:szCs w:val="21"/>
              </w:rPr>
              <w:br w:type="textWrapping"/>
            </w:r>
            <w:r>
              <w:rPr>
                <w:rFonts w:hint="eastAsia" w:ascii="宋体" w:hAnsi="宋体" w:cs="宋体"/>
                <w:color w:val="auto"/>
                <w:szCs w:val="21"/>
                <w:lang w:val="en-US" w:eastAsia="zh-CN"/>
              </w:rPr>
              <w:t>3）</w:t>
            </w:r>
            <w:r>
              <w:rPr>
                <w:rFonts w:hint="eastAsia" w:ascii="宋体" w:hAnsi="宋体" w:cs="宋体"/>
                <w:color w:val="auto"/>
                <w:szCs w:val="21"/>
              </w:rPr>
              <w:t xml:space="preserve">易燃材料保存在易于保管的房间并有专人管理，且远离火源；                                                                              </w:t>
            </w:r>
            <w:r>
              <w:rPr>
                <w:rFonts w:hint="eastAsia" w:ascii="宋体" w:hAnsi="宋体" w:cs="宋体"/>
                <w:color w:val="auto"/>
                <w:szCs w:val="21"/>
              </w:rPr>
              <w:br w:type="textWrapping"/>
            </w:r>
            <w:r>
              <w:rPr>
                <w:rFonts w:hint="eastAsia" w:ascii="宋体" w:hAnsi="宋体" w:cs="宋体"/>
                <w:color w:val="auto"/>
                <w:szCs w:val="21"/>
                <w:lang w:val="en-US" w:eastAsia="zh-CN"/>
              </w:rPr>
              <w:t>4）</w:t>
            </w:r>
            <w:r>
              <w:rPr>
                <w:rFonts w:hint="eastAsia" w:ascii="宋体" w:hAnsi="宋体" w:cs="宋体"/>
                <w:color w:val="auto"/>
                <w:szCs w:val="21"/>
              </w:rPr>
              <w:t xml:space="preserve">定期检查用电设施，发现老化或损坏应及时更换；用电和临时用电遵照公司相关制度执行，严禁私自拉线；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办公现场所有废物垃圾必须即时处理，消除火灾隐患。</w:t>
            </w:r>
          </w:p>
          <w:p>
            <w:pPr>
              <w:pStyle w:val="2"/>
              <w:rPr>
                <w:rFonts w:hint="eastAsia"/>
                <w:color w:val="auto"/>
              </w:rPr>
            </w:pPr>
          </w:p>
          <w:p>
            <w:pPr>
              <w:numPr>
                <w:ilvl w:val="0"/>
                <w:numId w:val="2"/>
              </w:numPr>
              <w:snapToGrid w:val="0"/>
              <w:ind w:left="0" w:leftChars="0" w:firstLine="0" w:firstLineChars="0"/>
              <w:rPr>
                <w:rFonts w:hint="eastAsia" w:ascii="宋体" w:hAnsi="宋体" w:cs="宋体"/>
                <w:color w:val="auto"/>
                <w:szCs w:val="21"/>
              </w:rPr>
            </w:pPr>
            <w:r>
              <w:rPr>
                <w:rFonts w:hint="eastAsia" w:ascii="宋体" w:hAnsi="宋体" w:cs="宋体"/>
                <w:color w:val="auto"/>
                <w:szCs w:val="21"/>
              </w:rPr>
              <w:t>固废排放：</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设置专用垃圾箱，对废弃物进行分类放置，分为可回收废弃物，一般废弃物和危险废弃物。</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定期对垃圾进行收集处理，可回收废弃物交物资回收部门，一般废弃物交中转站，由环卫人员统一处理。</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行政部定期对各部门固废处理情况进行监督检查。</w:t>
            </w:r>
          </w:p>
          <w:p>
            <w:pPr>
              <w:pStyle w:val="2"/>
              <w:rPr>
                <w:rFonts w:hint="eastAsia"/>
                <w:color w:val="auto"/>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公司重要危险源有以下三项：</w:t>
            </w:r>
          </w:p>
          <w:p>
            <w:pPr>
              <w:tabs>
                <w:tab w:val="center" w:pos="3169"/>
              </w:tabs>
              <w:spacing w:line="400" w:lineRule="exact"/>
              <w:jc w:val="left"/>
              <w:rPr>
                <w:rFonts w:ascii="宋体" w:hAnsi="宋体" w:cs="宋体"/>
                <w:color w:val="auto"/>
                <w:szCs w:val="21"/>
              </w:rPr>
            </w:pPr>
            <w:r>
              <w:rPr>
                <w:rFonts w:hint="eastAsia"/>
                <w:color w:val="auto"/>
                <w:szCs w:val="21"/>
              </w:rPr>
              <w:t>1）火灾；2）意外伤害（</w:t>
            </w:r>
            <w:r>
              <w:rPr>
                <w:rFonts w:hint="eastAsia" w:ascii="宋体" w:hAnsi="宋体"/>
                <w:color w:val="auto"/>
                <w:szCs w:val="21"/>
              </w:rPr>
              <w:t>触电、摔伤、暴力伤害、交通事故等</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抽查以下三项重要危险源的方法控制措施：</w:t>
            </w:r>
          </w:p>
          <w:p>
            <w:pPr>
              <w:spacing w:line="340" w:lineRule="exac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意外伤害</w:t>
            </w:r>
            <w:r>
              <w:rPr>
                <w:rFonts w:hint="eastAsia" w:ascii="宋体" w:hAnsi="宋体" w:cs="宋体"/>
                <w:color w:val="auto"/>
                <w:szCs w:val="21"/>
              </w:rPr>
              <w:t>管理方案</w:t>
            </w:r>
          </w:p>
          <w:p>
            <w:pPr>
              <w:spacing w:line="340" w:lineRule="exact"/>
              <w:rPr>
                <w:rFonts w:ascii="宋体" w:hAnsi="宋体" w:cs="宋体"/>
                <w:color w:val="auto"/>
                <w:sz w:val="21"/>
                <w:szCs w:val="21"/>
              </w:rPr>
            </w:pPr>
            <w:r>
              <w:rPr>
                <w:rFonts w:hint="eastAsia" w:ascii="宋体" w:hAnsi="宋体" w:cs="宋体"/>
                <w:color w:val="auto"/>
                <w:sz w:val="21"/>
                <w:szCs w:val="21"/>
              </w:rPr>
              <w:t>管理措施：1）</w:t>
            </w:r>
            <w:r>
              <w:rPr>
                <w:rFonts w:hint="eastAsia"/>
                <w:color w:val="auto"/>
                <w:sz w:val="21"/>
                <w:szCs w:val="21"/>
              </w:rPr>
              <w:t>对员工进行安全教育培训</w:t>
            </w:r>
            <w:r>
              <w:rPr>
                <w:rFonts w:hint="eastAsia" w:ascii="宋体" w:hAnsi="宋体" w:cs="宋体"/>
                <w:color w:val="auto"/>
                <w:sz w:val="21"/>
                <w:szCs w:val="21"/>
              </w:rPr>
              <w:t>；2）</w:t>
            </w:r>
            <w:r>
              <w:rPr>
                <w:rFonts w:hint="eastAsia"/>
                <w:color w:val="auto"/>
                <w:sz w:val="21"/>
                <w:szCs w:val="21"/>
              </w:rPr>
              <w:t>配备药品，发放口罩、手套等劳保用品</w:t>
            </w:r>
            <w:r>
              <w:rPr>
                <w:rFonts w:hint="eastAsia" w:ascii="宋体" w:hAnsi="宋体" w:cs="宋体"/>
                <w:color w:val="auto"/>
                <w:sz w:val="21"/>
                <w:szCs w:val="21"/>
              </w:rPr>
              <w:t>；3）</w:t>
            </w:r>
            <w:r>
              <w:rPr>
                <w:rFonts w:hint="eastAsia"/>
                <w:color w:val="auto"/>
                <w:sz w:val="21"/>
                <w:szCs w:val="21"/>
              </w:rPr>
              <w:t>按照安全管理规定进行执行，并请相关人员参加安全教育培训</w:t>
            </w:r>
            <w:r>
              <w:rPr>
                <w:rFonts w:hint="eastAsia" w:ascii="宋体" w:hAnsi="宋体" w:cs="宋体"/>
                <w:color w:val="auto"/>
                <w:sz w:val="21"/>
                <w:szCs w:val="21"/>
              </w:rPr>
              <w:t>；4）</w:t>
            </w:r>
            <w:r>
              <w:rPr>
                <w:rFonts w:hint="eastAsia"/>
                <w:color w:val="auto"/>
                <w:sz w:val="21"/>
                <w:szCs w:val="21"/>
              </w:rPr>
              <w:t>定期进行环境安全检查</w:t>
            </w:r>
            <w:r>
              <w:rPr>
                <w:rFonts w:hint="eastAsia" w:ascii="宋体" w:hAnsi="宋体" w:cs="宋体"/>
                <w:color w:val="auto"/>
                <w:sz w:val="21"/>
                <w:szCs w:val="21"/>
              </w:rPr>
              <w:t>。</w:t>
            </w:r>
          </w:p>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ES6.1.4</w:t>
            </w:r>
          </w:p>
        </w:tc>
        <w:tc>
          <w:tcPr>
            <w:tcW w:w="10004" w:type="dxa"/>
          </w:tcPr>
          <w:p>
            <w:pPr>
              <w:ind w:firstLine="420" w:firstLineChars="200"/>
              <w:rPr>
                <w:b/>
                <w:color w:val="auto"/>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ES6.2 </w:t>
            </w:r>
          </w:p>
          <w:p>
            <w:pPr>
              <w:rPr>
                <w:b/>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环境、职业健康安全目标：</w:t>
            </w:r>
          </w:p>
          <w:p>
            <w:pPr>
              <w:pStyle w:val="2"/>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0"/>
                <w:szCs w:val="21"/>
              </w:rPr>
              <w:t>意外伤害为0；</w:t>
            </w:r>
          </w:p>
          <w:p>
            <w:pPr>
              <w:pStyle w:val="2"/>
              <w:rPr>
                <w:rFonts w:ascii="宋体" w:hAnsi="宋体" w:cs="宋体"/>
                <w:color w:val="auto"/>
                <w:kern w:val="0"/>
                <w:szCs w:val="21"/>
              </w:rPr>
            </w:pPr>
            <w:r>
              <w:rPr>
                <w:rFonts w:hint="eastAsia" w:ascii="宋体" w:hAnsi="宋体" w:cs="宋体"/>
                <w:color w:val="auto"/>
                <w:szCs w:val="21"/>
              </w:rPr>
              <w:t>2）</w:t>
            </w:r>
            <w:r>
              <w:rPr>
                <w:rFonts w:hint="eastAsia" w:ascii="宋体" w:hAnsi="宋体" w:cs="宋体"/>
                <w:color w:val="auto"/>
                <w:kern w:val="0"/>
                <w:szCs w:val="21"/>
              </w:rPr>
              <w:t>固体废弃物分类收集处置率100%；</w:t>
            </w:r>
          </w:p>
          <w:p>
            <w:pPr>
              <w:pStyle w:val="2"/>
              <w:rPr>
                <w:rFonts w:ascii="宋体" w:hAnsi="宋体" w:cs="宋体"/>
                <w:color w:val="auto"/>
                <w:kern w:val="0"/>
                <w:szCs w:val="21"/>
              </w:rPr>
            </w:pPr>
            <w:r>
              <w:rPr>
                <w:rFonts w:hint="eastAsia" w:ascii="宋体" w:hAnsi="宋体" w:cs="宋体"/>
                <w:color w:val="auto"/>
                <w:kern w:val="0"/>
                <w:szCs w:val="21"/>
              </w:rPr>
              <w:t>3）火灾事故发生率为0。</w:t>
            </w:r>
          </w:p>
          <w:p>
            <w:pPr>
              <w:pStyle w:val="17"/>
              <w:spacing w:line="360" w:lineRule="auto"/>
              <w:ind w:firstLine="0" w:firstLineChars="0"/>
              <w:jc w:val="left"/>
              <w:rPr>
                <w:rFonts w:ascii="宋体" w:hAnsi="宋体" w:cs="宋体"/>
                <w:color w:val="auto"/>
                <w:szCs w:val="21"/>
              </w:rPr>
            </w:pPr>
            <w:r>
              <w:rPr>
                <w:rFonts w:hint="eastAsia" w:ascii="宋体" w:hAnsi="宋体" w:cs="宋体"/>
                <w:color w:val="auto"/>
                <w:szCs w:val="21"/>
              </w:rPr>
              <w:t>查《目标考核表》</w:t>
            </w:r>
            <w:r>
              <w:rPr>
                <w:rFonts w:hint="eastAsia" w:ascii="宋体" w:hAnsi="宋体" w:cs="宋体"/>
                <w:color w:val="auto"/>
                <w:szCs w:val="21"/>
                <w:lang w:eastAsia="zh-CN"/>
              </w:rPr>
              <w:t>2021</w:t>
            </w:r>
            <w:r>
              <w:rPr>
                <w:rFonts w:hint="eastAsia" w:ascii="宋体" w:hAnsi="宋体" w:cs="宋体"/>
                <w:color w:val="auto"/>
                <w:szCs w:val="21"/>
              </w:rPr>
              <w:t>年1月-</w:t>
            </w:r>
            <w:r>
              <w:rPr>
                <w:rFonts w:hint="eastAsia" w:ascii="宋体" w:hAnsi="宋体" w:cs="宋体"/>
                <w:color w:val="auto"/>
                <w:szCs w:val="21"/>
                <w:lang w:eastAsia="zh-CN"/>
              </w:rPr>
              <w:t>2021</w:t>
            </w:r>
            <w:r>
              <w:rPr>
                <w:rFonts w:hint="eastAsia" w:ascii="宋体" w:hAnsi="宋体" w:cs="宋体"/>
                <w:color w:val="auto"/>
                <w:szCs w:val="21"/>
              </w:rPr>
              <w:t>年3月对目标进行考核，考核情况为：</w:t>
            </w:r>
          </w:p>
          <w:p>
            <w:pPr>
              <w:pStyle w:val="17"/>
              <w:spacing w:line="360" w:lineRule="auto"/>
              <w:ind w:firstLine="0" w:firstLineChars="0"/>
              <w:jc w:val="left"/>
              <w:rPr>
                <w:rFonts w:ascii="宋体" w:hAnsi="宋体" w:cs="宋体"/>
                <w:color w:val="auto"/>
                <w:szCs w:val="21"/>
              </w:rPr>
            </w:pPr>
            <w:r>
              <w:rPr>
                <w:rFonts w:hint="eastAsia" w:ascii="宋体" w:hAnsi="宋体" w:cs="宋体"/>
                <w:color w:val="auto"/>
                <w:szCs w:val="21"/>
              </w:rPr>
              <w:t xml:space="preserve">环境、安全目标、指标： </w:t>
            </w:r>
          </w:p>
          <w:p>
            <w:pPr>
              <w:pStyle w:val="2"/>
              <w:numPr>
                <w:ilvl w:val="0"/>
                <w:numId w:val="3"/>
              </w:numPr>
              <w:rPr>
                <w:rFonts w:ascii="宋体" w:hAnsi="宋体" w:cs="宋体"/>
                <w:color w:val="auto"/>
                <w:szCs w:val="21"/>
              </w:rPr>
            </w:pPr>
            <w:r>
              <w:rPr>
                <w:rFonts w:hint="eastAsia" w:ascii="宋体" w:hAnsi="宋体" w:cs="宋体"/>
                <w:color w:val="auto"/>
                <w:kern w:val="0"/>
                <w:szCs w:val="21"/>
              </w:rPr>
              <w:t>意外伤害为0；</w:t>
            </w:r>
          </w:p>
          <w:p>
            <w:pPr>
              <w:pStyle w:val="2"/>
              <w:numPr>
                <w:ilvl w:val="0"/>
                <w:numId w:val="3"/>
              </w:numPr>
              <w:rPr>
                <w:rFonts w:ascii="宋体" w:hAnsi="宋体" w:cs="宋体"/>
                <w:color w:val="auto"/>
                <w:szCs w:val="21"/>
              </w:rPr>
            </w:pPr>
            <w:r>
              <w:rPr>
                <w:rFonts w:hint="eastAsia" w:ascii="宋体" w:hAnsi="宋体" w:cs="宋体"/>
                <w:color w:val="auto"/>
                <w:kern w:val="0"/>
                <w:szCs w:val="21"/>
              </w:rPr>
              <w:t>固体废弃物分类收集处置率100%；</w:t>
            </w:r>
          </w:p>
          <w:p>
            <w:pPr>
              <w:pStyle w:val="2"/>
              <w:numPr>
                <w:ilvl w:val="0"/>
                <w:numId w:val="3"/>
              </w:num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kern w:val="0"/>
                <w:szCs w:val="21"/>
              </w:rPr>
              <w:t>火灾事故发生率为0。</w:t>
            </w:r>
          </w:p>
          <w:p>
            <w:pPr>
              <w:pStyle w:val="17"/>
              <w:spacing w:line="360" w:lineRule="auto"/>
              <w:ind w:left="420" w:firstLine="0" w:firstLineChars="0"/>
              <w:jc w:val="left"/>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ES9.1</w:t>
            </w:r>
          </w:p>
          <w:p>
            <w:pPr>
              <w:rPr>
                <w:rFonts w:ascii="宋体" w:hAnsi="宋体" w:cs="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环境和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如：（1）《绩效监测与合规性评价管理程序》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（2）《内部审核管理程序》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（3）《管理评审程序》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（4）《应急准备和响应控制程序》</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ES9.3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val="en-US" w:eastAsia="zh-CN"/>
              </w:rPr>
              <w:t>2021年4月8日</w:t>
            </w:r>
            <w:r>
              <w:rPr>
                <w:rFonts w:hint="eastAsia" w:ascii="宋体" w:hAnsi="宋体" w:cs="宋体"/>
                <w:color w:val="auto"/>
                <w:szCs w:val="21"/>
                <w:lang w:eastAsia="zh-CN"/>
              </w:rPr>
              <w:t>（</w:t>
            </w:r>
            <w:r>
              <w:rPr>
                <w:rFonts w:hint="eastAsia" w:ascii="宋体" w:hAnsi="宋体" w:cs="宋体"/>
                <w:color w:val="auto"/>
                <w:szCs w:val="21"/>
                <w:lang w:val="en-US" w:eastAsia="zh-CN"/>
              </w:rPr>
              <w:t>上次管理评审日期为：</w:t>
            </w:r>
            <w:r>
              <w:rPr>
                <w:rFonts w:hint="eastAsia" w:ascii="宋体" w:hAnsi="宋体"/>
                <w:color w:val="auto"/>
                <w:szCs w:val="21"/>
                <w:lang w:eastAsia="zh-CN"/>
              </w:rPr>
              <w:t>202</w:t>
            </w:r>
            <w:r>
              <w:rPr>
                <w:rFonts w:hint="eastAsia" w:ascii="宋体" w:hAnsi="宋体"/>
                <w:color w:val="auto"/>
                <w:szCs w:val="21"/>
                <w:lang w:val="en-US" w:eastAsia="zh-CN"/>
              </w:rPr>
              <w:t>0</w:t>
            </w:r>
            <w:r>
              <w:rPr>
                <w:rFonts w:hint="eastAsia" w:ascii="宋体" w:hAnsi="宋体"/>
                <w:color w:val="auto"/>
                <w:szCs w:val="21"/>
              </w:rPr>
              <w:t>年4月10日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rPr>
              <w:t>陈波</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rPr>
              <w:t>陈波</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tabs>
                <w:tab w:val="center" w:pos="3169"/>
              </w:tabs>
              <w:spacing w:line="400" w:lineRule="exact"/>
              <w:jc w:val="left"/>
              <w:rPr>
                <w:rFonts w:ascii="宋体" w:hAnsi="宋体" w:cs="宋体"/>
                <w:color w:val="auto"/>
                <w:szCs w:val="21"/>
              </w:rPr>
            </w:pPr>
            <w:r>
              <w:rPr>
                <w:rFonts w:hint="eastAsia" w:ascii="宋体" w:hAnsi="宋体" w:eastAsia="宋体" w:cs="Times New Roman"/>
                <w:b w:val="0"/>
                <w:bCs w:val="0"/>
                <w:color w:val="auto"/>
                <w:sz w:val="21"/>
                <w:szCs w:val="21"/>
              </w:rPr>
              <w:t>对上次管理评审改进项的验证情况的跟踪：改进项目</w:t>
            </w:r>
            <w:r>
              <w:rPr>
                <w:rFonts w:hint="eastAsia" w:ascii="宋体" w:hAnsi="宋体" w:cs="Times New Roman"/>
                <w:b w:val="0"/>
                <w:bCs w:val="0"/>
                <w:color w:val="auto"/>
                <w:sz w:val="21"/>
                <w:szCs w:val="21"/>
                <w:lang w:val="en-US" w:eastAsia="zh-CN"/>
              </w:rPr>
              <w:t>一</w:t>
            </w:r>
            <w:r>
              <w:rPr>
                <w:rFonts w:hint="eastAsia" w:ascii="宋体" w:hAnsi="宋体" w:eastAsia="宋体" w:cs="Times New Roman"/>
                <w:b w:val="0"/>
                <w:bCs w:val="0"/>
                <w:color w:val="auto"/>
                <w:sz w:val="21"/>
                <w:szCs w:val="21"/>
              </w:rPr>
              <w:t>个</w:t>
            </w:r>
            <w:r>
              <w:rPr>
                <w:rFonts w:hint="eastAsia" w:ascii="宋体" w:hAnsi="宋体" w:cs="宋体"/>
                <w:b w:val="0"/>
                <w:bCs w:val="0"/>
                <w:color w:val="auto"/>
                <w:szCs w:val="21"/>
              </w:rPr>
              <w:t>：</w:t>
            </w:r>
            <w:r>
              <w:rPr>
                <w:rFonts w:hint="eastAsia" w:ascii="宋体" w:hAnsi="宋体"/>
                <w:b w:val="0"/>
                <w:bCs w:val="0"/>
                <w:color w:val="auto"/>
                <w:kern w:val="0"/>
                <w:szCs w:val="21"/>
              </w:rPr>
              <w:t>行政部对文件管理要加强控制，对各部门文件进行分类放置。查《管理评审改进</w:t>
            </w:r>
            <w:r>
              <w:rPr>
                <w:rFonts w:hint="eastAsia" w:ascii="宋体" w:hAnsi="宋体"/>
                <w:b w:val="0"/>
                <w:bCs w:val="0"/>
                <w:color w:val="auto"/>
                <w:kern w:val="0"/>
                <w:szCs w:val="21"/>
                <w:lang w:val="en-US" w:eastAsia="zh-CN"/>
              </w:rPr>
              <w:t>记录</w:t>
            </w:r>
            <w:r>
              <w:rPr>
                <w:rFonts w:hint="eastAsia" w:ascii="宋体" w:hAnsi="宋体"/>
                <w:b w:val="0"/>
                <w:bCs w:val="0"/>
                <w:color w:val="auto"/>
                <w:kern w:val="0"/>
                <w:szCs w:val="21"/>
              </w:rPr>
              <w:t>》由行政</w:t>
            </w:r>
            <w:r>
              <w:rPr>
                <w:rFonts w:hint="eastAsia" w:ascii="宋体" w:hAnsi="宋体" w:cs="宋体"/>
                <w:b w:val="0"/>
                <w:bCs w:val="0"/>
                <w:color w:val="auto"/>
                <w:szCs w:val="21"/>
              </w:rPr>
              <w:t>部牵头对文件进行梳理，对管理加强控制，分类管理</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改进已实施</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color w:val="auto"/>
              </w:rPr>
            </w:pPr>
            <w:r>
              <w:rPr>
                <w:rFonts w:hint="eastAsia" w:ascii="宋体" w:hAnsi="宋体" w:cs="宋体"/>
                <w:color w:val="auto"/>
                <w:szCs w:val="21"/>
                <w:lang w:val="en-US" w:eastAsia="zh-CN"/>
              </w:rPr>
              <w:t>本次管理评审</w:t>
            </w:r>
            <w:r>
              <w:rPr>
                <w:rFonts w:hint="eastAsia" w:ascii="宋体" w:hAnsi="宋体" w:cs="宋体"/>
                <w:color w:val="auto"/>
                <w:szCs w:val="21"/>
              </w:rPr>
              <w:t>改进的建议：</w:t>
            </w:r>
            <w:r>
              <w:rPr>
                <w:rFonts w:hint="eastAsia" w:ascii="宋体" w:hAnsi="宋体" w:cs="宋体"/>
                <w:color w:val="auto"/>
                <w:szCs w:val="21"/>
                <w:lang w:val="en-US" w:eastAsia="zh-CN"/>
              </w:rPr>
              <w:t>加强对供应商评价以及安全教育的培训。查见：2021.4.15培训</w:t>
            </w:r>
            <w:r>
              <w:rPr>
                <w:rFonts w:hint="eastAsia" w:ascii="宋体" w:hAnsi="宋体" w:cs="宋体"/>
                <w:color w:val="auto"/>
                <w:szCs w:val="21"/>
              </w:rPr>
              <w:t>记录表</w:t>
            </w:r>
            <w:r>
              <w:rPr>
                <w:rFonts w:hint="eastAsia" w:ascii="宋体" w:hAnsi="宋体" w:cs="宋体"/>
                <w:color w:val="auto"/>
                <w:szCs w:val="21"/>
                <w:lang w:eastAsia="zh-CN"/>
              </w:rPr>
              <w:t>，</w:t>
            </w:r>
            <w:r>
              <w:rPr>
                <w:rFonts w:hint="eastAsia" w:ascii="宋体" w:hAnsi="宋体" w:cs="宋体"/>
                <w:color w:val="auto"/>
                <w:szCs w:val="21"/>
                <w:lang w:val="en-US" w:eastAsia="zh-CN"/>
              </w:rPr>
              <w:t>培训有效。评价人：陈波。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w:t>
            </w:r>
            <w:r>
              <w:rPr>
                <w:rFonts w:hint="eastAsia" w:ascii="宋体" w:hAnsi="宋体" w:cs="宋体"/>
                <w:color w:val="auto"/>
                <w:szCs w:val="21"/>
                <w:lang w:val="en-US" w:eastAsia="zh-CN"/>
              </w:rPr>
              <w:t>近一年来</w:t>
            </w:r>
            <w:r>
              <w:rPr>
                <w:rFonts w:hint="eastAsia" w:ascii="宋体" w:hAnsi="宋体" w:cs="宋体"/>
                <w:color w:val="auto"/>
                <w:szCs w:val="21"/>
                <w:lang w:eastAsia="zh-CN"/>
              </w:rPr>
              <w:t>未收到相关方</w:t>
            </w:r>
            <w:r>
              <w:rPr>
                <w:rFonts w:hint="eastAsia" w:ascii="宋体" w:hAnsi="宋体" w:cs="宋体"/>
                <w:color w:val="auto"/>
                <w:szCs w:val="21"/>
              </w:rPr>
              <w:t>及顾客投诉抱怨；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管理评审结论：环境、职业健康安全方针、目标适宜，体系符合企业现状，公司建立的管理体系适宜、充分、有效。</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E10.1;10.2;10.3； </w:t>
            </w:r>
          </w:p>
          <w:p>
            <w:pPr>
              <w:tabs>
                <w:tab w:val="center" w:pos="3169"/>
              </w:tabs>
              <w:spacing w:line="400" w:lineRule="exact"/>
              <w:rPr>
                <w:rFonts w:ascii="宋体" w:hAnsi="宋体" w:cs="宋体"/>
                <w:color w:val="auto"/>
                <w:szCs w:val="21"/>
              </w:rPr>
            </w:pPr>
            <w:r>
              <w:rPr>
                <w:rFonts w:hint="eastAsia" w:ascii="宋体" w:hAnsi="宋体" w:cs="宋体"/>
                <w:color w:val="auto"/>
                <w:szCs w:val="21"/>
              </w:rPr>
              <w:t>S10.1；10.2</w:t>
            </w:r>
          </w:p>
          <w:p>
            <w:pPr>
              <w:rPr>
                <w:rFonts w:ascii="宋体" w:hAnsi="宋体"/>
                <w:color w:val="auto"/>
                <w:szCs w:val="21"/>
              </w:rPr>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制度》、《绩效监测与合规性评价管理程序》、《纠正预防措施管理程序》及《内部审核管理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环境、职业健康安全方针和目标等来实现对环境、职业健康安全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hint="eastAsia" w:ascii="宋体" w:hAnsi="宋体" w:cs="宋体"/>
                <w:color w:val="auto"/>
                <w:szCs w:val="21"/>
              </w:rPr>
            </w:pPr>
            <w:r>
              <w:rPr>
                <w:rFonts w:hint="eastAsia" w:ascii="宋体" w:hAnsi="宋体" w:eastAsia="宋体" w:cs="宋体"/>
                <w:color w:val="auto"/>
                <w:szCs w:val="21"/>
              </w:rPr>
              <w:t>标准/规范/法规的执行情况、上次审核不符合项的验证</w:t>
            </w:r>
            <w:r>
              <w:rPr>
                <w:rFonts w:hint="eastAsia" w:ascii="宋体" w:hAnsi="宋体" w:eastAsia="宋体" w:cs="宋体"/>
                <w:color w:val="auto"/>
                <w:szCs w:val="21"/>
                <w:lang w:val="en-US" w:eastAsia="zh-CN"/>
              </w:rPr>
              <w:t>(Q7.1.5</w:t>
            </w:r>
            <w:r>
              <w:rPr>
                <w:rFonts w:hint="eastAsia" w:ascii="宋体" w:hAnsi="宋体" w:eastAsia="宋体" w:cs="宋体"/>
                <w:color w:val="auto"/>
                <w:szCs w:val="21"/>
                <w:lang w:eastAsia="zh-CN"/>
              </w:rPr>
              <w:t>）</w:t>
            </w:r>
            <w:r>
              <w:rPr>
                <w:rFonts w:hint="eastAsia" w:ascii="宋体" w:hAnsi="宋体" w:eastAsia="宋体" w:cs="宋体"/>
                <w:color w:val="auto"/>
                <w:szCs w:val="21"/>
              </w:rPr>
              <w:t>、认证证书、标志的使用情况、投诉或事故、监督抽查情况、体系变动</w:t>
            </w:r>
          </w:p>
        </w:tc>
        <w:tc>
          <w:tcPr>
            <w:tcW w:w="960" w:type="dxa"/>
          </w:tcPr>
          <w:p>
            <w:pPr>
              <w:rPr>
                <w:rFonts w:ascii="宋体" w:hAnsi="宋体"/>
                <w:color w:val="auto"/>
                <w:szCs w:val="21"/>
              </w:rPr>
            </w:pPr>
          </w:p>
        </w:tc>
        <w:tc>
          <w:tcPr>
            <w:tcW w:w="10004" w:type="dxa"/>
          </w:tcPr>
          <w:p>
            <w:pPr>
              <w:ind w:firstLine="210" w:firstLineChars="1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现场确认，公司</w:t>
            </w:r>
            <w:r>
              <w:rPr>
                <w:rFonts w:hint="eastAsia" w:ascii="宋体" w:hAnsi="宋体" w:cs="Times New Roman"/>
                <w:color w:val="auto"/>
                <w:sz w:val="21"/>
                <w:szCs w:val="21"/>
                <w:highlight w:val="none"/>
                <w:lang w:val="en-US" w:eastAsia="zh-CN"/>
              </w:rPr>
              <w:t>质量、</w:t>
            </w:r>
            <w:r>
              <w:rPr>
                <w:rFonts w:hint="eastAsia" w:ascii="宋体" w:hAnsi="宋体" w:eastAsia="宋体" w:cs="Times New Roman"/>
                <w:color w:val="auto"/>
                <w:sz w:val="21"/>
                <w:szCs w:val="21"/>
                <w:highlight w:val="none"/>
                <w:lang w:val="en-US" w:eastAsia="zh-CN"/>
              </w:rPr>
              <w:t>环境</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职业健康安全</w:t>
            </w:r>
            <w:r>
              <w:rPr>
                <w:rFonts w:hint="eastAsia" w:ascii="宋体" w:hAnsi="宋体" w:eastAsia="宋体" w:cs="Times New Roman"/>
                <w:color w:val="auto"/>
                <w:sz w:val="21"/>
                <w:szCs w:val="21"/>
                <w:highlight w:val="none"/>
                <w:lang w:eastAsia="zh-CN"/>
              </w:rPr>
              <w:t>管理体系覆盖范围：</w:t>
            </w:r>
          </w:p>
          <w:p>
            <w:pPr>
              <w:rPr>
                <w:color w:val="auto"/>
                <w:sz w:val="20"/>
              </w:rPr>
            </w:pPr>
            <w:r>
              <w:rPr>
                <w:color w:val="auto"/>
                <w:sz w:val="20"/>
              </w:rPr>
              <w:t>Q：物业管理</w:t>
            </w:r>
          </w:p>
          <w:p>
            <w:pPr>
              <w:rPr>
                <w:color w:val="auto"/>
                <w:sz w:val="20"/>
              </w:rPr>
            </w:pPr>
            <w:r>
              <w:rPr>
                <w:color w:val="auto"/>
                <w:sz w:val="20"/>
              </w:rPr>
              <w:t>E：物业管理所涉及的相关环境管理活动</w:t>
            </w:r>
          </w:p>
          <w:p>
            <w:pPr>
              <w:rPr>
                <w:rFonts w:hint="eastAsia" w:ascii="宋体" w:hAnsi="宋体" w:eastAsia="宋体" w:cs="Times New Roman"/>
                <w:b w:val="0"/>
                <w:bCs w:val="0"/>
                <w:color w:val="auto"/>
                <w:kern w:val="2"/>
                <w:sz w:val="21"/>
                <w:szCs w:val="21"/>
                <w:highlight w:val="none"/>
                <w:lang w:val="en-US" w:eastAsia="zh-CN" w:bidi="ar-SA"/>
              </w:rPr>
            </w:pPr>
            <w:r>
              <w:rPr>
                <w:color w:val="auto"/>
                <w:sz w:val="20"/>
              </w:rPr>
              <w:t>O：物业管理所涉及的相关职业健康安全管理活动</w:t>
            </w:r>
            <w:r>
              <w:rPr>
                <w:rFonts w:hint="eastAsia" w:ascii="宋体" w:hAnsi="宋体" w:eastAsia="宋体" w:cs="Times New Roman"/>
                <w:b w:val="0"/>
                <w:bCs w:val="0"/>
                <w:color w:val="auto"/>
                <w:kern w:val="2"/>
                <w:sz w:val="21"/>
                <w:szCs w:val="21"/>
                <w:highlight w:val="none"/>
                <w:lang w:val="en-US" w:eastAsia="zh-CN" w:bidi="ar-SA"/>
              </w:rPr>
              <w:t>。</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spacing w:line="360" w:lineRule="auto"/>
              <w:ind w:firstLine="210" w:firstLineChars="100"/>
              <w:rPr>
                <w:rFonts w:hint="eastAsia"/>
                <w:color w:val="auto"/>
                <w:highlight w:val="none"/>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highlight w:val="none"/>
              </w:rPr>
              <w:t>经营范围包含认证范围。</w:t>
            </w:r>
          </w:p>
          <w:p>
            <w:pPr>
              <w:pStyle w:val="2"/>
              <w:rPr>
                <w:rFonts w:hint="eastAsia"/>
                <w:color w:val="auto"/>
                <w:sz w:val="21"/>
                <w:szCs w:val="21"/>
                <w:highlight w:val="none"/>
                <w:lang w:val="en-US" w:eastAsia="zh-CN"/>
              </w:rPr>
            </w:pPr>
            <w:r>
              <w:rPr>
                <w:rFonts w:hint="eastAsia"/>
                <w:color w:val="auto"/>
                <w:sz w:val="21"/>
                <w:szCs w:val="21"/>
                <w:highlight w:val="none"/>
                <w:lang w:val="en-US" w:eastAsia="zh-CN"/>
              </w:rPr>
              <w:t>管理体系标准变更：</w:t>
            </w:r>
          </w:p>
          <w:p>
            <w:pPr>
              <w:pStyle w:val="2"/>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原企业管理者代表及联系人：刘世均15723053180</w:t>
            </w:r>
          </w:p>
          <w:p>
            <w:pPr>
              <w:pStyle w:val="2"/>
              <w:rPr>
                <w:rFonts w:hint="eastAsia" w:ascii="宋体" w:hAnsi="宋体" w:eastAsia="宋体" w:cs="宋体"/>
                <w:b w:val="0"/>
                <w:bCs/>
                <w:color w:val="auto"/>
                <w:sz w:val="21"/>
                <w:szCs w:val="21"/>
                <w:highlight w:val="none"/>
                <w:shd w:val="clear" w:color="auto" w:fill="FFFFFF"/>
                <w:lang w:val="en-US" w:eastAsia="zh-CN"/>
              </w:rPr>
            </w:pPr>
            <w:r>
              <w:rPr>
                <w:rFonts w:hint="eastAsia" w:ascii="宋体" w:hAnsi="宋体" w:cs="宋体"/>
                <w:b w:val="0"/>
                <w:bCs/>
                <w:color w:val="auto"/>
                <w:sz w:val="21"/>
                <w:szCs w:val="21"/>
                <w:highlight w:val="none"/>
                <w:lang w:val="en-US" w:eastAsia="zh-CN"/>
              </w:rPr>
              <w:t>现企业管理者代表及联系人：杜明13708383246</w:t>
            </w:r>
            <w:r>
              <w:rPr>
                <w:rFonts w:hint="eastAsia" w:ascii="宋体" w:hAnsi="宋体" w:eastAsia="宋体" w:cs="宋体"/>
                <w:b w:val="0"/>
                <w:bCs/>
                <w:color w:val="auto"/>
                <w:spacing w:val="5"/>
                <w:kern w:val="0"/>
                <w:sz w:val="21"/>
                <w:szCs w:val="21"/>
                <w:highlight w:val="none"/>
                <w:lang w:val="en-US" w:eastAsia="zh-CN"/>
              </w:rPr>
              <w:t>。</w:t>
            </w:r>
          </w:p>
          <w:p>
            <w:pPr>
              <w:spacing w:line="360" w:lineRule="auto"/>
              <w:ind w:firstLine="210" w:firstLineChars="100"/>
              <w:rPr>
                <w:rFonts w:hint="eastAsia" w:ascii="宋体" w:hAnsi="宋体"/>
                <w:color w:val="auto"/>
                <w:szCs w:val="21"/>
                <w:highlight w:val="none"/>
                <w:lang w:val="en-US" w:eastAsia="zh-CN"/>
              </w:rPr>
            </w:pPr>
            <w:r>
              <w:rPr>
                <w:rFonts w:hint="eastAsia"/>
                <w:color w:val="auto"/>
                <w:highlight w:val="none"/>
              </w:rPr>
              <w:t>现场查见认证证书及标识使用情况，符合要求。</w:t>
            </w:r>
          </w:p>
          <w:p>
            <w:pPr>
              <w:spacing w:line="360" w:lineRule="auto"/>
              <w:ind w:firstLine="210" w:firstLineChars="100"/>
              <w:rPr>
                <w:rFonts w:hint="eastAsia" w:ascii="Times New Roman" w:hAnsi="Times New Roman" w:eastAsia="宋体" w:cs="Times New Roman"/>
                <w:color w:val="auto"/>
                <w:highlight w:val="none"/>
              </w:rPr>
            </w:pPr>
            <w:r>
              <w:rPr>
                <w:rFonts w:hint="eastAsia" w:ascii="宋体" w:hAnsi="宋体"/>
                <w:color w:val="auto"/>
                <w:szCs w:val="21"/>
                <w:highlight w:val="none"/>
                <w:lang w:val="en-US" w:eastAsia="zh-CN"/>
              </w:rPr>
              <w:t>自2021年以来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w:t>
            </w:r>
            <w:r>
              <w:rPr>
                <w:rFonts w:hint="eastAsia" w:ascii="宋体" w:hAnsi="宋体"/>
                <w:color w:val="auto"/>
                <w:szCs w:val="21"/>
                <w:highlight w:val="none"/>
                <w:lang w:val="en-US" w:eastAsia="zh-CN"/>
              </w:rPr>
              <w:t>的质量、环境和</w:t>
            </w:r>
            <w:r>
              <w:rPr>
                <w:rFonts w:hint="eastAsia" w:ascii="Times New Roman" w:hAnsi="Times New Roman" w:eastAsia="宋体" w:cs="Times New Roman"/>
                <w:color w:val="auto"/>
                <w:highlight w:val="none"/>
              </w:rPr>
              <w:t>职业健康安全问题和投诉</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2021年</w:t>
            </w:r>
            <w:r>
              <w:rPr>
                <w:rFonts w:hint="eastAsia" w:ascii="宋体" w:hAnsi="宋体" w:eastAsia="宋体" w:cs="Times New Roman"/>
                <w:color w:val="auto"/>
                <w:szCs w:val="21"/>
                <w:highlight w:val="none"/>
                <w:lang w:val="en-US" w:eastAsia="zh-CN"/>
              </w:rPr>
              <w:t>公司暂无</w:t>
            </w:r>
            <w:r>
              <w:rPr>
                <w:rFonts w:hint="eastAsia" w:ascii="宋体" w:hAnsi="宋体"/>
                <w:color w:val="auto"/>
                <w:szCs w:val="21"/>
                <w:highlight w:val="none"/>
                <w:lang w:val="en-US" w:eastAsia="zh-CN"/>
              </w:rPr>
              <w:t>质量、</w:t>
            </w:r>
            <w:r>
              <w:rPr>
                <w:rFonts w:hint="eastAsia" w:ascii="宋体" w:hAnsi="宋体" w:eastAsia="宋体" w:cs="Times New Roman"/>
                <w:color w:val="auto"/>
                <w:szCs w:val="21"/>
                <w:highlight w:val="none"/>
                <w:lang w:val="en-US" w:eastAsia="zh-CN"/>
              </w:rPr>
              <w:t>环境、职业健康安全部门监督检查情况。</w:t>
            </w:r>
          </w:p>
          <w:p>
            <w:pPr>
              <w:ind w:firstLine="420" w:firstLineChars="200"/>
              <w:rPr>
                <w:rFonts w:hint="eastAsia" w:ascii="宋体" w:hAnsi="宋体" w:cs="宋体"/>
                <w:b w:val="0"/>
                <w:bCs w:val="0"/>
                <w:color w:val="auto"/>
                <w:sz w:val="21"/>
                <w:szCs w:val="21"/>
              </w:rPr>
            </w:pPr>
            <w:r>
              <w:rPr>
                <w:rFonts w:hint="eastAsia"/>
                <w:color w:val="auto"/>
                <w:szCs w:val="22"/>
                <w:highlight w:val="none"/>
              </w:rPr>
              <w:t>上</w:t>
            </w:r>
            <w:r>
              <w:rPr>
                <w:rFonts w:hint="eastAsia" w:ascii="Times New Roman" w:hAnsi="Times New Roman" w:eastAsia="宋体" w:cs="Times New Roman"/>
                <w:color w:val="auto"/>
                <w:kern w:val="2"/>
                <w:sz w:val="21"/>
                <w:szCs w:val="22"/>
                <w:highlight w:val="none"/>
                <w:lang w:val="en-US" w:eastAsia="zh-CN" w:bidi="ar-SA"/>
              </w:rPr>
              <w:t>次不符合的整改情况：上次不符合为项目部Q7.1.5条款，经本次审核验证均整改且无类似不符合情况出现。</w:t>
            </w:r>
          </w:p>
        </w:tc>
        <w:tc>
          <w:tcPr>
            <w:tcW w:w="1585" w:type="dxa"/>
          </w:tcPr>
          <w:p>
            <w:pPr>
              <w:rPr>
                <w:color w:val="auto"/>
              </w:rPr>
            </w:pP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rPr>
          <w:color w:val="auto"/>
        </w:rPr>
      </w:pPr>
      <w:r>
        <w:rPr>
          <w:color w:val="auto"/>
        </w:rPr>
        <w:ptab w:relativeTo="margin" w:alignment="center" w:leader="none"/>
      </w:r>
    </w:p>
    <w:p>
      <w:pPr>
        <w:pStyle w:val="7"/>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受审核部门：行政部（含财务部）   主管领导：</w:t>
            </w:r>
            <w:r>
              <w:rPr>
                <w:rFonts w:hint="eastAsia"/>
                <w:color w:val="auto"/>
                <w:sz w:val="24"/>
                <w:szCs w:val="24"/>
                <w:lang w:val="en-US" w:eastAsia="zh-CN"/>
              </w:rPr>
              <w:t>王晶</w:t>
            </w:r>
            <w:r>
              <w:rPr>
                <w:rFonts w:hint="eastAsia"/>
                <w:color w:val="auto"/>
                <w:sz w:val="24"/>
                <w:szCs w:val="24"/>
              </w:rPr>
              <w:t>， 陪同人员</w:t>
            </w:r>
            <w:r>
              <w:rPr>
                <w:rFonts w:hint="eastAsia"/>
                <w:color w:val="auto"/>
                <w:sz w:val="24"/>
                <w:szCs w:val="24"/>
                <w:lang w:eastAsia="zh-CN"/>
              </w:rPr>
              <w:t>：</w:t>
            </w:r>
            <w:r>
              <w:rPr>
                <w:rFonts w:hint="eastAsia"/>
                <w:color w:val="auto"/>
                <w:sz w:val="24"/>
                <w:szCs w:val="24"/>
                <w:lang w:val="en-US" w:eastAsia="zh-CN"/>
              </w:rPr>
              <w:t>杜明</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审核时间：</w:t>
            </w:r>
            <w:r>
              <w:rPr>
                <w:rFonts w:hint="eastAsia"/>
                <w:color w:val="auto"/>
                <w:sz w:val="24"/>
                <w:szCs w:val="24"/>
                <w:lang w:eastAsia="zh-CN"/>
              </w:rPr>
              <w:t>2021年5月12日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在管理手册中和岗位职务说明书中规定了行政部和财务部的职责和权限，以确保部门工作的展开和实施：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行政部和财务部负责人能基本阐述本部门的主要职责。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查见：公司有将质量目标分解到各个部门，行政部及财务部的目标是：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质量目标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考核情况（</w:t>
            </w:r>
            <w:r>
              <w:rPr>
                <w:rFonts w:hint="eastAsia" w:ascii="宋体" w:hAnsi="宋体" w:cs="宋体"/>
                <w:color w:val="auto"/>
                <w:szCs w:val="21"/>
                <w:lang w:eastAsia="zh-CN"/>
              </w:rPr>
              <w:t>2021</w:t>
            </w:r>
            <w:r>
              <w:rPr>
                <w:rFonts w:hint="eastAsia" w:ascii="宋体" w:hAnsi="宋体" w:cs="宋体"/>
                <w:color w:val="auto"/>
                <w:szCs w:val="21"/>
              </w:rPr>
              <w:t>.1--</w:t>
            </w:r>
            <w:r>
              <w:rPr>
                <w:rFonts w:hint="eastAsia" w:ascii="宋体" w:hAnsi="宋体" w:cs="宋体"/>
                <w:color w:val="auto"/>
                <w:szCs w:val="21"/>
                <w:lang w:eastAsia="zh-CN"/>
              </w:rPr>
              <w:t>2021</w:t>
            </w:r>
            <w:r>
              <w:rPr>
                <w:rFonts w:hint="eastAsia" w:ascii="宋体" w:hAnsi="宋体" w:cs="宋体"/>
                <w:color w:val="auto"/>
                <w:szCs w:val="21"/>
              </w:rPr>
              <w:t>.3）</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 xml:space="preserve">培训计划完成率100%； </w:t>
            </w:r>
            <w:r>
              <w:rPr>
                <w:rFonts w:hint="eastAsia" w:ascii="宋体" w:hAnsi="宋体" w:cs="宋体"/>
                <w:color w:val="auto"/>
                <w:szCs w:val="21"/>
                <w:lang w:val="en-US" w:eastAsia="zh-CN"/>
              </w:rPr>
              <w:t xml:space="preserve">                        实测：100%</w:t>
            </w:r>
          </w:p>
          <w:p>
            <w:pPr>
              <w:tabs>
                <w:tab w:val="center" w:pos="4894"/>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 xml:space="preserve">文件受控率100% </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实测：100%</w:t>
            </w:r>
          </w:p>
          <w:p>
            <w:pPr>
              <w:tabs>
                <w:tab w:val="center" w:pos="4894"/>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 xml:space="preserve">顾客满意度≥90分 </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实测：97分</w:t>
            </w:r>
          </w:p>
          <w:p>
            <w:pPr>
              <w:tabs>
                <w:tab w:val="center" w:pos="4894"/>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 xml:space="preserve">合同履行率100% </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实测：100%</w:t>
            </w:r>
          </w:p>
          <w:p>
            <w:pPr>
              <w:spacing w:line="340" w:lineRule="exact"/>
              <w:rPr>
                <w:rFonts w:ascii="宋体" w:hAnsi="宋体" w:cs="宋体"/>
                <w:color w:val="auto"/>
                <w:szCs w:val="21"/>
              </w:rPr>
            </w:pPr>
            <w:r>
              <w:rPr>
                <w:rFonts w:hint="eastAsia" w:ascii="宋体" w:hAnsi="宋体" w:cs="宋体"/>
                <w:color w:val="auto"/>
                <w:szCs w:val="21"/>
              </w:rPr>
              <w:t>经考核均完成目标任务，目标指标基本适宜，能够完成。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产品和服务的要求</w:t>
            </w:r>
          </w:p>
        </w:tc>
        <w:tc>
          <w:tcPr>
            <w:tcW w:w="960" w:type="dxa"/>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 xml:space="preserve">Q8.2 </w:t>
            </w:r>
          </w:p>
        </w:tc>
        <w:tc>
          <w:tcPr>
            <w:tcW w:w="10004" w:type="dxa"/>
            <w:vAlign w:val="top"/>
          </w:tcPr>
          <w:p>
            <w:pPr>
              <w:rPr>
                <w:rFonts w:ascii="宋体" w:hAnsi="宋体" w:cs="宋体"/>
                <w:color w:val="auto"/>
                <w:szCs w:val="21"/>
              </w:rPr>
            </w:pPr>
            <w:r>
              <w:rPr>
                <w:rFonts w:hint="eastAsia" w:ascii="宋体" w:hAnsi="宋体" w:cs="宋体"/>
                <w:color w:val="auto"/>
                <w:szCs w:val="21"/>
              </w:rPr>
              <w:t>公司制定并实施《与顾客有关过程管理程序》，行政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rPr>
                <w:rFonts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（1）顾客对产品规定的要求,包括产品项目内容、技术、进度和费用要求以及设计、策划后期服务要求；      </w:t>
            </w:r>
          </w:p>
          <w:p>
            <w:pPr>
              <w:rPr>
                <w:rFonts w:ascii="宋体" w:hAnsi="宋体" w:cs="宋体"/>
                <w:color w:val="auto"/>
                <w:szCs w:val="21"/>
              </w:rPr>
            </w:pPr>
            <w:r>
              <w:rPr>
                <w:rFonts w:hint="eastAsia" w:ascii="宋体" w:hAnsi="宋体" w:cs="宋体"/>
                <w:color w:val="auto"/>
                <w:szCs w:val="21"/>
              </w:rPr>
              <w:t>（2）与产品有关的法律、法规要求；</w:t>
            </w:r>
          </w:p>
          <w:p>
            <w:pPr>
              <w:rPr>
                <w:rFonts w:ascii="宋体" w:hAnsi="宋体" w:cs="宋体"/>
                <w:color w:val="auto"/>
                <w:szCs w:val="21"/>
              </w:rPr>
            </w:pPr>
            <w:r>
              <w:rPr>
                <w:rFonts w:hint="eastAsia" w:ascii="宋体" w:hAnsi="宋体" w:cs="宋体"/>
                <w:color w:val="auto"/>
                <w:szCs w:val="21"/>
              </w:rPr>
              <w:t>（3）公司确定的其他附加要求,如保密、特殊资历等</w:t>
            </w:r>
          </w:p>
          <w:p>
            <w:pPr>
              <w:rPr>
                <w:rFonts w:ascii="宋体" w:hAnsi="宋体" w:cs="宋体"/>
                <w:color w:val="auto"/>
                <w:szCs w:val="21"/>
              </w:rPr>
            </w:pPr>
            <w:r>
              <w:rPr>
                <w:rFonts w:hint="eastAsia" w:ascii="宋体" w:hAnsi="宋体" w:cs="宋体"/>
                <w:color w:val="auto"/>
                <w:szCs w:val="21"/>
              </w:rPr>
              <w:t>顾客有合作意向时或发放招标文件时，介绍公司物业管理范围、项目，了解顾客要求，并结合企业标准进行确定，且明示在合同或订单上，确定顾客对产品的具体要求。</w:t>
            </w:r>
          </w:p>
          <w:p>
            <w:pPr>
              <w:pStyle w:val="2"/>
              <w:rPr>
                <w:color w:val="auto"/>
                <w:highlight w:val="none"/>
              </w:rPr>
            </w:pPr>
          </w:p>
          <w:p>
            <w:pPr>
              <w:rPr>
                <w:rFonts w:ascii="宋体" w:hAnsi="宋体" w:cs="宋体"/>
                <w:color w:val="auto"/>
                <w:szCs w:val="21"/>
                <w:highlight w:val="none"/>
              </w:rPr>
            </w:pPr>
            <w:r>
              <w:rPr>
                <w:rFonts w:hint="eastAsia" w:ascii="宋体" w:hAnsi="宋体" w:cs="宋体"/>
                <w:color w:val="auto"/>
                <w:szCs w:val="21"/>
                <w:highlight w:val="none"/>
              </w:rPr>
              <w:t>抽查物业管理服务合同：</w:t>
            </w:r>
          </w:p>
          <w:p>
            <w:pPr>
              <w:rPr>
                <w:rFonts w:ascii="宋体" w:hAnsi="宋体" w:cs="宋体"/>
                <w:color w:val="auto"/>
                <w:szCs w:val="21"/>
                <w:highlight w:val="none"/>
              </w:rPr>
            </w:pPr>
            <w:r>
              <w:rPr>
                <w:rFonts w:hint="eastAsia" w:ascii="宋体" w:hAnsi="宋体" w:cs="宋体"/>
                <w:color w:val="auto"/>
                <w:szCs w:val="21"/>
                <w:highlight w:val="none"/>
              </w:rPr>
              <w:t>顾客:重庆九龙坡区青国青城业主委员会</w:t>
            </w:r>
          </w:p>
          <w:p>
            <w:pPr>
              <w:rPr>
                <w:rFonts w:ascii="宋体" w:hAnsi="宋体" w:cs="宋体"/>
                <w:color w:val="auto"/>
                <w:szCs w:val="21"/>
                <w:highlight w:val="none"/>
              </w:rPr>
            </w:pPr>
            <w:r>
              <w:rPr>
                <w:rFonts w:hint="eastAsia" w:ascii="宋体" w:hAnsi="宋体" w:cs="宋体"/>
                <w:color w:val="auto"/>
                <w:szCs w:val="21"/>
                <w:highlight w:val="none"/>
              </w:rPr>
              <w:t>项目：九龙坡区青国青城物业服务合同</w:t>
            </w:r>
          </w:p>
          <w:p>
            <w:pPr>
              <w:rPr>
                <w:rFonts w:ascii="宋体" w:hAnsi="宋体" w:cs="宋体"/>
                <w:color w:val="auto"/>
                <w:szCs w:val="21"/>
                <w:highlight w:val="none"/>
              </w:rPr>
            </w:pPr>
            <w:r>
              <w:rPr>
                <w:rFonts w:hint="eastAsia" w:ascii="宋体" w:hAnsi="宋体" w:cs="宋体"/>
                <w:color w:val="auto"/>
                <w:szCs w:val="21"/>
                <w:highlight w:val="none"/>
              </w:rPr>
              <w:t>合同内容：合同期限（2019.6.1至</w:t>
            </w:r>
            <w:r>
              <w:rPr>
                <w:rFonts w:hint="eastAsia" w:ascii="宋体" w:hAnsi="宋体" w:cs="宋体"/>
                <w:color w:val="auto"/>
                <w:szCs w:val="21"/>
                <w:highlight w:val="none"/>
                <w:lang w:eastAsia="zh-CN"/>
              </w:rPr>
              <w:t>2021</w:t>
            </w:r>
            <w:r>
              <w:rPr>
                <w:rFonts w:hint="eastAsia" w:ascii="宋体" w:hAnsi="宋体" w:cs="宋体"/>
                <w:color w:val="auto"/>
                <w:szCs w:val="21"/>
                <w:highlight w:val="none"/>
              </w:rPr>
              <w:t>.5.31）、合同内容及要求、双方的权利和义务、违约责任等。</w:t>
            </w:r>
          </w:p>
          <w:p>
            <w:pPr>
              <w:rPr>
                <w:rFonts w:ascii="宋体" w:hAnsi="宋体" w:cs="宋体"/>
                <w:color w:val="auto"/>
                <w:szCs w:val="21"/>
                <w:highlight w:val="none"/>
              </w:rPr>
            </w:pPr>
            <w:r>
              <w:rPr>
                <w:rFonts w:hint="eastAsia" w:ascii="宋体" w:hAnsi="宋体" w:cs="宋体"/>
                <w:color w:val="auto"/>
                <w:szCs w:val="21"/>
                <w:highlight w:val="none"/>
              </w:rPr>
              <w:t>签单人：杜元孝</w:t>
            </w:r>
          </w:p>
          <w:p>
            <w:pPr>
              <w:rPr>
                <w:rFonts w:ascii="宋体" w:hAnsi="宋体" w:cs="宋体"/>
                <w:color w:val="auto"/>
                <w:szCs w:val="21"/>
                <w:highlight w:val="green"/>
              </w:rPr>
            </w:pPr>
          </w:p>
          <w:p>
            <w:pPr>
              <w:rPr>
                <w:rFonts w:ascii="宋体" w:hAnsi="宋体" w:cs="宋体"/>
                <w:color w:val="auto"/>
                <w:szCs w:val="21"/>
              </w:rPr>
            </w:pPr>
            <w:r>
              <w:rPr>
                <w:rFonts w:hint="eastAsia" w:ascii="宋体" w:hAnsi="宋体" w:cs="宋体"/>
                <w:color w:val="auto"/>
                <w:szCs w:val="21"/>
              </w:rPr>
              <w:t>为了明确与产品有关的要求，确保公司有能力满足顾客要求；在公司向顾客做出提供产品的承诺之前对产品有关要求进行了评审，</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顾客：北碚区杏林花园业主委员会</w:t>
            </w:r>
          </w:p>
          <w:p>
            <w:pPr>
              <w:rPr>
                <w:rFonts w:ascii="宋体" w:hAnsi="宋体" w:cs="宋体"/>
                <w:color w:val="auto"/>
                <w:szCs w:val="21"/>
              </w:rPr>
            </w:pPr>
            <w:r>
              <w:rPr>
                <w:rFonts w:hint="eastAsia" w:ascii="宋体" w:hAnsi="宋体" w:cs="宋体"/>
                <w:color w:val="auto"/>
                <w:szCs w:val="21"/>
              </w:rPr>
              <w:t>签订时间:2019年6月1日</w:t>
            </w:r>
          </w:p>
          <w:p>
            <w:pPr>
              <w:rPr>
                <w:rFonts w:ascii="宋体" w:hAnsi="宋体" w:cs="宋体"/>
                <w:color w:val="auto"/>
                <w:szCs w:val="21"/>
              </w:rPr>
            </w:pPr>
            <w:r>
              <w:rPr>
                <w:rFonts w:hint="eastAsia" w:ascii="宋体" w:hAnsi="宋体" w:cs="宋体"/>
                <w:color w:val="auto"/>
                <w:szCs w:val="21"/>
              </w:rPr>
              <w:t>项目：九龙坡区青国青城物业服务合同</w:t>
            </w:r>
          </w:p>
          <w:p>
            <w:pPr>
              <w:rPr>
                <w:rFonts w:ascii="宋体" w:hAnsi="宋体" w:cs="宋体"/>
                <w:color w:val="auto"/>
                <w:szCs w:val="21"/>
              </w:rPr>
            </w:pPr>
            <w:r>
              <w:rPr>
                <w:rFonts w:hint="eastAsia" w:ascii="宋体" w:hAnsi="宋体" w:cs="宋体"/>
                <w:color w:val="auto"/>
                <w:szCs w:val="21"/>
              </w:rPr>
              <w:t>评审内容：顾客对合同明示与潜在的要求(硬件要求、服务质量要求、支持服务、价格等)</w:t>
            </w:r>
          </w:p>
          <w:p>
            <w:pPr>
              <w:rPr>
                <w:rFonts w:ascii="宋体" w:hAnsi="宋体" w:cs="宋体"/>
                <w:color w:val="auto"/>
                <w:szCs w:val="21"/>
              </w:rPr>
            </w:pPr>
            <w:r>
              <w:rPr>
                <w:rFonts w:hint="eastAsia" w:ascii="宋体" w:hAnsi="宋体" w:cs="宋体"/>
                <w:color w:val="auto"/>
                <w:szCs w:val="21"/>
              </w:rPr>
              <w:t>评审负责人：</w:t>
            </w:r>
            <w:r>
              <w:rPr>
                <w:rFonts w:hint="eastAsia" w:ascii="宋体" w:hAnsi="宋体" w:cs="宋体"/>
                <w:color w:val="auto"/>
                <w:szCs w:val="21"/>
                <w:lang w:eastAsia="zh-CN"/>
              </w:rPr>
              <w:t>杜明</w:t>
            </w:r>
            <w:r>
              <w:rPr>
                <w:rFonts w:hint="eastAsia" w:ascii="宋体" w:hAnsi="宋体" w:cs="宋体"/>
                <w:color w:val="auto"/>
                <w:szCs w:val="21"/>
              </w:rPr>
              <w:t>、朱俊安、杨 威、张晨乐</w:t>
            </w:r>
          </w:p>
          <w:p>
            <w:pPr>
              <w:rPr>
                <w:rFonts w:ascii="宋体" w:hAnsi="宋体" w:cs="宋体"/>
                <w:color w:val="auto"/>
                <w:szCs w:val="21"/>
              </w:rPr>
            </w:pPr>
            <w:r>
              <w:rPr>
                <w:rFonts w:hint="eastAsia" w:ascii="宋体" w:hAnsi="宋体" w:cs="宋体"/>
                <w:color w:val="auto"/>
                <w:szCs w:val="21"/>
              </w:rPr>
              <w:t>评审结论：符合要求，同意签订</w:t>
            </w:r>
          </w:p>
          <w:p>
            <w:pPr>
              <w:rPr>
                <w:rFonts w:ascii="宋体" w:hAnsi="宋体" w:cs="宋体"/>
                <w:color w:val="auto"/>
                <w:szCs w:val="21"/>
              </w:rPr>
            </w:pPr>
            <w:r>
              <w:rPr>
                <w:rFonts w:hint="eastAsia" w:ascii="宋体" w:hAnsi="宋体" w:cs="宋体"/>
                <w:color w:val="auto"/>
                <w:szCs w:val="21"/>
              </w:rPr>
              <w:t>评审时间:2019年5月29日（合同签订前）</w:t>
            </w:r>
          </w:p>
          <w:p>
            <w:pPr>
              <w:rPr>
                <w:rFonts w:hint="eastAsia" w:ascii="宋体" w:hAnsi="宋体" w:eastAsia="宋体" w:cs="宋体"/>
                <w:iCs/>
                <w:color w:val="auto"/>
                <w:kern w:val="2"/>
                <w:sz w:val="21"/>
                <w:szCs w:val="21"/>
                <w:lang w:val="en-US" w:eastAsia="zh-CN" w:bidi="ar-SA"/>
              </w:rPr>
            </w:pPr>
            <w:r>
              <w:rPr>
                <w:rFonts w:hint="eastAsia" w:ascii="宋体" w:hAnsi="宋体" w:cs="宋体"/>
                <w:color w:val="auto"/>
                <w:szCs w:val="21"/>
              </w:rPr>
              <w:t>经查：近来以来，没有发生合同更改的情况，如果需要更改，需对更改内容重新评审。并将变化的要求及时通知有关人员。</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顾客满意</w:t>
            </w:r>
          </w:p>
        </w:tc>
        <w:tc>
          <w:tcPr>
            <w:tcW w:w="960" w:type="dxa"/>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Q9.1.2</w:t>
            </w:r>
          </w:p>
        </w:tc>
        <w:tc>
          <w:tcPr>
            <w:tcW w:w="10004" w:type="dxa"/>
            <w:vAlign w:val="top"/>
          </w:tcPr>
          <w:p>
            <w:pPr>
              <w:widowControl/>
              <w:spacing w:line="400" w:lineRule="exact"/>
              <w:ind w:firstLine="420" w:firstLineChars="200"/>
              <w:jc w:val="left"/>
              <w:rPr>
                <w:rFonts w:hint="eastAsia" w:ascii="宋体" w:hAnsi="宋体"/>
                <w:color w:val="auto"/>
                <w:szCs w:val="21"/>
              </w:rPr>
            </w:pPr>
            <w:r>
              <w:rPr>
                <w:rFonts w:hint="eastAsia" w:ascii="宋体" w:hAnsi="宋体"/>
                <w:color w:val="auto"/>
                <w:szCs w:val="21"/>
              </w:rPr>
              <w:t>公司主要通过日常口头交流、电话回访、登门拜访、定期发放《顾客满意度调查问卷表》等形式来收集了解顾客是否满意的信息。查《业主满意度调查统计表》2020年发放表格1040份，回收800份，调查内容：安保、环境、维修、服务等。</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满意率达到：97%，项目部对回收的调查问卷进行了分析，提出了改进措施，希望在今后能进一步提高客户满意度。</w:t>
            </w:r>
          </w:p>
          <w:p>
            <w:pPr>
              <w:widowControl/>
              <w:spacing w:line="400" w:lineRule="exact"/>
              <w:jc w:val="left"/>
              <w:rPr>
                <w:rFonts w:ascii="宋体" w:hAnsi="宋体"/>
                <w:color w:val="auto"/>
                <w:szCs w:val="21"/>
              </w:rPr>
            </w:pPr>
            <w:r>
              <w:rPr>
                <w:rFonts w:hint="eastAsia" w:ascii="宋体" w:hAnsi="宋体"/>
                <w:color w:val="auto"/>
                <w:szCs w:val="21"/>
              </w:rPr>
              <w:t>--统计分析结果</w:t>
            </w:r>
            <w:r>
              <w:rPr>
                <w:rFonts w:hint="eastAsia" w:ascii="宋体" w:hAnsi="宋体"/>
                <w:color w:val="auto"/>
                <w:szCs w:val="21"/>
                <w:lang w:val="zh-CN"/>
              </w:rPr>
              <w:t>顾客满意度</w:t>
            </w:r>
            <w:r>
              <w:rPr>
                <w:rFonts w:hint="eastAsia" w:ascii="宋体" w:hAnsi="宋体"/>
                <w:color w:val="auto"/>
                <w:szCs w:val="21"/>
              </w:rPr>
              <w:t>：97分</w:t>
            </w:r>
          </w:p>
          <w:p>
            <w:pPr>
              <w:widowControl/>
              <w:spacing w:line="400" w:lineRule="exact"/>
              <w:jc w:val="left"/>
              <w:rPr>
                <w:rFonts w:ascii="宋体" w:hAnsi="宋体"/>
                <w:color w:val="auto"/>
                <w:szCs w:val="21"/>
              </w:rPr>
            </w:pPr>
            <w:r>
              <w:rPr>
                <w:rFonts w:hint="eastAsia" w:ascii="宋体" w:hAnsi="宋体"/>
                <w:color w:val="auto"/>
                <w:szCs w:val="21"/>
              </w:rPr>
              <w:t>--暂无明显需实施纠正措施的改进事项。</w:t>
            </w:r>
          </w:p>
          <w:p>
            <w:pPr>
              <w:widowControl/>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--提供顾客满意调查分析报告，报告显示：公司服务及时性、服务质量等其他方面都得到了</w:t>
            </w:r>
            <w:r>
              <w:rPr>
                <w:rFonts w:hint="eastAsia" w:ascii="宋体" w:hAnsi="宋体"/>
                <w:color w:val="auto"/>
                <w:szCs w:val="21"/>
                <w:lang w:val="en-US" w:eastAsia="zh-CN"/>
              </w:rPr>
              <w:t>业主</w:t>
            </w:r>
            <w:r>
              <w:rPr>
                <w:rFonts w:hint="eastAsia" w:ascii="宋体" w:hAnsi="宋体"/>
                <w:color w:val="auto"/>
                <w:szCs w:val="21"/>
              </w:rPr>
              <w:t>的认可。在服务方面，与</w:t>
            </w:r>
            <w:r>
              <w:rPr>
                <w:rFonts w:hint="eastAsia" w:ascii="宋体" w:hAnsi="宋体"/>
                <w:color w:val="auto"/>
                <w:szCs w:val="21"/>
                <w:lang w:val="en-US" w:eastAsia="zh-CN"/>
              </w:rPr>
              <w:t>业主</w:t>
            </w:r>
            <w:r>
              <w:rPr>
                <w:rFonts w:hint="eastAsia" w:ascii="宋体" w:hAnsi="宋体"/>
                <w:color w:val="auto"/>
                <w:szCs w:val="21"/>
              </w:rPr>
              <w:t>心目中要求还有一些差距，这说明公司的服务还需进一步提高和改进</w:t>
            </w:r>
            <w:r>
              <w:rPr>
                <w:rFonts w:hint="eastAsia" w:ascii="宋体" w:hAnsi="宋体"/>
                <w:color w:val="auto"/>
                <w:szCs w:val="21"/>
                <w:lang w:eastAsia="zh-CN"/>
              </w:rPr>
              <w:t>。</w:t>
            </w:r>
            <w:r>
              <w:rPr>
                <w:rFonts w:hint="eastAsia" w:ascii="宋体" w:hAnsi="宋体"/>
                <w:color w:val="auto"/>
                <w:szCs w:val="21"/>
              </w:rPr>
              <w:t>该结果已提交管理评审。</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Q9.2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查管理手册，公司按标准要求编制了《内部审核管理程序》，规定了内部审核的目的、范围、职责、要求、方法频次等，规定每两次内审的时间不得超过12个月。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w:t>
            </w:r>
            <w:r>
              <w:rPr>
                <w:rFonts w:hint="eastAsia" w:ascii="宋体" w:hAnsi="宋体" w:cs="宋体"/>
                <w:color w:val="auto"/>
                <w:szCs w:val="21"/>
              </w:rPr>
              <w:t>年《体系审核实施计划》</w:t>
            </w:r>
          </w:p>
          <w:p>
            <w:pPr>
              <w:spacing w:line="400" w:lineRule="exact"/>
              <w:rPr>
                <w:rFonts w:hint="default" w:ascii="宋体" w:hAnsi="宋体" w:eastAsia="宋体"/>
                <w:color w:val="auto"/>
                <w:szCs w:val="21"/>
                <w:lang w:val="en-US" w:eastAsia="zh-CN"/>
              </w:rPr>
            </w:pPr>
            <w:r>
              <w:rPr>
                <w:rFonts w:hint="eastAsia" w:ascii="宋体" w:hAnsi="宋体" w:cs="宋体"/>
                <w:color w:val="auto"/>
                <w:szCs w:val="21"/>
              </w:rPr>
              <w:t>审核时间：</w:t>
            </w:r>
            <w:r>
              <w:rPr>
                <w:rFonts w:hint="eastAsia" w:ascii="宋体" w:hAnsi="宋体" w:cs="宋体"/>
                <w:color w:val="auto"/>
                <w:szCs w:val="21"/>
                <w:lang w:val="en-US" w:eastAsia="zh-CN"/>
              </w:rPr>
              <w:t>2021年3月18日</w:t>
            </w:r>
            <w:r>
              <w:rPr>
                <w:rFonts w:hint="eastAsia" w:ascii="宋体" w:hAnsi="宋体" w:cs="宋体"/>
                <w:color w:val="auto"/>
                <w:szCs w:val="21"/>
                <w:lang w:eastAsia="zh-CN"/>
              </w:rPr>
              <w:t>（</w:t>
            </w:r>
            <w:r>
              <w:rPr>
                <w:rFonts w:hint="eastAsia" w:ascii="宋体" w:hAnsi="宋体" w:cs="宋体"/>
                <w:color w:val="auto"/>
                <w:szCs w:val="21"/>
                <w:lang w:val="en-US" w:eastAsia="zh-CN"/>
              </w:rPr>
              <w:t>上次审核时间</w:t>
            </w:r>
            <w:r>
              <w:rPr>
                <w:rFonts w:hint="eastAsia" w:ascii="宋体" w:hAnsi="宋体"/>
                <w:color w:val="auto"/>
                <w:szCs w:val="21"/>
                <w:lang w:eastAsia="zh-CN"/>
              </w:rPr>
              <w:t>202</w:t>
            </w:r>
            <w:r>
              <w:rPr>
                <w:rFonts w:hint="eastAsia" w:ascii="宋体" w:hAnsi="宋体"/>
                <w:color w:val="auto"/>
                <w:szCs w:val="21"/>
                <w:lang w:val="en-US" w:eastAsia="zh-CN"/>
              </w:rPr>
              <w:t>0</w:t>
            </w:r>
            <w:r>
              <w:rPr>
                <w:rFonts w:hint="eastAsia" w:ascii="宋体" w:hAnsi="宋体"/>
                <w:color w:val="auto"/>
                <w:szCs w:val="21"/>
              </w:rPr>
              <w:t>年3月20日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highlight w:val="green"/>
              </w:rPr>
            </w:pPr>
            <w:r>
              <w:rPr>
                <w:rFonts w:hint="eastAsia"/>
                <w:color w:val="auto"/>
                <w:szCs w:val="21"/>
              </w:rPr>
              <w:t>审核组：</w:t>
            </w:r>
            <w:r>
              <w:rPr>
                <w:rFonts w:hint="eastAsia" w:ascii="宋体" w:hAnsi="宋体"/>
                <w:color w:val="auto"/>
                <w:szCs w:val="21"/>
                <w:lang w:val="en-US" w:eastAsia="zh-CN"/>
              </w:rPr>
              <w:t>王晶</w:t>
            </w:r>
            <w:r>
              <w:rPr>
                <w:rFonts w:hint="eastAsia"/>
                <w:color w:val="auto"/>
                <w:szCs w:val="21"/>
              </w:rPr>
              <w:t>（组长）、</w:t>
            </w:r>
            <w:r>
              <w:rPr>
                <w:rFonts w:hint="eastAsia"/>
                <w:color w:val="auto"/>
                <w:szCs w:val="21"/>
                <w:lang w:val="en-US" w:eastAsia="zh-CN"/>
              </w:rPr>
              <w:t>王永利</w:t>
            </w:r>
            <w:r>
              <w:rPr>
                <w:rFonts w:hint="eastAsia"/>
                <w:color w:val="auto"/>
                <w:szCs w:val="21"/>
              </w:rPr>
              <w:t>（组员）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抽查《管理层审核检查表》、《行政部审核检查表》、《项目部审核检查表》审核记录，审核过程及条款基本齐全，不存在审核自己部门的情况。 </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rPr>
              <w:t>查本次内审共发现不合格项1个，属一般不符合。涉及行政部Q</w:t>
            </w:r>
            <w:r>
              <w:rPr>
                <w:rFonts w:hint="eastAsia" w:ascii="宋体" w:hAnsi="宋体" w:cs="宋体"/>
                <w:color w:val="auto"/>
                <w:szCs w:val="21"/>
                <w:lang w:val="en-US" w:eastAsia="zh-CN"/>
              </w:rPr>
              <w:t>8.4</w:t>
            </w:r>
            <w:r>
              <w:rPr>
                <w:rFonts w:hint="eastAsia" w:ascii="宋体" w:hAnsi="宋体" w:cs="宋体"/>
                <w:color w:val="auto"/>
                <w:szCs w:val="21"/>
              </w:rPr>
              <w:t>条款</w:t>
            </w:r>
            <w:r>
              <w:rPr>
                <w:rFonts w:hint="eastAsia" w:ascii="宋体" w:hAnsi="宋体" w:cs="宋体"/>
                <w:color w:val="auto"/>
                <w:szCs w:val="21"/>
                <w:lang w:val="en-US" w:eastAsia="zh-CN"/>
              </w:rPr>
              <w:t>不能提供2021年对供应商东奥达电梯工程有限公司进行再评价的相关证据，已经对不合格原因进行了分析，制订了纠正措施，并对结果进行了验证。</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查，审核结论：公司质量管理体系的建立符合标准要求、实施有效。</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lang w:val="en-US" w:eastAsia="zh-CN"/>
              </w:rPr>
              <w:t>通过内部审核，公司质量管理体系的建立实施是有</w:t>
            </w:r>
            <w:r>
              <w:rPr>
                <w:rFonts w:hint="eastAsia" w:ascii="宋体" w:hAnsi="宋体" w:cs="宋体"/>
                <w:color w:val="auto"/>
                <w:szCs w:val="21"/>
              </w:rPr>
              <w:t>效的，符合标准要求。</w:t>
            </w:r>
          </w:p>
        </w:tc>
        <w:tc>
          <w:tcPr>
            <w:tcW w:w="1585" w:type="dxa"/>
            <w:vAlign w:val="top"/>
          </w:tcPr>
          <w:p>
            <w:pPr>
              <w:rPr>
                <w:rFonts w:ascii="Times New Roman" w:hAnsi="Times New Roman" w:eastAsia="宋体" w:cs="Times New Roman"/>
                <w:color w:val="auto"/>
                <w:kern w:val="2"/>
                <w:sz w:val="21"/>
                <w:lang w:val="en-US" w:eastAsia="zh-CN" w:bidi="ar-SA"/>
              </w:rPr>
            </w:pPr>
          </w:p>
        </w:tc>
      </w:tr>
    </w:tbl>
    <w:p>
      <w:pPr>
        <w:pStyle w:val="7"/>
        <w:jc w:val="center"/>
        <w:rPr>
          <w:rFonts w:hint="eastAsia" w:ascii="隶书" w:hAnsi="宋体" w:eastAsia="隶书"/>
          <w:bCs/>
          <w:color w:val="auto"/>
          <w:sz w:val="36"/>
          <w:szCs w:val="36"/>
        </w:rPr>
      </w:pPr>
    </w:p>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受审核部门：行政部（含财务部）   主管领导：陈波， 陪同人员：</w:t>
            </w:r>
            <w:r>
              <w:rPr>
                <w:rFonts w:hint="eastAsia"/>
                <w:color w:val="auto"/>
                <w:sz w:val="24"/>
                <w:szCs w:val="24"/>
                <w:lang w:val="en-US" w:eastAsia="zh-CN"/>
              </w:rPr>
              <w:t>徐侨</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审核时间：</w:t>
            </w:r>
            <w:r>
              <w:rPr>
                <w:rFonts w:hint="eastAsia"/>
                <w:color w:val="auto"/>
                <w:sz w:val="24"/>
                <w:szCs w:val="24"/>
                <w:lang w:eastAsia="zh-CN"/>
              </w:rPr>
              <w:t>2021年5月12日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ES5.3；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在管理手册中和岗位职务说明书中规定了行政部和财务部的职责和权限，以确保部门工作的展开和实施：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行政部和财务部负责人能基本阐述本部门的主要职责。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ES6.2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查见：公司有将环境、职业健康安全目标分解到各个部门，行政部及财务部的目标是：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环境、职业健康安全目标       </w:t>
            </w:r>
            <w:r>
              <w:rPr>
                <w:rFonts w:hint="eastAsia" w:ascii="宋体" w:hAnsi="宋体" w:cs="宋体"/>
                <w:color w:val="auto"/>
                <w:szCs w:val="21"/>
                <w:lang w:val="en-US" w:eastAsia="zh-CN"/>
              </w:rPr>
              <w:t xml:space="preserve">           </w:t>
            </w:r>
            <w:r>
              <w:rPr>
                <w:rFonts w:hint="eastAsia" w:ascii="宋体" w:hAnsi="宋体" w:cs="宋体"/>
                <w:color w:val="auto"/>
                <w:szCs w:val="21"/>
              </w:rPr>
              <w:t>考核情况（</w:t>
            </w:r>
            <w:r>
              <w:rPr>
                <w:rFonts w:hint="eastAsia" w:ascii="宋体" w:hAnsi="宋体" w:cs="宋体"/>
                <w:color w:val="auto"/>
                <w:szCs w:val="21"/>
                <w:lang w:eastAsia="zh-CN"/>
              </w:rPr>
              <w:t>2021</w:t>
            </w:r>
            <w:r>
              <w:rPr>
                <w:rFonts w:hint="eastAsia" w:ascii="宋体" w:hAnsi="宋体" w:cs="宋体"/>
                <w:color w:val="auto"/>
                <w:szCs w:val="21"/>
              </w:rPr>
              <w:t>.1--</w:t>
            </w:r>
            <w:r>
              <w:rPr>
                <w:rFonts w:hint="eastAsia" w:ascii="宋体" w:hAnsi="宋体" w:cs="宋体"/>
                <w:color w:val="auto"/>
                <w:szCs w:val="21"/>
                <w:lang w:eastAsia="zh-CN"/>
              </w:rPr>
              <w:t>2021</w:t>
            </w:r>
            <w:r>
              <w:rPr>
                <w:rFonts w:hint="eastAsia" w:ascii="宋体" w:hAnsi="宋体" w:cs="宋体"/>
                <w:color w:val="auto"/>
                <w:szCs w:val="21"/>
              </w:rPr>
              <w:t>.3）</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1）固体废弃物分类处理率100%；                    100%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2）火灾事故为0；                          未发生火灾事故</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经考核均完成目标任务，但不能提供数据的实证性材料，需改进。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查见公司制定的环境管理方案有：1）潜在火灾；2）固废排放；2个管理方案。管理方案内容涉及：目标/指标、管理措施、资金预算、完成日期、责任部门。</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抽查：固废排放确定的管理方案：</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固废排放确定管理方案；环境目标/指标：固体废弃物分类处理率100%；实现目标/指标的措施：</w:t>
            </w:r>
            <w:r>
              <w:rPr>
                <w:rFonts w:hint="eastAsia" w:ascii="宋体" w:hAnsi="宋体" w:cs="宋体"/>
                <w:color w:val="auto"/>
                <w:szCs w:val="21"/>
                <w:lang w:val="en-US" w:eastAsia="zh-CN"/>
              </w:rPr>
              <w:t>1）</w:t>
            </w:r>
            <w:r>
              <w:rPr>
                <w:rFonts w:hint="eastAsia" w:ascii="宋体" w:hAnsi="宋体" w:cs="宋体"/>
                <w:color w:val="auto"/>
                <w:szCs w:val="21"/>
              </w:rPr>
              <w:t>按照《防火管理制度》规定执行，并请相关人员参加培训；2</w:t>
            </w:r>
            <w:r>
              <w:rPr>
                <w:rFonts w:hint="eastAsia" w:ascii="宋体" w:hAnsi="宋体" w:cs="宋体"/>
                <w:color w:val="auto"/>
                <w:szCs w:val="21"/>
                <w:lang w:eastAsia="zh-CN"/>
              </w:rPr>
              <w:t>）</w:t>
            </w:r>
            <w:r>
              <w:rPr>
                <w:rFonts w:hint="eastAsia" w:ascii="宋体" w:hAnsi="宋体" w:cs="宋体"/>
                <w:color w:val="auto"/>
                <w:szCs w:val="21"/>
              </w:rPr>
              <w:t>办公现场配置适宜的消防器材，并定期检查；加强对工作人员消防安全的教育和日常服务过程的消防安全检查，及时消除安全隐患。3</w:t>
            </w:r>
            <w:r>
              <w:rPr>
                <w:rFonts w:hint="eastAsia" w:ascii="宋体" w:hAnsi="宋体" w:cs="宋体"/>
                <w:color w:val="auto"/>
                <w:szCs w:val="21"/>
                <w:lang w:eastAsia="zh-CN"/>
              </w:rPr>
              <w:t>）</w:t>
            </w:r>
            <w:r>
              <w:rPr>
                <w:rFonts w:hint="eastAsia" w:ascii="宋体" w:hAnsi="宋体" w:cs="宋体"/>
                <w:color w:val="auto"/>
                <w:szCs w:val="21"/>
              </w:rPr>
              <w:t>易燃材料保存在易于保管的房间并有专人管理，且远离火源；4</w:t>
            </w:r>
            <w:r>
              <w:rPr>
                <w:rFonts w:hint="eastAsia" w:ascii="宋体" w:hAnsi="宋体" w:cs="宋体"/>
                <w:color w:val="auto"/>
                <w:szCs w:val="21"/>
                <w:lang w:eastAsia="zh-CN"/>
              </w:rPr>
              <w:t>）</w:t>
            </w:r>
            <w:r>
              <w:rPr>
                <w:rFonts w:hint="eastAsia" w:ascii="宋体" w:hAnsi="宋体" w:cs="宋体"/>
                <w:color w:val="auto"/>
                <w:szCs w:val="21"/>
              </w:rPr>
              <w:t>定期检查用电设施，发现老化或损坏应及时更换；用电和临时用电遵照公司相关制度执行，严禁私自拉线</w:t>
            </w:r>
            <w:r>
              <w:rPr>
                <w:rFonts w:hint="eastAsia" w:ascii="宋体" w:hAnsi="宋体" w:cs="宋体"/>
                <w:color w:val="auto"/>
                <w:szCs w:val="21"/>
                <w:lang w:val="en-US" w:eastAsia="zh-CN"/>
              </w:rPr>
              <w:t>；</w:t>
            </w:r>
            <w:r>
              <w:rPr>
                <w:rFonts w:hint="eastAsia" w:ascii="宋体" w:hAnsi="宋体" w:cs="宋体"/>
                <w:color w:val="auto"/>
                <w:szCs w:val="21"/>
              </w:rPr>
              <w:t>5</w:t>
            </w:r>
            <w:r>
              <w:rPr>
                <w:rFonts w:hint="eastAsia" w:ascii="宋体" w:hAnsi="宋体" w:cs="宋体"/>
                <w:color w:val="auto"/>
                <w:szCs w:val="21"/>
                <w:lang w:eastAsia="zh-CN"/>
              </w:rPr>
              <w:t>）</w:t>
            </w:r>
            <w:r>
              <w:rPr>
                <w:rFonts w:hint="eastAsia" w:ascii="宋体" w:hAnsi="宋体" w:cs="宋体"/>
                <w:color w:val="auto"/>
                <w:szCs w:val="21"/>
              </w:rPr>
              <w:t>办公现场所有废物垃圾必须即时处理，消除火灾隐患。责任部门：行政部、项目部；投入资金</w:t>
            </w:r>
            <w:r>
              <w:rPr>
                <w:rFonts w:hint="eastAsia" w:ascii="宋体" w:hAnsi="宋体" w:cs="宋体"/>
                <w:color w:val="auto"/>
                <w:szCs w:val="21"/>
                <w:lang w:val="en-US" w:eastAsia="zh-CN"/>
              </w:rPr>
              <w:t>1</w:t>
            </w:r>
            <w:r>
              <w:rPr>
                <w:rFonts w:hint="eastAsia" w:ascii="宋体" w:hAnsi="宋体" w:cs="宋体"/>
                <w:color w:val="auto"/>
                <w:szCs w:val="21"/>
              </w:rPr>
              <w:t>000元；启动日期20</w:t>
            </w:r>
            <w:r>
              <w:rPr>
                <w:rFonts w:hint="eastAsia" w:ascii="宋体" w:hAnsi="宋体" w:cs="宋体"/>
                <w:color w:val="auto"/>
                <w:szCs w:val="21"/>
                <w:lang w:val="en-US" w:eastAsia="zh-CN"/>
              </w:rPr>
              <w:t>21</w:t>
            </w:r>
            <w:r>
              <w:rPr>
                <w:rFonts w:hint="eastAsia" w:ascii="宋体" w:hAnsi="宋体" w:cs="宋体"/>
                <w:color w:val="auto"/>
                <w:szCs w:val="21"/>
              </w:rPr>
              <w:t>年1月10日，完成时间：持续；检查部门：行政部。</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目标指标管理方案基本适宜，能够完成。</w:t>
            </w:r>
          </w:p>
          <w:p>
            <w:pPr>
              <w:pStyle w:val="2"/>
              <w:rPr>
                <w:color w:val="auto"/>
              </w:rPr>
            </w:pPr>
          </w:p>
          <w:p>
            <w:pPr>
              <w:rPr>
                <w:rFonts w:ascii="宋体" w:hAnsi="宋体" w:cs="宋体"/>
                <w:color w:val="auto"/>
                <w:szCs w:val="21"/>
              </w:rPr>
            </w:pPr>
            <w:r>
              <w:rPr>
                <w:rFonts w:hint="eastAsia" w:ascii="宋体" w:hAnsi="宋体" w:cs="宋体"/>
                <w:color w:val="auto"/>
                <w:szCs w:val="21"/>
              </w:rPr>
              <w:t>查见公司制定的职业健康安全重大风险源有：</w:t>
            </w:r>
            <w:r>
              <w:rPr>
                <w:rFonts w:hint="eastAsia" w:ascii="宋体" w:hAnsi="宋体"/>
                <w:color w:val="auto"/>
                <w:szCs w:val="21"/>
              </w:rPr>
              <w:t>火灾、意外伤害（触电、摔伤、暴力伤害、交通事故等）</w:t>
            </w: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意外伤害</w:t>
            </w:r>
            <w:r>
              <w:rPr>
                <w:rFonts w:hint="eastAsia" w:ascii="宋体" w:hAnsi="宋体" w:cs="宋体"/>
                <w:color w:val="auto"/>
                <w:szCs w:val="21"/>
              </w:rPr>
              <w:t>管理方案</w:t>
            </w:r>
          </w:p>
          <w:p>
            <w:pPr>
              <w:spacing w:line="340" w:lineRule="exact"/>
              <w:rPr>
                <w:rFonts w:ascii="宋体" w:hAnsi="宋体" w:cs="宋体"/>
                <w:color w:val="auto"/>
                <w:sz w:val="21"/>
                <w:szCs w:val="21"/>
              </w:rPr>
            </w:pPr>
            <w:r>
              <w:rPr>
                <w:rFonts w:hint="eastAsia" w:ascii="宋体" w:hAnsi="宋体" w:cs="宋体"/>
                <w:color w:val="auto"/>
                <w:szCs w:val="21"/>
              </w:rPr>
              <w:t>目标</w:t>
            </w:r>
            <w:r>
              <w:rPr>
                <w:rFonts w:hint="eastAsia" w:ascii="宋体" w:hAnsi="宋体" w:cs="宋体"/>
                <w:color w:val="auto"/>
                <w:sz w:val="21"/>
                <w:szCs w:val="21"/>
              </w:rPr>
              <w:t>：</w:t>
            </w:r>
            <w:r>
              <w:rPr>
                <w:rFonts w:hint="eastAsia" w:ascii="宋体" w:hAnsi="宋体"/>
                <w:color w:val="auto"/>
                <w:kern w:val="0"/>
                <w:sz w:val="21"/>
                <w:szCs w:val="21"/>
              </w:rPr>
              <w:t>意外伤害为0</w:t>
            </w:r>
            <w:r>
              <w:rPr>
                <w:rFonts w:hint="eastAsia" w:ascii="宋体" w:hAnsi="宋体" w:cs="宋体"/>
                <w:color w:val="auto"/>
                <w:sz w:val="21"/>
                <w:szCs w:val="21"/>
              </w:rPr>
              <w:t>、指标：</w:t>
            </w:r>
            <w:r>
              <w:rPr>
                <w:rFonts w:hint="eastAsia" w:ascii="宋体" w:hAnsi="宋体"/>
                <w:color w:val="auto"/>
                <w:kern w:val="0"/>
                <w:sz w:val="21"/>
                <w:szCs w:val="21"/>
              </w:rPr>
              <w:t>意外伤害为0</w:t>
            </w:r>
            <w:r>
              <w:rPr>
                <w:rFonts w:hint="eastAsia" w:ascii="宋体" w:hAnsi="宋体" w:cs="宋体"/>
                <w:color w:val="auto"/>
                <w:sz w:val="21"/>
                <w:szCs w:val="21"/>
              </w:rPr>
              <w:t>；管理措施：1）</w:t>
            </w:r>
            <w:r>
              <w:rPr>
                <w:rFonts w:hint="eastAsia"/>
                <w:color w:val="auto"/>
                <w:sz w:val="21"/>
                <w:szCs w:val="21"/>
              </w:rPr>
              <w:t>对员工进行安全教育培训</w:t>
            </w:r>
            <w:r>
              <w:rPr>
                <w:rFonts w:hint="eastAsia" w:ascii="宋体" w:hAnsi="宋体" w:cs="宋体"/>
                <w:color w:val="auto"/>
                <w:sz w:val="21"/>
                <w:szCs w:val="21"/>
              </w:rPr>
              <w:t>；2）</w:t>
            </w:r>
            <w:r>
              <w:rPr>
                <w:rFonts w:hint="eastAsia"/>
                <w:color w:val="auto"/>
                <w:sz w:val="21"/>
                <w:szCs w:val="21"/>
              </w:rPr>
              <w:t>配备药品，发放口罩、手套等劳保用品</w:t>
            </w:r>
            <w:r>
              <w:rPr>
                <w:rFonts w:hint="eastAsia" w:ascii="宋体" w:hAnsi="宋体" w:cs="宋体"/>
                <w:color w:val="auto"/>
                <w:sz w:val="21"/>
                <w:szCs w:val="21"/>
              </w:rPr>
              <w:t>；3）</w:t>
            </w:r>
            <w:r>
              <w:rPr>
                <w:rFonts w:hint="eastAsia"/>
                <w:color w:val="auto"/>
                <w:sz w:val="21"/>
                <w:szCs w:val="21"/>
              </w:rPr>
              <w:t>按照安全管理规定进行执行，并请相关人员参加安全教育培训</w:t>
            </w:r>
            <w:r>
              <w:rPr>
                <w:rFonts w:hint="eastAsia" w:ascii="宋体" w:hAnsi="宋体" w:cs="宋体"/>
                <w:color w:val="auto"/>
                <w:sz w:val="21"/>
                <w:szCs w:val="21"/>
              </w:rPr>
              <w:t>；4）</w:t>
            </w:r>
            <w:r>
              <w:rPr>
                <w:rFonts w:hint="eastAsia"/>
                <w:color w:val="auto"/>
                <w:sz w:val="21"/>
                <w:szCs w:val="21"/>
              </w:rPr>
              <w:t>定期进行环境安全检查</w:t>
            </w:r>
            <w:r>
              <w:rPr>
                <w:rFonts w:hint="eastAsia" w:ascii="宋体" w:hAnsi="宋体" w:cs="宋体"/>
                <w:color w:val="auto"/>
                <w:sz w:val="21"/>
                <w:szCs w:val="21"/>
              </w:rPr>
              <w:t>。</w:t>
            </w:r>
          </w:p>
          <w:p>
            <w:pPr>
              <w:spacing w:line="340" w:lineRule="exact"/>
              <w:rPr>
                <w:rFonts w:ascii="宋体" w:hAnsi="宋体" w:cs="宋体"/>
                <w:color w:val="auto"/>
                <w:sz w:val="21"/>
                <w:szCs w:val="21"/>
              </w:rPr>
            </w:pPr>
            <w:r>
              <w:rPr>
                <w:rFonts w:hint="eastAsia" w:ascii="宋体" w:hAnsi="宋体" w:cs="宋体"/>
                <w:color w:val="auto"/>
                <w:sz w:val="21"/>
                <w:szCs w:val="21"/>
              </w:rPr>
              <w:t>责任部门：公司各部门；投入资金</w:t>
            </w:r>
            <w:r>
              <w:rPr>
                <w:rFonts w:hint="eastAsia" w:ascii="宋体" w:hAnsi="宋体" w:cs="宋体"/>
                <w:color w:val="auto"/>
                <w:sz w:val="21"/>
                <w:szCs w:val="21"/>
                <w:lang w:val="en-US" w:eastAsia="zh-CN"/>
              </w:rPr>
              <w:t>1</w:t>
            </w:r>
            <w:r>
              <w:rPr>
                <w:rFonts w:hint="eastAsia" w:ascii="宋体" w:hAnsi="宋体" w:cs="宋体"/>
                <w:color w:val="auto"/>
                <w:sz w:val="21"/>
                <w:szCs w:val="21"/>
              </w:rPr>
              <w:t>000元；启动日期20</w:t>
            </w:r>
            <w:r>
              <w:rPr>
                <w:rFonts w:hint="eastAsia" w:ascii="宋体" w:hAnsi="宋体" w:cs="宋体"/>
                <w:color w:val="auto"/>
                <w:sz w:val="21"/>
                <w:szCs w:val="21"/>
                <w:lang w:val="en-US" w:eastAsia="zh-CN"/>
              </w:rPr>
              <w:t>21</w:t>
            </w:r>
            <w:r>
              <w:rPr>
                <w:rFonts w:hint="eastAsia" w:ascii="宋体" w:hAnsi="宋体" w:cs="宋体"/>
                <w:color w:val="auto"/>
                <w:sz w:val="21"/>
                <w:szCs w:val="21"/>
              </w:rPr>
              <w:t>年1月10日，完成日期；长期持续进行，检查部门：行政部。</w:t>
            </w:r>
          </w:p>
          <w:p>
            <w:pPr>
              <w:spacing w:line="340" w:lineRule="exact"/>
              <w:rPr>
                <w:rFonts w:ascii="宋体" w:hAnsi="宋体" w:cs="宋体"/>
                <w:color w:val="auto"/>
                <w:szCs w:val="21"/>
              </w:rPr>
            </w:pPr>
            <w:r>
              <w:rPr>
                <w:rFonts w:hint="eastAsia" w:ascii="宋体" w:hAnsi="宋体" w:cs="宋体"/>
                <w:color w:val="auto"/>
                <w:szCs w:val="21"/>
              </w:rPr>
              <w:t>目标指标管理方案基本适宜，能够完成。</w:t>
            </w:r>
          </w:p>
          <w:p>
            <w:pPr>
              <w:spacing w:line="340" w:lineRule="exact"/>
              <w:rPr>
                <w:rFonts w:ascii="宋体" w:hAnsi="宋体" w:cs="宋体"/>
                <w:color w:val="auto"/>
                <w:szCs w:val="21"/>
              </w:rPr>
            </w:pP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查见：《环境因素识别与评价程序》，上述文件对识别和评价方法、程序、职责、记录作了规定。</w:t>
            </w:r>
          </w:p>
          <w:p>
            <w:pPr>
              <w:spacing w:line="400" w:lineRule="exact"/>
              <w:rPr>
                <w:rFonts w:ascii="宋体" w:hAnsi="宋体" w:cs="宋体"/>
                <w:color w:val="auto"/>
                <w:szCs w:val="21"/>
              </w:rPr>
            </w:pPr>
            <w:r>
              <w:rPr>
                <w:rFonts w:hint="eastAsia" w:ascii="宋体" w:hAnsi="宋体" w:cs="宋体"/>
                <w:color w:val="auto"/>
                <w:szCs w:val="21"/>
              </w:rPr>
              <w:t>行政部</w:t>
            </w:r>
            <w:r>
              <w:rPr>
                <w:rFonts w:hint="eastAsia"/>
                <w:color w:val="auto"/>
                <w:sz w:val="22"/>
                <w:szCs w:val="28"/>
                <w:lang w:eastAsia="zh-CN"/>
              </w:rPr>
              <w:t>2021</w:t>
            </w:r>
            <w:r>
              <w:rPr>
                <w:rFonts w:hint="eastAsia"/>
                <w:color w:val="auto"/>
                <w:sz w:val="22"/>
                <w:szCs w:val="28"/>
              </w:rPr>
              <w:t>年</w:t>
            </w:r>
            <w:r>
              <w:rPr>
                <w:rFonts w:hint="eastAsia"/>
                <w:color w:val="auto"/>
                <w:sz w:val="22"/>
                <w:szCs w:val="28"/>
                <w:lang w:val="en-US" w:eastAsia="zh-CN"/>
              </w:rPr>
              <w:t>1</w:t>
            </w:r>
            <w:r>
              <w:rPr>
                <w:rFonts w:hint="eastAsia" w:ascii="宋体" w:hAnsi="宋体" w:cs="宋体"/>
                <w:color w:val="auto"/>
                <w:szCs w:val="21"/>
              </w:rPr>
              <w:t>月10</w:t>
            </w:r>
            <w:r>
              <w:rPr>
                <w:rFonts w:hint="eastAsia" w:ascii="宋体" w:hAnsi="宋体" w:cs="宋体"/>
                <w:color w:val="auto"/>
                <w:szCs w:val="21"/>
                <w:lang w:val="en-US" w:eastAsia="zh-CN"/>
              </w:rPr>
              <w:t>日重新</w:t>
            </w:r>
            <w:r>
              <w:rPr>
                <w:rFonts w:hint="eastAsia" w:ascii="宋体" w:hAnsi="宋体" w:cs="宋体"/>
                <w:color w:val="auto"/>
                <w:szCs w:val="21"/>
              </w:rPr>
              <w:t>组织了各个部门开展了环境因素的识别工作。</w:t>
            </w:r>
          </w:p>
          <w:p>
            <w:pPr>
              <w:spacing w:line="400" w:lineRule="exact"/>
              <w:rPr>
                <w:rFonts w:ascii="宋体" w:hAnsi="宋体" w:cs="宋体"/>
                <w:color w:val="auto"/>
                <w:szCs w:val="21"/>
              </w:rPr>
            </w:pPr>
            <w:r>
              <w:rPr>
                <w:rFonts w:hint="eastAsia" w:ascii="宋体" w:hAnsi="宋体" w:cs="宋体"/>
                <w:color w:val="auto"/>
                <w:szCs w:val="21"/>
              </w:rPr>
              <w:t>查见：《环境因素识别评价表》和《重要环境因素清单》，按照部门和经营过程进行识别并评价出公司重要环境因素有：1）潜在火灾；2）固废废弃物；等2项，识别清楚、准确，评价合理。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w:t>
            </w:r>
            <w:r>
              <w:rPr>
                <w:rFonts w:hint="eastAsia"/>
                <w:color w:val="auto"/>
                <w:szCs w:val="24"/>
              </w:rPr>
              <w:t>清扫工具废弃</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d.废包装物、抹布的废弃等；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识别基本清楚、全面。</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查见：《环境因素、危险源识别和风险评价管理程序》</w:t>
            </w:r>
          </w:p>
          <w:p>
            <w:pPr>
              <w:spacing w:line="400" w:lineRule="exact"/>
              <w:jc w:val="left"/>
              <w:rPr>
                <w:rFonts w:ascii="宋体" w:hAnsi="宋体" w:cs="宋体"/>
                <w:color w:val="auto"/>
                <w:szCs w:val="21"/>
                <w:highlight w:val="green"/>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查见：《危险源识别与评价程序》，行政部</w:t>
            </w:r>
            <w:r>
              <w:rPr>
                <w:rFonts w:hint="eastAsia"/>
                <w:color w:val="auto"/>
                <w:sz w:val="22"/>
                <w:szCs w:val="28"/>
                <w:lang w:eastAsia="zh-CN"/>
              </w:rPr>
              <w:t>2021</w:t>
            </w:r>
            <w:r>
              <w:rPr>
                <w:rFonts w:hint="eastAsia"/>
                <w:color w:val="auto"/>
                <w:sz w:val="22"/>
                <w:szCs w:val="28"/>
              </w:rPr>
              <w:t>年</w:t>
            </w:r>
            <w:r>
              <w:rPr>
                <w:rFonts w:hint="eastAsia"/>
                <w:color w:val="auto"/>
                <w:sz w:val="22"/>
                <w:szCs w:val="28"/>
                <w:lang w:val="en-US" w:eastAsia="zh-CN"/>
              </w:rPr>
              <w:t>1</w:t>
            </w:r>
            <w:r>
              <w:rPr>
                <w:rFonts w:hint="eastAsia" w:ascii="宋体" w:hAnsi="宋体" w:cs="宋体"/>
                <w:color w:val="auto"/>
                <w:szCs w:val="21"/>
              </w:rPr>
              <w:t>月10</w:t>
            </w:r>
            <w:r>
              <w:rPr>
                <w:rFonts w:hint="eastAsia" w:ascii="宋体" w:hAnsi="宋体" w:cs="宋体"/>
                <w:color w:val="auto"/>
                <w:szCs w:val="21"/>
                <w:lang w:val="en-US" w:eastAsia="zh-CN"/>
              </w:rPr>
              <w:t>日重新</w:t>
            </w:r>
            <w:r>
              <w:rPr>
                <w:rFonts w:hint="eastAsia" w:ascii="宋体" w:hAnsi="宋体" w:cs="宋体"/>
                <w:color w:val="auto"/>
                <w:szCs w:val="21"/>
              </w:rPr>
              <w:t>组织了各个部门开展</w:t>
            </w:r>
            <w:r>
              <w:rPr>
                <w:rFonts w:hint="eastAsia" w:ascii="宋体" w:hAnsi="宋体" w:cs="宋体"/>
                <w:color w:val="auto"/>
                <w:szCs w:val="21"/>
                <w:lang w:val="en-US" w:eastAsia="zh-CN"/>
              </w:rPr>
              <w:t>了</w:t>
            </w:r>
            <w:r>
              <w:rPr>
                <w:rFonts w:hint="eastAsia" w:ascii="宋体" w:hAnsi="宋体" w:cs="宋体"/>
                <w:color w:val="auto"/>
                <w:szCs w:val="21"/>
              </w:rPr>
              <w:t>危险源打分和小组评议</w:t>
            </w:r>
            <w:r>
              <w:rPr>
                <w:rFonts w:hint="eastAsia" w:ascii="宋体" w:hAnsi="宋体" w:cs="宋体"/>
                <w:color w:val="auto"/>
                <w:szCs w:val="21"/>
                <w:lang w:eastAsia="zh-CN"/>
              </w:rPr>
              <w:t>，</w:t>
            </w:r>
            <w:r>
              <w:rPr>
                <w:rFonts w:hint="eastAsia" w:ascii="宋体" w:hAnsi="宋体" w:cs="宋体"/>
                <w:color w:val="auto"/>
                <w:szCs w:val="21"/>
              </w:rPr>
              <w:t>共评价出公司不可接受风险：2项，分别是：</w:t>
            </w:r>
            <w:r>
              <w:rPr>
                <w:rFonts w:hint="eastAsia" w:ascii="宋体" w:hAnsi="宋体"/>
                <w:color w:val="auto"/>
                <w:szCs w:val="21"/>
              </w:rPr>
              <w:t>火灾、意</w:t>
            </w:r>
            <w:r>
              <w:rPr>
                <w:rFonts w:hint="eastAsia" w:ascii="宋体" w:hAnsi="宋体" w:cs="宋体"/>
                <w:color w:val="auto"/>
                <w:szCs w:val="21"/>
              </w:rPr>
              <w:t>外伤害（触电、摔伤、暴力伤害、交通事故等）。辨识清楚、准确，评价充分合理。</w:t>
            </w:r>
          </w:p>
          <w:p>
            <w:pPr>
              <w:spacing w:line="400" w:lineRule="exact"/>
              <w:jc w:val="left"/>
              <w:rPr>
                <w:rFonts w:hint="eastAsia" w:ascii="宋体" w:hAnsi="宋体" w:cs="宋体"/>
                <w:color w:val="auto"/>
                <w:szCs w:val="21"/>
              </w:rPr>
            </w:pPr>
            <w:r>
              <w:rPr>
                <w:rFonts w:hint="eastAsia" w:ascii="宋体" w:hAnsi="宋体" w:cs="宋体"/>
                <w:color w:val="auto"/>
                <w:szCs w:val="21"/>
              </w:rPr>
              <w:t>抽查见确定的触电、摔伤控制措施的策划：</w:t>
            </w:r>
          </w:p>
          <w:p>
            <w:pPr>
              <w:spacing w:line="400" w:lineRule="exact"/>
              <w:jc w:val="left"/>
              <w:rPr>
                <w:rFonts w:hint="eastAsia" w:ascii="宋体" w:hAnsi="宋体" w:cs="宋体"/>
                <w:color w:val="auto"/>
                <w:szCs w:val="21"/>
              </w:rPr>
            </w:pPr>
            <w:r>
              <w:rPr>
                <w:rFonts w:hint="eastAsia" w:ascii="宋体" w:hAnsi="宋体" w:cs="宋体"/>
                <w:color w:val="auto"/>
                <w:szCs w:val="21"/>
              </w:rPr>
              <w:t>1.对员工进行安全教育培训。</w:t>
            </w:r>
          </w:p>
          <w:p>
            <w:pPr>
              <w:spacing w:line="400" w:lineRule="exact"/>
              <w:jc w:val="left"/>
              <w:rPr>
                <w:rFonts w:hint="eastAsia" w:ascii="宋体" w:hAnsi="宋体" w:cs="宋体"/>
                <w:color w:val="auto"/>
                <w:szCs w:val="21"/>
              </w:rPr>
            </w:pPr>
            <w:r>
              <w:rPr>
                <w:rFonts w:hint="eastAsia" w:ascii="宋体" w:hAnsi="宋体" w:cs="宋体"/>
                <w:color w:val="auto"/>
                <w:szCs w:val="21"/>
              </w:rPr>
              <w:t>2.配备药品，发放口罩、手套等劳保用品</w:t>
            </w:r>
          </w:p>
          <w:p>
            <w:pPr>
              <w:spacing w:line="400" w:lineRule="exact"/>
              <w:jc w:val="left"/>
              <w:rPr>
                <w:rFonts w:hint="eastAsia" w:ascii="宋体" w:hAnsi="宋体" w:cs="宋体"/>
                <w:color w:val="auto"/>
                <w:szCs w:val="21"/>
              </w:rPr>
            </w:pPr>
            <w:r>
              <w:rPr>
                <w:rFonts w:hint="eastAsia" w:ascii="宋体" w:hAnsi="宋体" w:cs="宋体"/>
                <w:color w:val="auto"/>
                <w:szCs w:val="21"/>
              </w:rPr>
              <w:t>3.按照安全管理规定进行执行，并请相关人员参加安全教育培训</w:t>
            </w:r>
          </w:p>
          <w:p>
            <w:pPr>
              <w:spacing w:line="400" w:lineRule="exact"/>
              <w:jc w:val="left"/>
              <w:rPr>
                <w:rFonts w:hint="eastAsia" w:ascii="宋体" w:hAnsi="宋体" w:cs="宋体"/>
                <w:color w:val="auto"/>
                <w:szCs w:val="21"/>
              </w:rPr>
            </w:pPr>
            <w:r>
              <w:rPr>
                <w:rFonts w:hint="eastAsia" w:ascii="宋体" w:hAnsi="宋体" w:cs="宋体"/>
                <w:color w:val="auto"/>
                <w:szCs w:val="21"/>
              </w:rPr>
              <w:t>4.定期进行环境安全检查</w:t>
            </w:r>
          </w:p>
          <w:p>
            <w:pPr>
              <w:spacing w:line="400" w:lineRule="exact"/>
              <w:jc w:val="left"/>
              <w:rPr>
                <w:rFonts w:hint="eastAsia" w:ascii="宋体" w:hAnsi="宋体" w:cs="宋体"/>
                <w:color w:val="auto"/>
                <w:szCs w:val="21"/>
              </w:rPr>
            </w:pPr>
            <w:r>
              <w:rPr>
                <w:rFonts w:hint="eastAsia" w:ascii="宋体" w:hAnsi="宋体" w:cs="宋体"/>
                <w:color w:val="auto"/>
                <w:szCs w:val="21"/>
              </w:rPr>
              <w:t>查见：行政部及办公区域《危险辨识评价表》</w:t>
            </w:r>
          </w:p>
          <w:p>
            <w:pPr>
              <w:spacing w:line="400" w:lineRule="exact"/>
              <w:jc w:val="lef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2021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月10日</w:t>
            </w:r>
            <w:r>
              <w:rPr>
                <w:rFonts w:hint="eastAsia" w:ascii="宋体" w:hAnsi="宋体" w:cs="宋体"/>
                <w:color w:val="auto"/>
                <w:szCs w:val="21"/>
                <w:lang w:val="en-US" w:eastAsia="zh-CN"/>
              </w:rPr>
              <w:t>重新</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rPr>
              <w:t>行政部及办公区域共识别出包括: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办公设备发生故障，漏电导致的触电；线路老化漏电、人员吸烟引发火灾；发生交通事故伤人等危险源.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查见，行政部及办公区域打分法确定了2项不可接受风险：（1）使用明火、电源线路或设备超负荷、短路引发火灾；（2）电源插头、插座漏电和湿手拔、插电源造成触电。</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ascii="宋体" w:hAnsi="宋体" w:cs="宋体"/>
                <w:color w:val="auto"/>
                <w:szCs w:val="21"/>
              </w:rPr>
            </w:pPr>
            <w:r>
              <w:rPr>
                <w:rFonts w:hint="eastAsia" w:ascii="宋体" w:hAnsi="宋体" w:cs="宋体"/>
                <w:color w:val="auto"/>
                <w:szCs w:val="21"/>
              </w:rPr>
              <w:t>每年参与公司组织的消防演练</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ES6.1.3</w:t>
            </w:r>
          </w:p>
          <w:p>
            <w:pPr>
              <w:rPr>
                <w:rFonts w:ascii="宋体" w:hAnsi="宋体" w:cs="新宋体"/>
                <w:color w:val="auto"/>
                <w:szCs w:val="21"/>
              </w:rPr>
            </w:pPr>
          </w:p>
        </w:tc>
        <w:tc>
          <w:tcPr>
            <w:tcW w:w="10004"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法律法规和其他要求管理程序》，查有《法律法规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21</w:t>
            </w:r>
            <w:r>
              <w:rPr>
                <w:rFonts w:hint="eastAsia" w:ascii="宋体" w:hAnsi="宋体" w:cs="宋体"/>
                <w:color w:val="auto"/>
                <w:szCs w:val="21"/>
              </w:rPr>
              <w:t>年《法律法规要求清单》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污水综合排放标准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中华人民共和国特种设备安全法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劳动防护用品监督管理规定</w:t>
            </w:r>
          </w:p>
          <w:p>
            <w:pPr>
              <w:spacing w:line="400" w:lineRule="exact"/>
              <w:ind w:firstLine="525" w:firstLineChars="250"/>
              <w:rPr>
                <w:rFonts w:ascii="宋体" w:hAnsi="宋体" w:cs="宋体"/>
                <w:color w:val="auto"/>
                <w:szCs w:val="21"/>
              </w:rPr>
            </w:pPr>
            <w:r>
              <w:rPr>
                <w:rFonts w:hint="eastAsia" w:ascii="宋体" w:hAnsi="宋体" w:cs="宋体"/>
                <w:color w:val="auto"/>
                <w:szCs w:val="21"/>
              </w:rPr>
              <w:t>职业健康监护技术规范等。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法规以培训和宣传结合向员工传达要求，记录充分。基本符合要求。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◆组织制定了环境、职业健康安全运行相关的控制程序及相应的控制准则，如相关方环境安全管理办法、劳保用品管理制度、消防管理制度、火灾预防应急准备和响应管理等过程的运行准则。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16"/>
              <w:ind w:firstLine="0" w:firstLineChars="0"/>
              <w:rPr>
                <w:rFonts w:ascii="宋体" w:hAnsi="宋体" w:cs="宋体"/>
                <w:color w:val="auto"/>
                <w:szCs w:val="21"/>
              </w:rPr>
            </w:pPr>
            <w:r>
              <w:rPr>
                <w:rFonts w:hint="eastAsia" w:ascii="宋体" w:hAnsi="宋体" w:cs="宋体"/>
                <w:color w:val="auto"/>
                <w:szCs w:val="21"/>
              </w:rPr>
              <w:t>生活垃圾在办公区域集中收集后，交市政环卫部门统一定期清运；回收固废处理（包括危险固废如墨盒、硒鼓等）作好分类，标识交供应商回收。</w:t>
            </w:r>
          </w:p>
          <w:p>
            <w:pPr>
              <w:pStyle w:val="16"/>
              <w:ind w:firstLine="0" w:firstLineChars="0"/>
              <w:rPr>
                <w:rFonts w:ascii="宋体" w:hAnsi="宋体" w:cs="宋体"/>
                <w:color w:val="auto"/>
                <w:szCs w:val="21"/>
              </w:rPr>
            </w:pPr>
            <w:r>
              <w:rPr>
                <w:rFonts w:hint="eastAsia" w:ascii="宋体" w:hAnsi="宋体" w:cs="宋体"/>
                <w:color w:val="auto"/>
                <w:szCs w:val="21"/>
              </w:rPr>
              <w:t>2）资源、能源消耗管控：</w:t>
            </w:r>
          </w:p>
          <w:p>
            <w:pPr>
              <w:pStyle w:val="16"/>
              <w:ind w:firstLine="0" w:firstLineChars="0"/>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进行日常监督落实，每月由财务部集中统计跟进。统计内容包括：水，电消耗费用，纸张、灭火器材等费用。</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rPr>
                <w:rFonts w:ascii="宋体" w:hAnsi="宋体" w:cs="宋体"/>
                <w:color w:val="auto"/>
                <w:szCs w:val="21"/>
              </w:rPr>
            </w:pPr>
            <w:r>
              <w:rPr>
                <w:rFonts w:hint="eastAsia" w:ascii="宋体" w:hAnsi="宋体" w:cs="宋体"/>
                <w:color w:val="auto"/>
                <w:szCs w:val="21"/>
              </w:rPr>
              <w:t xml:space="preserve">  2）对相关方施加影响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组织对进入场所内的供方送货员、求职及培训人员视情况由安保人员或受访人提醒、告知等方式，告知相关遵守相应的运行准则，以防止外来人员受到人身伤害或职业健康安危害。</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查见：《应急准备和响应控制程序》、《火灾应急预案》等。</w:t>
            </w:r>
          </w:p>
          <w:p>
            <w:pPr>
              <w:rPr>
                <w:rFonts w:ascii="宋体" w:hAnsi="宋体" w:cs="宋体"/>
                <w:color w:val="auto"/>
                <w:szCs w:val="21"/>
              </w:rPr>
            </w:pPr>
            <w:r>
              <w:rPr>
                <w:rFonts w:hint="eastAsia" w:ascii="宋体" w:hAnsi="宋体" w:cs="宋体"/>
                <w:color w:val="auto"/>
                <w:szCs w:val="21"/>
              </w:rPr>
              <w:t>提供</w:t>
            </w:r>
            <w:r>
              <w:rPr>
                <w:rFonts w:hint="eastAsia" w:ascii="宋体" w:hAnsi="宋体" w:cs="宋体"/>
                <w:color w:val="auto"/>
                <w:szCs w:val="21"/>
                <w:lang w:eastAsia="zh-CN"/>
              </w:rPr>
              <w:t>2021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w:t>
            </w:r>
            <w:r>
              <w:rPr>
                <w:rFonts w:hint="eastAsia" w:ascii="宋体" w:hAnsi="宋体" w:cs="宋体"/>
                <w:color w:val="auto"/>
                <w:szCs w:val="21"/>
                <w:lang w:val="en-US" w:eastAsia="zh-CN"/>
              </w:rPr>
              <w:t>在小区内进行的</w:t>
            </w:r>
            <w:r>
              <w:rPr>
                <w:rFonts w:hint="eastAsia" w:ascii="宋体" w:hAnsi="宋体" w:cs="宋体"/>
                <w:color w:val="auto"/>
                <w:szCs w:val="21"/>
              </w:rPr>
              <w:t xml:space="preserve">模拟火灾发生的状况，进行现场模拟演习记录。提供有演练过程图片，演练过程为：模拟报警、人员疏散、消防器材使用、灭火操作、消防演练总结等。 </w:t>
            </w:r>
          </w:p>
          <w:p>
            <w:pPr>
              <w:rPr>
                <w:rFonts w:ascii="宋体" w:hAnsi="宋体" w:cs="宋体"/>
                <w:color w:val="auto"/>
                <w:szCs w:val="21"/>
              </w:rPr>
            </w:pPr>
            <w:r>
              <w:rPr>
                <w:rFonts w:hint="eastAsia" w:ascii="宋体" w:hAnsi="宋体" w:cs="宋体"/>
                <w:color w:val="auto"/>
                <w:szCs w:val="21"/>
              </w:rPr>
              <w:t>通过演练，检验了公司应对突发事件的能力、以及公司火灾事故应急预案的可操作性。有效降低事故危害，减少事故损失，确保公司安全、健康、有序的发展等。</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----有《环境</w:t>
            </w:r>
            <w:r>
              <w:rPr>
                <w:rFonts w:hint="eastAsia" w:ascii="宋体" w:hAnsi="宋体" w:cs="宋体"/>
                <w:color w:val="auto"/>
                <w:szCs w:val="21"/>
                <w:lang w:eastAsia="zh-CN"/>
              </w:rPr>
              <w:t>、</w:t>
            </w:r>
            <w:r>
              <w:rPr>
                <w:rFonts w:hint="eastAsia" w:ascii="宋体" w:hAnsi="宋体" w:cs="宋体"/>
                <w:color w:val="auto"/>
                <w:szCs w:val="21"/>
                <w:lang w:val="en-US" w:eastAsia="zh-CN"/>
              </w:rPr>
              <w:t>安全</w:t>
            </w:r>
            <w:r>
              <w:rPr>
                <w:rFonts w:hint="eastAsia" w:ascii="宋体" w:hAnsi="宋体" w:cs="宋体"/>
                <w:color w:val="auto"/>
                <w:szCs w:val="21"/>
              </w:rPr>
              <w:t>运行控制程序》和管理文件。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rPr>
                <w:rFonts w:ascii="宋体" w:hAnsi="宋体" w:cs="宋体"/>
                <w:color w:val="auto"/>
                <w:szCs w:val="21"/>
              </w:rPr>
            </w:pPr>
            <w:r>
              <w:rPr>
                <w:rFonts w:hint="eastAsia" w:ascii="宋体" w:hAnsi="宋体" w:cs="宋体"/>
                <w:color w:val="auto"/>
                <w:szCs w:val="21"/>
              </w:rPr>
              <w:t>程序文件规定公司每月由行政部组织人员对公司办公场所和服务场所的环境方面、安全消防方面的工程作业固体废弃物处理、生活垃圾处理、消防器材保养和检查等进行检查，检查结论：合格检查人：</w:t>
            </w:r>
            <w:r>
              <w:rPr>
                <w:rFonts w:hint="eastAsia" w:ascii="宋体" w:hAnsi="宋体" w:cs="宋体"/>
                <w:color w:val="auto"/>
                <w:szCs w:val="21"/>
                <w:lang w:eastAsia="zh-CN"/>
              </w:rPr>
              <w:t>杜明</w:t>
            </w:r>
            <w:r>
              <w:rPr>
                <w:rFonts w:hint="eastAsia" w:ascii="宋体" w:hAnsi="宋体" w:cs="宋体"/>
                <w:color w:val="auto"/>
                <w:szCs w:val="21"/>
              </w:rPr>
              <w:t>。提供有</w:t>
            </w:r>
            <w:r>
              <w:rPr>
                <w:rFonts w:hint="eastAsia" w:ascii="宋体" w:hAnsi="宋体" w:cs="宋体"/>
                <w:color w:val="auto"/>
                <w:szCs w:val="21"/>
                <w:lang w:eastAsia="zh-CN"/>
              </w:rPr>
              <w:t>2021</w:t>
            </w:r>
            <w:r>
              <w:rPr>
                <w:rFonts w:hint="eastAsia" w:ascii="宋体" w:hAnsi="宋体" w:cs="宋体"/>
                <w:color w:val="auto"/>
                <w:szCs w:val="21"/>
              </w:rPr>
              <w:t>年1月至</w:t>
            </w:r>
            <w:r>
              <w:rPr>
                <w:rFonts w:hint="eastAsia" w:ascii="宋体" w:hAnsi="宋体" w:cs="宋体"/>
                <w:color w:val="auto"/>
                <w:szCs w:val="21"/>
                <w:lang w:eastAsia="zh-CN"/>
              </w:rPr>
              <w:t>2021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月份办公区域《环安检查表》。</w:t>
            </w:r>
          </w:p>
          <w:p>
            <w:pPr>
              <w:spacing w:line="400" w:lineRule="exact"/>
              <w:rPr>
                <w:rFonts w:ascii="宋体" w:hAnsi="宋体" w:cs="宋体"/>
                <w:color w:val="auto"/>
                <w:szCs w:val="21"/>
              </w:rPr>
            </w:pPr>
          </w:p>
          <w:p>
            <w:pPr>
              <w:spacing w:line="400" w:lineRule="exact"/>
              <w:rPr>
                <w:rFonts w:ascii="宋体" w:hAnsi="宋体" w:cs="宋体"/>
                <w:color w:val="auto"/>
                <w:szCs w:val="21"/>
              </w:rPr>
            </w:pPr>
            <w:r>
              <w:rPr>
                <w:rFonts w:hint="eastAsia" w:ascii="宋体" w:hAnsi="宋体" w:cs="宋体"/>
                <w:color w:val="auto"/>
                <w:szCs w:val="21"/>
              </w:rPr>
              <w:t>◆ 提供有从业人员预防性健康检查，一般一年一次</w:t>
            </w:r>
          </w:p>
          <w:p>
            <w:pPr>
              <w:spacing w:line="400" w:lineRule="exact"/>
              <w:rPr>
                <w:rFonts w:ascii="宋体" w:hAnsi="宋体" w:cs="宋体"/>
                <w:color w:val="auto"/>
                <w:szCs w:val="21"/>
              </w:rPr>
            </w:pPr>
            <w:r>
              <w:rPr>
                <w:rFonts w:hint="eastAsia" w:ascii="宋体" w:hAnsi="宋体" w:cs="宋体"/>
                <w:color w:val="auto"/>
                <w:szCs w:val="21"/>
              </w:rPr>
              <w:t>姓名       体检日期  检查机构  结论</w:t>
            </w:r>
          </w:p>
          <w:p>
            <w:pPr>
              <w:spacing w:line="400" w:lineRule="exact"/>
              <w:rPr>
                <w:rFonts w:ascii="宋体" w:hAnsi="宋体" w:cs="宋体"/>
                <w:color w:val="auto"/>
                <w:szCs w:val="21"/>
              </w:rPr>
            </w:pPr>
            <w:r>
              <w:rPr>
                <w:rFonts w:hint="eastAsia" w:ascii="宋体" w:hAnsi="宋体" w:cs="宋体"/>
                <w:color w:val="auto"/>
                <w:szCs w:val="21"/>
                <w:lang w:val="en-US" w:eastAsia="zh-CN"/>
              </w:rPr>
              <w:t>杜明</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2021年3月20日</w:t>
            </w:r>
            <w:r>
              <w:rPr>
                <w:rFonts w:hint="eastAsia" w:ascii="宋体" w:hAnsi="宋体" w:cs="宋体"/>
                <w:color w:val="auto"/>
                <w:szCs w:val="21"/>
              </w:rPr>
              <w:t xml:space="preserve">          </w:t>
            </w:r>
            <w:r>
              <w:rPr>
                <w:rFonts w:hint="eastAsia" w:ascii="宋体" w:hAnsi="宋体" w:cs="宋体"/>
                <w:color w:val="auto"/>
                <w:szCs w:val="21"/>
                <w:lang w:val="en-US" w:eastAsia="zh-CN"/>
              </w:rPr>
              <w:t>民众体检连锁集团（重庆）</w:t>
            </w:r>
            <w:r>
              <w:rPr>
                <w:rFonts w:hint="eastAsia" w:ascii="宋体" w:hAnsi="宋体" w:cs="宋体"/>
                <w:color w:val="auto"/>
                <w:szCs w:val="21"/>
              </w:rPr>
              <w:t xml:space="preserve">        无异常</w:t>
            </w:r>
          </w:p>
          <w:p>
            <w:pPr>
              <w:spacing w:line="400" w:lineRule="exact"/>
              <w:rPr>
                <w:rFonts w:ascii="宋体" w:hAnsi="宋体" w:cs="宋体"/>
                <w:color w:val="auto"/>
                <w:szCs w:val="21"/>
              </w:rPr>
            </w:pPr>
            <w:r>
              <w:rPr>
                <w:rFonts w:hint="eastAsia" w:ascii="宋体" w:hAnsi="宋体" w:cs="宋体"/>
                <w:color w:val="auto"/>
                <w:szCs w:val="21"/>
                <w:lang w:val="en-US" w:eastAsia="zh-CN"/>
              </w:rPr>
              <w:t xml:space="preserve">王晶 </w:t>
            </w:r>
            <w:r>
              <w:rPr>
                <w:rFonts w:hint="eastAsia" w:ascii="宋体" w:hAnsi="宋体" w:cs="宋体"/>
                <w:color w:val="auto"/>
                <w:szCs w:val="21"/>
              </w:rPr>
              <w:t xml:space="preserve">     </w:t>
            </w:r>
            <w:r>
              <w:rPr>
                <w:rFonts w:hint="eastAsia" w:ascii="宋体" w:hAnsi="宋体" w:cs="宋体"/>
                <w:color w:val="auto"/>
                <w:szCs w:val="21"/>
                <w:lang w:val="en-US" w:eastAsia="zh-CN"/>
              </w:rPr>
              <w:t>2021年3月20日</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民众体检连锁集团（重庆）     </w:t>
            </w:r>
            <w:r>
              <w:rPr>
                <w:rFonts w:hint="eastAsia" w:ascii="宋体" w:hAnsi="宋体" w:cs="宋体"/>
                <w:color w:val="auto"/>
                <w:szCs w:val="21"/>
              </w:rPr>
              <w:t xml:space="preserve">  无异常</w:t>
            </w:r>
          </w:p>
          <w:p>
            <w:pPr>
              <w:spacing w:line="400" w:lineRule="exact"/>
              <w:rPr>
                <w:rFonts w:ascii="宋体" w:hAnsi="宋体" w:cs="宋体"/>
                <w:color w:val="auto"/>
                <w:szCs w:val="21"/>
              </w:rPr>
            </w:pPr>
            <w:r>
              <w:rPr>
                <w:rFonts w:hint="eastAsia" w:ascii="宋体" w:hAnsi="宋体" w:cs="宋体"/>
                <w:color w:val="auto"/>
                <w:szCs w:val="21"/>
              </w:rPr>
              <w:t>......</w:t>
            </w:r>
          </w:p>
          <w:p>
            <w:pPr>
              <w:spacing w:line="400" w:lineRule="exact"/>
              <w:ind w:firstLine="210" w:firstLineChars="100"/>
              <w:rPr>
                <w:rFonts w:ascii="宋体" w:hAnsi="宋体" w:cs="宋体"/>
                <w:color w:val="auto"/>
                <w:szCs w:val="21"/>
              </w:rPr>
            </w:pPr>
            <w:r>
              <w:rPr>
                <w:rFonts w:hint="eastAsia" w:ascii="宋体" w:hAnsi="宋体" w:cs="宋体"/>
                <w:color w:val="auto"/>
                <w:szCs w:val="21"/>
              </w:rPr>
              <w:t>本次员工体检为常规体检，负</w:t>
            </w:r>
            <w:r>
              <w:rPr>
                <w:rFonts w:hint="eastAsia" w:ascii="宋体" w:hAnsi="宋体" w:cs="宋体"/>
                <w:color w:val="auto"/>
                <w:szCs w:val="21"/>
                <w:highlight w:val="none"/>
              </w:rPr>
              <w:t>责人讲由于保洁、绿化、化粪池清掏、电梯维保、消防设施维保</w:t>
            </w:r>
            <w:r>
              <w:rPr>
                <w:rFonts w:hint="eastAsia" w:ascii="宋体" w:hAnsi="宋体" w:cs="宋体"/>
                <w:color w:val="auto"/>
                <w:szCs w:val="21"/>
                <w:highlight w:val="none"/>
                <w:lang w:val="en-US" w:eastAsia="zh-CN"/>
              </w:rPr>
              <w:t>都属外包，未对员工进行职业健康体检。</w:t>
            </w: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有《法律法规和其他要求管理程序》，规定明确基本合理。行政部组织对公司环境安全健康管理活动，遵守相关法律法规和其他要求情况进行评价，评价结果符合相关法律法规和其他要求，无违法违规情况并保持有合规性评价记录。</w:t>
            </w:r>
          </w:p>
          <w:p>
            <w:pPr>
              <w:rPr>
                <w:rFonts w:hint="eastAsia" w:ascii="宋体" w:hAnsi="宋体"/>
                <w:color w:val="auto"/>
                <w:szCs w:val="21"/>
              </w:rPr>
            </w:pPr>
            <w:r>
              <w:rPr>
                <w:rFonts w:hint="eastAsia" w:ascii="宋体" w:hAnsi="宋体"/>
                <w:color w:val="auto"/>
                <w:szCs w:val="21"/>
              </w:rPr>
              <w:t>查由行政部组织各部门于</w:t>
            </w:r>
            <w:r>
              <w:rPr>
                <w:rFonts w:hint="eastAsia" w:ascii="宋体" w:hAnsi="宋体"/>
                <w:color w:val="auto"/>
                <w:szCs w:val="21"/>
                <w:lang w:eastAsia="zh-CN"/>
              </w:rPr>
              <w:t>2021</w:t>
            </w:r>
            <w:r>
              <w:rPr>
                <w:rFonts w:hint="eastAsia" w:ascii="宋体" w:hAnsi="宋体"/>
                <w:color w:val="auto"/>
                <w:szCs w:val="21"/>
              </w:rPr>
              <w:t>年03月15日对公司管理和经营活动中涉及的重要环境因素、危险源、法律法规进行了评价。</w:t>
            </w:r>
          </w:p>
          <w:p>
            <w:pPr>
              <w:rPr>
                <w:rFonts w:hint="eastAsia" w:ascii="宋体" w:hAnsi="宋体"/>
                <w:color w:val="auto"/>
                <w:szCs w:val="21"/>
              </w:rPr>
            </w:pPr>
            <w:r>
              <w:rPr>
                <w:rFonts w:hint="eastAsia" w:ascii="宋体" w:hAnsi="宋体"/>
                <w:color w:val="auto"/>
                <w:szCs w:val="21"/>
              </w:rPr>
              <w:t>评价结论：符合</w:t>
            </w:r>
          </w:p>
          <w:p>
            <w:pPr>
              <w:rPr>
                <w:rFonts w:hint="eastAsia" w:ascii="宋体" w:hAnsi="宋体"/>
                <w:color w:val="auto"/>
                <w:szCs w:val="21"/>
              </w:rPr>
            </w:pPr>
            <w:r>
              <w:rPr>
                <w:rFonts w:hint="eastAsia" w:ascii="宋体" w:hAnsi="宋体"/>
                <w:color w:val="auto"/>
                <w:szCs w:val="21"/>
                <w:lang w:val="en-US" w:eastAsia="zh-CN"/>
              </w:rPr>
              <w:t>评价人</w:t>
            </w:r>
            <w:r>
              <w:rPr>
                <w:rFonts w:hint="eastAsia" w:ascii="宋体" w:hAnsi="宋体"/>
                <w:color w:val="auto"/>
                <w:szCs w:val="21"/>
              </w:rPr>
              <w:t>：</w:t>
            </w:r>
            <w:r>
              <w:rPr>
                <w:rFonts w:hint="eastAsia" w:ascii="宋体" w:hAnsi="宋体"/>
                <w:color w:val="auto"/>
                <w:szCs w:val="21"/>
                <w:lang w:val="en-US" w:eastAsia="zh-CN"/>
              </w:rPr>
              <w:t>杜明</w:t>
            </w:r>
            <w:r>
              <w:rPr>
                <w:rFonts w:hint="eastAsia" w:ascii="宋体" w:hAnsi="宋体"/>
                <w:color w:val="auto"/>
                <w:szCs w:val="21"/>
              </w:rPr>
              <w:t xml:space="preserve">                                       </w:t>
            </w:r>
          </w:p>
          <w:p>
            <w:pPr>
              <w:rPr>
                <w:rFonts w:hint="eastAsia" w:ascii="宋体" w:hAnsi="宋体"/>
                <w:color w:val="auto"/>
                <w:szCs w:val="21"/>
              </w:rPr>
            </w:pPr>
            <w:r>
              <w:rPr>
                <w:rFonts w:hint="eastAsia" w:ascii="宋体" w:hAnsi="宋体"/>
                <w:color w:val="auto"/>
                <w:szCs w:val="21"/>
              </w:rPr>
              <w:t>批准人：</w:t>
            </w:r>
            <w:r>
              <w:rPr>
                <w:rFonts w:hint="eastAsia" w:ascii="宋体" w:hAnsi="宋体"/>
                <w:color w:val="auto"/>
                <w:szCs w:val="21"/>
                <w:lang w:val="en-US" w:eastAsia="zh-CN"/>
              </w:rPr>
              <w:t>王晶</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.15</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ES9.2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w:t>
            </w:r>
            <w:r>
              <w:rPr>
                <w:rFonts w:hint="eastAsia" w:ascii="宋体" w:hAnsi="宋体" w:cs="宋体"/>
                <w:color w:val="auto"/>
                <w:szCs w:val="21"/>
              </w:rPr>
              <w:t>年《体系审核实施计划》</w:t>
            </w:r>
          </w:p>
          <w:p>
            <w:pPr>
              <w:spacing w:line="400" w:lineRule="exact"/>
              <w:rPr>
                <w:rFonts w:hint="default" w:ascii="宋体" w:hAnsi="宋体" w:eastAsia="宋体"/>
                <w:color w:val="auto"/>
                <w:szCs w:val="21"/>
                <w:lang w:val="en-US" w:eastAsia="zh-CN"/>
              </w:rPr>
            </w:pPr>
            <w:r>
              <w:rPr>
                <w:rFonts w:hint="eastAsia" w:ascii="宋体" w:hAnsi="宋体" w:cs="宋体"/>
                <w:color w:val="auto"/>
                <w:szCs w:val="21"/>
              </w:rPr>
              <w:t>审核时间：</w:t>
            </w:r>
            <w:r>
              <w:rPr>
                <w:rFonts w:hint="eastAsia" w:ascii="宋体" w:hAnsi="宋体" w:cs="宋体"/>
                <w:color w:val="auto"/>
                <w:szCs w:val="21"/>
                <w:lang w:val="en-US" w:eastAsia="zh-CN"/>
              </w:rPr>
              <w:t>2021年3月18日</w:t>
            </w:r>
            <w:r>
              <w:rPr>
                <w:rFonts w:hint="eastAsia" w:ascii="宋体" w:hAnsi="宋体" w:cs="宋体"/>
                <w:color w:val="auto"/>
                <w:szCs w:val="21"/>
                <w:lang w:eastAsia="zh-CN"/>
              </w:rPr>
              <w:t>（</w:t>
            </w:r>
            <w:r>
              <w:rPr>
                <w:rFonts w:hint="eastAsia" w:ascii="宋体" w:hAnsi="宋体" w:cs="宋体"/>
                <w:color w:val="auto"/>
                <w:szCs w:val="21"/>
                <w:lang w:val="en-US" w:eastAsia="zh-CN"/>
              </w:rPr>
              <w:t>上次审核时间</w:t>
            </w:r>
            <w:r>
              <w:rPr>
                <w:rFonts w:hint="eastAsia" w:ascii="宋体" w:hAnsi="宋体"/>
                <w:color w:val="auto"/>
                <w:szCs w:val="21"/>
                <w:lang w:eastAsia="zh-CN"/>
              </w:rPr>
              <w:t>202</w:t>
            </w:r>
            <w:r>
              <w:rPr>
                <w:rFonts w:hint="eastAsia" w:ascii="宋体" w:hAnsi="宋体"/>
                <w:color w:val="auto"/>
                <w:szCs w:val="21"/>
                <w:lang w:val="en-US" w:eastAsia="zh-CN"/>
              </w:rPr>
              <w:t>0</w:t>
            </w:r>
            <w:r>
              <w:rPr>
                <w:rFonts w:hint="eastAsia" w:ascii="宋体" w:hAnsi="宋体"/>
                <w:color w:val="auto"/>
                <w:szCs w:val="21"/>
              </w:rPr>
              <w:t>年3月20日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highlight w:val="green"/>
              </w:rPr>
            </w:pPr>
            <w:r>
              <w:rPr>
                <w:rFonts w:hint="eastAsia"/>
                <w:color w:val="auto"/>
                <w:szCs w:val="21"/>
              </w:rPr>
              <w:t>审核组：</w:t>
            </w:r>
            <w:r>
              <w:rPr>
                <w:rFonts w:hint="eastAsia" w:ascii="宋体" w:hAnsi="宋体"/>
                <w:color w:val="auto"/>
                <w:szCs w:val="21"/>
                <w:lang w:val="en-US" w:eastAsia="zh-CN"/>
              </w:rPr>
              <w:t>王晶</w:t>
            </w:r>
            <w:r>
              <w:rPr>
                <w:rFonts w:hint="eastAsia"/>
                <w:color w:val="auto"/>
                <w:szCs w:val="21"/>
              </w:rPr>
              <w:t>（组长）、</w:t>
            </w:r>
            <w:r>
              <w:rPr>
                <w:rFonts w:hint="eastAsia"/>
                <w:color w:val="auto"/>
                <w:szCs w:val="21"/>
                <w:lang w:val="en-US" w:eastAsia="zh-CN"/>
              </w:rPr>
              <w:t>王永利</w:t>
            </w:r>
            <w:r>
              <w:rPr>
                <w:rFonts w:hint="eastAsia"/>
                <w:color w:val="auto"/>
                <w:szCs w:val="21"/>
              </w:rPr>
              <w:t>（组员）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抽查《管理层审核检查表》、《行政部审核检查表》、《项目部审核检查表》审核记录，审核过程及条款基本齐全，不存在审核自己部门的情况。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查本次内审共发现不合格项1个，属一般不符合。涉及行政部Q</w:t>
            </w:r>
            <w:r>
              <w:rPr>
                <w:rFonts w:hint="eastAsia" w:ascii="宋体" w:hAnsi="宋体" w:cs="宋体"/>
                <w:color w:val="auto"/>
                <w:szCs w:val="21"/>
                <w:lang w:val="en-US" w:eastAsia="zh-CN"/>
              </w:rPr>
              <w:t>8.4</w:t>
            </w:r>
            <w:r>
              <w:rPr>
                <w:rFonts w:hint="eastAsia" w:ascii="宋体" w:hAnsi="宋体" w:cs="宋体"/>
                <w:color w:val="auto"/>
                <w:szCs w:val="21"/>
              </w:rPr>
              <w:t>条款</w:t>
            </w:r>
            <w:r>
              <w:rPr>
                <w:rFonts w:hint="eastAsia" w:ascii="宋体" w:hAnsi="宋体" w:cs="宋体"/>
                <w:color w:val="auto"/>
                <w:szCs w:val="21"/>
                <w:lang w:val="en-US" w:eastAsia="zh-CN"/>
              </w:rPr>
              <w:t>不能提供2021年对供应商东奥达电梯工程有限公司进行再评价的相关证据，已经对不合格原因进行了分析，制订了纠正措施，并对结果进行了验证</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查，审核结论：公司环境和职业健康安全管理体系的建立符合标准要求、实施有效。</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通过内部审核，公司环境和职业健康安全管理体系的建立实施是有效的，符合标准要求。</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QE10.2;10.3；</w:t>
            </w:r>
          </w:p>
          <w:p>
            <w:pPr>
              <w:rPr>
                <w:rFonts w:ascii="宋体" w:hAnsi="宋体"/>
                <w:color w:val="auto"/>
                <w:szCs w:val="21"/>
              </w:rPr>
            </w:pPr>
            <w:r>
              <w:rPr>
                <w:rFonts w:hint="eastAsia" w:ascii="宋体" w:hAnsi="宋体"/>
                <w:color w:val="auto"/>
                <w:szCs w:val="21"/>
              </w:rPr>
              <w:t>S10.1；10.2</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公司制定系列程序文件《管理评审程序》、《不合格控制程序》、《绩效监测与合规性评价管理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210" w:firstLineChars="100"/>
              <w:jc w:val="left"/>
              <w:rPr>
                <w:rFonts w:ascii="宋体" w:hAnsi="宋体"/>
                <w:color w:val="auto"/>
                <w:szCs w:val="21"/>
              </w:rPr>
            </w:pPr>
            <w:r>
              <w:rPr>
                <w:rFonts w:hint="eastAsia" w:ascii="宋体" w:hAnsi="宋体"/>
                <w:color w:val="auto"/>
                <w:szCs w:val="21"/>
              </w:rPr>
              <w:t>公司对服务过程发生的不符合事件项，一般轻微不合格现场指出，及时整改。目前为止项目部未发生比较大的不合符合事件，一般的轻微不符合都在现场及时解决了，未发现有需要上报公司解决的不符合事件、项。</w:t>
            </w:r>
          </w:p>
          <w:p>
            <w:pPr>
              <w:widowControl/>
              <w:spacing w:line="400" w:lineRule="exact"/>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rPr>
                <w:rFonts w:ascii="宋体" w:hAnsi="宋体"/>
                <w:color w:val="auto"/>
                <w:szCs w:val="21"/>
              </w:rPr>
            </w:pPr>
            <w:r>
              <w:rPr>
                <w:rFonts w:hint="eastAsia" w:cs="宋体"/>
                <w:color w:val="auto"/>
                <w:szCs w:val="22"/>
              </w:rPr>
              <w:t>提供</w:t>
            </w:r>
            <w:r>
              <w:rPr>
                <w:rFonts w:hint="eastAsia" w:cs="宋体"/>
                <w:color w:val="auto"/>
                <w:szCs w:val="22"/>
                <w:lang w:eastAsia="zh-CN"/>
              </w:rPr>
              <w:t>2021</w:t>
            </w:r>
            <w:r>
              <w:rPr>
                <w:rFonts w:hint="eastAsia" w:cs="宋体"/>
                <w:color w:val="auto"/>
                <w:szCs w:val="22"/>
              </w:rPr>
              <w:t>年度安全环保投入清单：支出项目有环境安全设施投入、电费、垃圾清运费、劳保用品费、体检费等共计1</w:t>
            </w:r>
            <w:r>
              <w:rPr>
                <w:rFonts w:hint="eastAsia" w:cs="宋体"/>
                <w:color w:val="auto"/>
                <w:szCs w:val="22"/>
                <w:lang w:val="en-US" w:eastAsia="zh-CN"/>
              </w:rPr>
              <w:t>7</w:t>
            </w:r>
            <w:r>
              <w:rPr>
                <w:rFonts w:hint="eastAsia" w:cs="宋体"/>
                <w:color w:val="auto"/>
                <w:szCs w:val="22"/>
              </w:rPr>
              <w:t>000元左右。</w:t>
            </w:r>
          </w:p>
        </w:tc>
        <w:tc>
          <w:tcPr>
            <w:tcW w:w="1585" w:type="dxa"/>
          </w:tcPr>
          <w:p>
            <w:pPr>
              <w:rPr>
                <w:color w:val="auto"/>
              </w:rPr>
            </w:pPr>
          </w:p>
        </w:tc>
      </w:tr>
    </w:tbl>
    <w:p>
      <w:pPr>
        <w:pStyle w:val="7"/>
        <w:rPr>
          <w:color w:val="auto"/>
        </w:rPr>
      </w:pPr>
      <w:r>
        <w:rPr>
          <w:rFonts w:hint="eastAsia"/>
          <w:color w:val="auto"/>
        </w:rPr>
        <w:t>说明：不符合标注N</w:t>
      </w:r>
    </w:p>
    <w:p>
      <w:pPr>
        <w:pStyle w:val="7"/>
        <w:rPr>
          <w:color w:val="auto"/>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受审核部门：项目部（含临时服务场所项目处）  主管领导：陈波， 陪同人员：</w:t>
            </w:r>
            <w:r>
              <w:rPr>
                <w:rFonts w:hint="eastAsia"/>
                <w:sz w:val="24"/>
                <w:szCs w:val="24"/>
                <w:lang w:eastAsia="zh-CN"/>
              </w:rPr>
              <w:t>徐侨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审核员：张心，</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2021年5月12日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查，项目部的岗位职责和权限如下：</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负责质量/环境/职业健康安全方针、目标在本部门得到贯彻和实施；</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负责分配保洁、设备维修、保安等项目的服务区域和实施相关服务的工作；</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负责组织培训、教育本部门员工；</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d）负责本部门的环境因素和危险源辨识、更新、风险评价和本部门运行控制工作。</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负责物业管理服务范围内的职业健康安全与环境管理的信息交流。</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负责做好本部门与外部的沟通协调工作；</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g）负责物业管理服务的检查和放行；</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h）负责设备设施台账的建立，负责设备的维护保养。</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项目部负责人对部门职责清楚。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p>
            <w:pPr>
              <w:rPr>
                <w:rFonts w:ascii="宋体" w:hAnsi="宋体" w:cs="新宋体"/>
                <w:color w:val="auto"/>
                <w:szCs w:val="21"/>
              </w:rPr>
            </w:pPr>
          </w:p>
        </w:tc>
        <w:tc>
          <w:tcPr>
            <w:tcW w:w="10004"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查项目部的质量目标为：</w:t>
            </w:r>
          </w:p>
          <w:p>
            <w:pPr>
              <w:numPr>
                <w:ilvl w:val="0"/>
                <w:numId w:val="4"/>
              </w:numPr>
              <w:spacing w:line="400" w:lineRule="atLeast"/>
              <w:ind w:right="170"/>
              <w:jc w:val="left"/>
              <w:rPr>
                <w:rFonts w:ascii="宋体" w:hAnsi="宋体" w:cs="Arial"/>
                <w:iCs/>
                <w:color w:val="auto"/>
                <w:szCs w:val="21"/>
              </w:rPr>
            </w:pPr>
            <w:r>
              <w:rPr>
                <w:rFonts w:hint="eastAsia" w:ascii="宋体" w:hAnsi="宋体" w:cs="Arial"/>
                <w:iCs/>
                <w:color w:val="auto"/>
                <w:szCs w:val="21"/>
              </w:rPr>
              <w:t>环境卫生检查合格率≥95%；</w:t>
            </w:r>
          </w:p>
          <w:p>
            <w:pPr>
              <w:pStyle w:val="2"/>
              <w:numPr>
                <w:ilvl w:val="0"/>
                <w:numId w:val="4"/>
              </w:numPr>
              <w:rPr>
                <w:color w:val="auto"/>
              </w:rPr>
            </w:pPr>
            <w:r>
              <w:rPr>
                <w:rFonts w:hint="eastAsia"/>
                <w:color w:val="auto"/>
              </w:rPr>
              <w:t>顾客反馈意见及时处理率达100%；</w:t>
            </w:r>
          </w:p>
          <w:p>
            <w:pPr>
              <w:pStyle w:val="2"/>
              <w:numPr>
                <w:ilvl w:val="0"/>
                <w:numId w:val="4"/>
              </w:numPr>
              <w:rPr>
                <w:color w:val="auto"/>
              </w:rPr>
            </w:pPr>
            <w:r>
              <w:rPr>
                <w:rFonts w:hint="eastAsia"/>
                <w:color w:val="auto"/>
              </w:rPr>
              <w:t>设施设备保持完好率</w:t>
            </w:r>
            <w:r>
              <w:rPr>
                <w:rFonts w:hint="eastAsia" w:ascii="宋体" w:hAnsi="宋体" w:cs="Arial"/>
                <w:iCs/>
                <w:color w:val="auto"/>
                <w:szCs w:val="21"/>
              </w:rPr>
              <w:t>≥95%；</w:t>
            </w:r>
          </w:p>
          <w:p>
            <w:pPr>
              <w:spacing w:line="400" w:lineRule="atLeast"/>
              <w:ind w:right="170"/>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年1月-202</w:t>
            </w:r>
            <w:r>
              <w:rPr>
                <w:rFonts w:hint="eastAsia" w:ascii="宋体" w:hAnsi="宋体" w:cs="宋体"/>
                <w:color w:val="auto"/>
                <w:szCs w:val="21"/>
                <w:lang w:val="en-US" w:eastAsia="zh-CN"/>
              </w:rPr>
              <w:t>1</w:t>
            </w:r>
            <w:r>
              <w:rPr>
                <w:rFonts w:hint="eastAsia" w:ascii="宋体" w:hAnsi="宋体" w:cs="宋体"/>
                <w:color w:val="auto"/>
                <w:szCs w:val="21"/>
              </w:rPr>
              <w:t>年3月项目部目标完成情况</w:t>
            </w:r>
          </w:p>
          <w:p>
            <w:pPr>
              <w:numPr>
                <w:ilvl w:val="0"/>
                <w:numId w:val="5"/>
              </w:numPr>
              <w:spacing w:line="400" w:lineRule="atLeast"/>
              <w:ind w:right="170"/>
              <w:jc w:val="left"/>
              <w:rPr>
                <w:rFonts w:ascii="宋体" w:hAnsi="宋体" w:cs="Arial"/>
                <w:iCs/>
                <w:color w:val="auto"/>
                <w:szCs w:val="21"/>
              </w:rPr>
            </w:pPr>
            <w:r>
              <w:rPr>
                <w:rFonts w:hint="eastAsia" w:ascii="宋体" w:hAnsi="宋体" w:cs="Arial"/>
                <w:iCs/>
                <w:color w:val="auto"/>
                <w:szCs w:val="21"/>
              </w:rPr>
              <w:t>环境卫生检查合格率达到98%；</w:t>
            </w:r>
          </w:p>
          <w:p>
            <w:pPr>
              <w:pStyle w:val="2"/>
              <w:rPr>
                <w:color w:val="auto"/>
              </w:rPr>
            </w:pPr>
            <w:r>
              <w:rPr>
                <w:rFonts w:hint="eastAsia"/>
                <w:color w:val="auto"/>
              </w:rPr>
              <w:t>2）顾客反馈意见及时处理率达到100%；</w:t>
            </w:r>
          </w:p>
          <w:p>
            <w:pPr>
              <w:pStyle w:val="2"/>
              <w:rPr>
                <w:color w:val="auto"/>
              </w:rPr>
            </w:pPr>
            <w:r>
              <w:rPr>
                <w:rFonts w:hint="eastAsia"/>
                <w:color w:val="auto"/>
              </w:rPr>
              <w:t>3）设施设备保持完好率达到98%；</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均能达到要求。</w:t>
            </w:r>
          </w:p>
          <w:p>
            <w:pPr>
              <w:spacing w:line="400" w:lineRule="exact"/>
              <w:rPr>
                <w:rFonts w:ascii="宋体" w:hAnsi="宋体"/>
                <w:color w:val="auto"/>
                <w:szCs w:val="21"/>
              </w:rPr>
            </w:pPr>
            <w:r>
              <w:rPr>
                <w:rFonts w:hint="eastAsia" w:ascii="宋体" w:hAnsi="宋体" w:cs="宋体"/>
                <w:color w:val="auto"/>
                <w:szCs w:val="21"/>
              </w:rPr>
              <w:t>查，公司编制了质量目标管理实施方案：制定、执行程序或作业文件；加强监测和测量；培训与教育。</w:t>
            </w:r>
          </w:p>
        </w:tc>
        <w:tc>
          <w:tcPr>
            <w:tcW w:w="1585" w:type="dxa"/>
          </w:tcPr>
          <w:p>
            <w:r>
              <w:rPr>
                <w:rFonts w:hint="eastAsia"/>
              </w:rPr>
              <w:t>符合</w:t>
            </w:r>
          </w:p>
        </w:tc>
      </w:tr>
    </w:tbl>
    <w:p>
      <w:pPr>
        <w:pStyle w:val="7"/>
      </w:pP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受审核部门：项目部（含临时服务场所项目处）  主管领导：陈波， 陪同人员：</w:t>
            </w:r>
            <w:r>
              <w:rPr>
                <w:rFonts w:hint="eastAsia"/>
                <w:sz w:val="24"/>
                <w:szCs w:val="24"/>
                <w:lang w:eastAsia="zh-CN"/>
              </w:rPr>
              <w:t>徐侨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       审核时间：</w:t>
            </w:r>
            <w:r>
              <w:rPr>
                <w:rFonts w:hint="eastAsia"/>
                <w:sz w:val="24"/>
                <w:szCs w:val="24"/>
                <w:lang w:eastAsia="zh-CN"/>
              </w:rPr>
              <w:t>2021年5月12日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rPr>
                <w:rFonts w:ascii="宋体" w:hAnsi="宋体" w:cs="新宋体"/>
                <w:color w:val="000000" w:themeColor="text1"/>
                <w:szCs w:val="21"/>
              </w:rPr>
            </w:pPr>
            <w:r>
              <w:rPr>
                <w:rFonts w:hint="eastAsia" w:ascii="宋体" w:hAnsi="宋体" w:cs="新宋体"/>
                <w:color w:val="000000" w:themeColor="text1"/>
                <w:szCs w:val="21"/>
              </w:rPr>
              <w:t>监视和测量资源</w:t>
            </w:r>
          </w:p>
        </w:tc>
        <w:tc>
          <w:tcPr>
            <w:tcW w:w="960" w:type="dxa"/>
          </w:tcPr>
          <w:p>
            <w:pPr>
              <w:adjustRightInd w:val="0"/>
              <w:snapToGrid w:val="0"/>
              <w:jc w:val="both"/>
              <w:rPr>
                <w:rFonts w:ascii="宋体" w:hAnsi="宋体" w:cs="新宋体"/>
                <w:color w:val="000000" w:themeColor="text1"/>
                <w:szCs w:val="21"/>
              </w:rPr>
            </w:pPr>
            <w:r>
              <w:rPr>
                <w:rFonts w:hint="eastAsia" w:ascii="宋体" w:hAnsi="宋体" w:cs="新宋体"/>
                <w:color w:val="000000" w:themeColor="text1"/>
                <w:szCs w:val="21"/>
              </w:rPr>
              <w:t>Q7.1.5</w:t>
            </w:r>
          </w:p>
        </w:tc>
        <w:tc>
          <w:tcPr>
            <w:tcW w:w="10004" w:type="dxa"/>
          </w:tcPr>
          <w:p>
            <w:pPr>
              <w:spacing w:before="120"/>
              <w:ind w:firstLine="480" w:firstLineChars="200"/>
              <w:rPr>
                <w:rFonts w:hint="eastAsia" w:eastAsia="宋体"/>
                <w:color w:val="000000" w:themeColor="text1"/>
                <w:sz w:val="24"/>
                <w:szCs w:val="24"/>
                <w:lang w:eastAsia="zh-CN"/>
              </w:rPr>
            </w:pPr>
            <w:r>
              <w:rPr>
                <w:rFonts w:hint="eastAsia"/>
                <w:color w:val="000000" w:themeColor="text1"/>
                <w:sz w:val="24"/>
                <w:szCs w:val="24"/>
              </w:rPr>
              <w:t>工程维修服务配置有万用表检测设备，查万用表检定或校准证书，能提供万用表有效检定或校准证书，</w:t>
            </w:r>
            <w:r>
              <w:rPr>
                <w:rFonts w:hint="eastAsia"/>
                <w:color w:val="000000" w:themeColor="text1"/>
                <w:sz w:val="24"/>
                <w:szCs w:val="24"/>
                <w:lang w:eastAsia="zh-CN"/>
              </w:rPr>
              <w:t>上次审核</w:t>
            </w:r>
            <w:r>
              <w:rPr>
                <w:rFonts w:hint="eastAsia"/>
                <w:color w:val="000000" w:themeColor="text1"/>
                <w:sz w:val="24"/>
                <w:szCs w:val="24"/>
              </w:rPr>
              <w:t>不符合</w:t>
            </w:r>
            <w:r>
              <w:rPr>
                <w:rFonts w:hint="eastAsia"/>
                <w:color w:val="000000" w:themeColor="text1"/>
                <w:sz w:val="24"/>
                <w:szCs w:val="24"/>
                <w:lang w:eastAsia="zh-CN"/>
              </w:rPr>
              <w:t>得到</w:t>
            </w:r>
            <w:r>
              <w:rPr>
                <w:rFonts w:hint="eastAsia"/>
                <w:color w:val="000000" w:themeColor="text1"/>
                <w:sz w:val="24"/>
                <w:szCs w:val="24"/>
              </w:rPr>
              <w:t>改善。</w:t>
            </w:r>
            <w:r>
              <w:rPr>
                <w:rFonts w:hint="eastAsia"/>
                <w:color w:val="000000" w:themeColor="text1"/>
                <w:sz w:val="24"/>
                <w:szCs w:val="24"/>
                <w:lang w:eastAsia="zh-CN"/>
              </w:rPr>
              <w:t>（见附件）</w:t>
            </w:r>
          </w:p>
        </w:tc>
        <w:tc>
          <w:tcPr>
            <w:tcW w:w="1585" w:type="dxa"/>
          </w:tcPr>
          <w:p>
            <w:pPr>
              <w:spacing w:before="12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Q8.1 </w:t>
            </w:r>
          </w:p>
          <w:p>
            <w:pPr>
              <w:rPr>
                <w:rFonts w:ascii="宋体" w:hAnsi="宋体"/>
                <w:szCs w:val="21"/>
              </w:rPr>
            </w:pPr>
          </w:p>
        </w:tc>
        <w:tc>
          <w:tcPr>
            <w:tcW w:w="10004" w:type="dxa"/>
          </w:tcPr>
          <w:p>
            <w:pPr>
              <w:spacing w:line="360" w:lineRule="auto"/>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公司主要从事</w:t>
            </w:r>
            <w:r>
              <w:rPr>
                <w:rFonts w:hint="eastAsia" w:cs="黑体" w:asciiTheme="minorEastAsia" w:hAnsiTheme="minorEastAsia" w:eastAsiaTheme="minorEastAsia"/>
                <w:color w:val="000000"/>
                <w:szCs w:val="21"/>
                <w:lang w:eastAsia="zh-CN"/>
              </w:rPr>
              <w:t>：</w:t>
            </w:r>
            <w:r>
              <w:rPr>
                <w:rFonts w:hint="eastAsia" w:cs="黑体" w:asciiTheme="minorEastAsia" w:hAnsiTheme="minorEastAsia" w:eastAsiaTheme="minorEastAsia"/>
                <w:color w:val="000000"/>
                <w:szCs w:val="21"/>
              </w:rPr>
              <w:t>物业管理服务。</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公司物业管理服务执行标准主要为：</w:t>
            </w:r>
            <w:r>
              <w:rPr>
                <w:rFonts w:hint="eastAsia"/>
                <w:szCs w:val="21"/>
              </w:rPr>
              <w:t>《重庆市物业管理条例》、《物业服务收费管理办法》、《商务楼宇物业管理服务规范》和合同协议</w:t>
            </w:r>
            <w:r>
              <w:rPr>
                <w:rFonts w:hint="eastAsia" w:cs="黑体" w:asciiTheme="minorEastAsia" w:hAnsiTheme="minorEastAsia" w:eastAsiaTheme="minorEastAsia"/>
                <w:color w:val="000000"/>
                <w:szCs w:val="21"/>
              </w:rPr>
              <w:t>等标准。</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项目部负责物业管理服务实现和服务提供的策划，策划输出的具体结果包括以下内容：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a）确定物业管理服务的要求；--《需求分析》、《合同》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b）建立过程准则以及物业管理服务的接收准则；---验收标准、作业指导书、《合同》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c）确定符合产品和服务要求的资源；---工艺流程图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----外包过程：</w:t>
            </w:r>
            <w:r>
              <w:rPr>
                <w:rFonts w:hint="eastAsia" w:cs="黑体" w:asciiTheme="minorEastAsia" w:hAnsiTheme="minorEastAsia" w:eastAsiaTheme="minorEastAsia"/>
                <w:color w:val="000000"/>
                <w:szCs w:val="21"/>
                <w:lang w:eastAsia="zh-CN"/>
              </w:rPr>
              <w:t>保洁、绿化、化粪池清掏、电梯维保、消防设施维保。</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----关键过程的识别：服务过程；</w:t>
            </w:r>
          </w:p>
          <w:p>
            <w:pPr>
              <w:ind w:firstLine="420" w:firstLineChars="200"/>
              <w:rPr>
                <w:rFonts w:ascii="宋体"/>
                <w:color w:val="000000"/>
                <w:kern w:val="0"/>
                <w:szCs w:val="21"/>
              </w:rPr>
            </w:pPr>
            <w:r>
              <w:rPr>
                <w:rFonts w:hint="eastAsia" w:cs="黑体" w:asciiTheme="minorEastAsia" w:hAnsiTheme="minorEastAsia" w:eastAsiaTheme="minorEastAsia"/>
                <w:color w:val="000000"/>
                <w:szCs w:val="21"/>
              </w:rPr>
              <w:t>-----经确认：暂无策划的更改。</w:t>
            </w:r>
          </w:p>
          <w:p>
            <w:pPr>
              <w:rPr>
                <w:rFonts w:ascii="宋体"/>
                <w:color w:val="000000"/>
                <w:kern w:val="0"/>
                <w:szCs w:val="21"/>
              </w:rPr>
            </w:pPr>
          </w:p>
          <w:p>
            <w:pPr>
              <w:spacing w:line="360" w:lineRule="auto"/>
              <w:ind w:firstLine="422" w:firstLineChars="200"/>
              <w:jc w:val="left"/>
              <w:rPr>
                <w:rFonts w:hint="eastAsia" w:cs="黑体" w:asciiTheme="minorEastAsia" w:hAnsiTheme="minorEastAsia" w:eastAsiaTheme="minorEastAsia"/>
                <w:b/>
                <w:bCs/>
                <w:color w:val="000000"/>
                <w:szCs w:val="21"/>
              </w:rPr>
            </w:pPr>
            <w:r>
              <w:rPr>
                <w:rFonts w:hint="eastAsia" w:cs="黑体" w:asciiTheme="minorEastAsia" w:hAnsiTheme="minorEastAsia" w:eastAsiaTheme="minorEastAsia"/>
                <w:b/>
                <w:bCs/>
                <w:color w:val="000000"/>
                <w:szCs w:val="21"/>
              </w:rPr>
              <w:t>物业管理服务流程：</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签订合同——确定物业管理服务区域——安排物业管理服务人员——分配物业管理区域——进行物业管理服务。</w:t>
            </w:r>
          </w:p>
          <w:p>
            <w:pPr>
              <w:spacing w:line="360" w:lineRule="auto"/>
              <w:ind w:firstLine="422" w:firstLineChars="200"/>
              <w:jc w:val="left"/>
              <w:rPr>
                <w:rFonts w:hint="eastAsia" w:cs="黑体" w:asciiTheme="minorEastAsia" w:hAnsiTheme="minorEastAsia" w:eastAsiaTheme="minorEastAsia"/>
                <w:b/>
                <w:bCs/>
                <w:color w:val="000000"/>
                <w:szCs w:val="21"/>
              </w:rPr>
            </w:pPr>
            <w:r>
              <w:rPr>
                <w:rFonts w:hint="eastAsia" w:cs="黑体" w:asciiTheme="minorEastAsia" w:hAnsiTheme="minorEastAsia" w:eastAsiaTheme="minorEastAsia"/>
                <w:b/>
                <w:bCs/>
                <w:color w:val="000000"/>
                <w:szCs w:val="21"/>
              </w:rPr>
              <w:t>维修服务流程：</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接受派工——前往查勘——与客户沟通维修方式——维修——填定《维修单》——客户确认——维修场地清理</w:t>
            </w:r>
          </w:p>
          <w:p>
            <w:pPr>
              <w:spacing w:line="360" w:lineRule="auto"/>
              <w:ind w:firstLine="422" w:firstLineChars="200"/>
              <w:jc w:val="left"/>
              <w:rPr>
                <w:rFonts w:hint="eastAsia" w:cs="黑体" w:asciiTheme="minorEastAsia" w:hAnsiTheme="minorEastAsia" w:eastAsiaTheme="minorEastAsia"/>
                <w:b/>
                <w:bCs/>
                <w:color w:val="000000"/>
                <w:szCs w:val="21"/>
              </w:rPr>
            </w:pPr>
            <w:r>
              <w:rPr>
                <w:rFonts w:hint="eastAsia" w:cs="黑体" w:asciiTheme="minorEastAsia" w:hAnsiTheme="minorEastAsia" w:eastAsiaTheme="minorEastAsia"/>
                <w:b/>
                <w:bCs/>
                <w:color w:val="000000"/>
                <w:szCs w:val="21"/>
              </w:rPr>
              <w:t>巡逻岗操作流程：</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巡逻班长各岗位巡查——每班巡楼一至两次（对房屋本体、公共设施、消防、防盗设施等巡视）——仔细发现和消除各种隐患——填写巡楼记录</w:t>
            </w:r>
          </w:p>
          <w:p>
            <w:pPr>
              <w:spacing w:line="360" w:lineRule="auto"/>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现场查看，部门的服务内容主要有：秩序维护、工程维修、客户服务。</w:t>
            </w:r>
          </w:p>
          <w:p>
            <w:pPr>
              <w:pStyle w:val="2"/>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青国青城小区情况：</w:t>
            </w:r>
            <w:r>
              <w:rPr>
                <w:rFonts w:hint="eastAsia"/>
                <w:color w:val="000000" w:themeColor="text1"/>
              </w:rPr>
              <w:t>查见公司办公室位于青国青城小区5幢</w:t>
            </w:r>
            <w:r>
              <w:rPr>
                <w:rFonts w:hint="eastAsia"/>
                <w:color w:val="000000" w:themeColor="text1"/>
                <w:lang w:eastAsia="zh-CN"/>
              </w:rPr>
              <w:t>四</w:t>
            </w:r>
            <w:r>
              <w:rPr>
                <w:rFonts w:hint="eastAsia"/>
                <w:color w:val="000000" w:themeColor="text1"/>
              </w:rPr>
              <w:t>楼，办公面积300平方米，</w:t>
            </w:r>
            <w:r>
              <w:rPr>
                <w:rFonts w:hint="eastAsia"/>
                <w:color w:val="000000"/>
              </w:rPr>
              <w:t>主要用于公司行政办公使用</w:t>
            </w:r>
            <w:r>
              <w:rPr>
                <w:rFonts w:hint="eastAsia" w:cs="黑体" w:asciiTheme="minorEastAsia" w:hAnsiTheme="minorEastAsia" w:eastAsiaTheme="minorEastAsia"/>
                <w:color w:val="000000"/>
                <w:szCs w:val="21"/>
              </w:rPr>
              <w:t>，项目负责人</w:t>
            </w:r>
            <w:r>
              <w:rPr>
                <w:rFonts w:hint="eastAsia" w:cs="黑体" w:asciiTheme="minorEastAsia" w:hAnsiTheme="minorEastAsia" w:eastAsiaTheme="minorEastAsia"/>
                <w:color w:val="000000"/>
                <w:szCs w:val="21"/>
                <w:lang w:eastAsia="zh-CN"/>
              </w:rPr>
              <w:t>：张胜</w:t>
            </w:r>
            <w:r>
              <w:rPr>
                <w:rFonts w:hint="eastAsia" w:cs="黑体" w:asciiTheme="minorEastAsia" w:hAnsiTheme="minorEastAsia" w:eastAsiaTheme="minorEastAsia"/>
                <w:color w:val="000000"/>
                <w:szCs w:val="21"/>
              </w:rPr>
              <w:t>。</w:t>
            </w:r>
          </w:p>
          <w:p>
            <w:pPr>
              <w:spacing w:line="400" w:lineRule="atLeast"/>
              <w:rPr>
                <w:rFonts w:ascii="宋体"/>
                <w:color w:val="000000" w:themeColor="text1"/>
                <w:kern w:val="0"/>
                <w:szCs w:val="21"/>
              </w:rPr>
            </w:pPr>
            <w:r>
              <w:rPr>
                <w:rFonts w:hint="eastAsia" w:ascii="宋体"/>
                <w:color w:val="000000"/>
                <w:kern w:val="0"/>
                <w:szCs w:val="21"/>
              </w:rPr>
              <w:t>1、</w:t>
            </w:r>
            <w:r>
              <w:rPr>
                <w:rFonts w:hint="eastAsia" w:ascii="宋体"/>
                <w:color w:val="000000" w:themeColor="text1"/>
                <w:kern w:val="0"/>
                <w:szCs w:val="21"/>
              </w:rPr>
              <w:t>电梯维保：共有1</w:t>
            </w:r>
            <w:r>
              <w:rPr>
                <w:rFonts w:hint="eastAsia" w:ascii="宋体"/>
                <w:color w:val="000000" w:themeColor="text1"/>
                <w:kern w:val="0"/>
                <w:szCs w:val="21"/>
                <w:lang w:val="en-US" w:eastAsia="zh-CN"/>
              </w:rPr>
              <w:t>7</w:t>
            </w:r>
            <w:r>
              <w:rPr>
                <w:rFonts w:hint="eastAsia" w:ascii="宋体"/>
                <w:color w:val="000000" w:themeColor="text1"/>
                <w:kern w:val="0"/>
                <w:szCs w:val="21"/>
              </w:rPr>
              <w:t>台电梯。</w:t>
            </w:r>
          </w:p>
          <w:p>
            <w:pPr>
              <w:spacing w:line="400" w:lineRule="atLeast"/>
              <w:ind w:firstLine="420" w:firstLineChars="200"/>
              <w:rPr>
                <w:rFonts w:hint="eastAsia" w:ascii="宋体"/>
                <w:color w:val="000000" w:themeColor="text1"/>
                <w:kern w:val="0"/>
                <w:szCs w:val="21"/>
              </w:rPr>
            </w:pPr>
            <w:r>
              <w:rPr>
                <w:rFonts w:hint="eastAsia" w:ascii="宋体"/>
                <w:color w:val="000000" w:themeColor="text1"/>
                <w:kern w:val="0"/>
                <w:szCs w:val="21"/>
                <w:lang w:eastAsia="zh-CN"/>
              </w:rPr>
              <w:t>现场</w:t>
            </w:r>
            <w:r>
              <w:rPr>
                <w:rFonts w:hint="eastAsia" w:ascii="宋体"/>
                <w:color w:val="000000" w:themeColor="text1"/>
                <w:kern w:val="0"/>
                <w:szCs w:val="21"/>
              </w:rPr>
              <w:t>查看了电梯维保管理制度；电梯维保厂家：重庆</w:t>
            </w:r>
            <w:r>
              <w:rPr>
                <w:rFonts w:hint="eastAsia" w:ascii="宋体"/>
                <w:color w:val="000000" w:themeColor="text1"/>
                <w:kern w:val="0"/>
                <w:szCs w:val="21"/>
                <w:lang w:eastAsia="zh-CN"/>
              </w:rPr>
              <w:t>东奥达</w:t>
            </w:r>
            <w:r>
              <w:rPr>
                <w:rFonts w:hint="eastAsia" w:ascii="宋体"/>
                <w:color w:val="000000" w:themeColor="text1"/>
                <w:kern w:val="0"/>
                <w:szCs w:val="21"/>
              </w:rPr>
              <w:t>电梯</w:t>
            </w:r>
            <w:r>
              <w:rPr>
                <w:rFonts w:hint="eastAsia" w:ascii="宋体"/>
                <w:color w:val="000000" w:themeColor="text1"/>
                <w:kern w:val="0"/>
                <w:szCs w:val="21"/>
                <w:lang w:eastAsia="zh-CN"/>
              </w:rPr>
              <w:t>工程</w:t>
            </w:r>
            <w:r>
              <w:rPr>
                <w:rFonts w:hint="eastAsia" w:ascii="宋体"/>
                <w:color w:val="000000" w:themeColor="text1"/>
                <w:kern w:val="0"/>
                <w:szCs w:val="21"/>
              </w:rPr>
              <w:t>有限公司</w:t>
            </w:r>
            <w:r>
              <w:rPr>
                <w:rFonts w:hint="eastAsia" w:ascii="宋体"/>
                <w:color w:val="000000" w:themeColor="text1"/>
                <w:kern w:val="0"/>
                <w:szCs w:val="21"/>
                <w:lang w:eastAsia="zh-CN"/>
              </w:rPr>
              <w:t>（提供与该维保单位签订的电梯日常维护保养合同）</w:t>
            </w:r>
            <w:r>
              <w:rPr>
                <w:rFonts w:hint="eastAsia" w:ascii="宋体"/>
                <w:color w:val="000000" w:themeColor="text1"/>
                <w:kern w:val="0"/>
                <w:szCs w:val="21"/>
              </w:rPr>
              <w:t>，电梯检验机构：重庆市特种设备检测研究院。提供有电梯（</w:t>
            </w:r>
            <w:r>
              <w:rPr>
                <w:rFonts w:hint="eastAsia" w:ascii="宋体"/>
                <w:color w:val="000000" w:themeColor="text1"/>
                <w:kern w:val="0"/>
                <w:szCs w:val="21"/>
                <w:lang w:val="en-US" w:eastAsia="zh-CN"/>
              </w:rPr>
              <w:t>7</w:t>
            </w:r>
            <w:r>
              <w:rPr>
                <w:rFonts w:hint="eastAsia" w:ascii="宋体"/>
                <w:color w:val="000000" w:themeColor="text1"/>
                <w:kern w:val="0"/>
                <w:szCs w:val="21"/>
              </w:rPr>
              <w:t>台）</w:t>
            </w:r>
            <w:r>
              <w:rPr>
                <w:rFonts w:hint="eastAsia" w:ascii="宋体"/>
                <w:color w:val="000000" w:themeColor="text1"/>
                <w:kern w:val="0"/>
                <w:szCs w:val="21"/>
                <w:lang w:eastAsia="zh-CN"/>
              </w:rPr>
              <w:t>特种设备使用标志，检定日期均在有效期内。另</w:t>
            </w:r>
            <w:r>
              <w:rPr>
                <w:rFonts w:hint="eastAsia" w:ascii="宋体"/>
                <w:color w:val="000000" w:themeColor="text1"/>
                <w:kern w:val="0"/>
                <w:szCs w:val="21"/>
                <w:lang w:val="en-US" w:eastAsia="zh-CN"/>
              </w:rPr>
              <w:t>10台电梯于2021年4月21日由</w:t>
            </w:r>
            <w:r>
              <w:rPr>
                <w:rFonts w:hint="eastAsia" w:ascii="宋体"/>
                <w:color w:val="000000" w:themeColor="text1"/>
                <w:kern w:val="0"/>
                <w:szCs w:val="21"/>
              </w:rPr>
              <w:t>重庆市特种设备检测研究院</w:t>
            </w:r>
            <w:r>
              <w:rPr>
                <w:rFonts w:hint="eastAsia" w:ascii="宋体"/>
                <w:color w:val="000000" w:themeColor="text1"/>
                <w:kern w:val="0"/>
                <w:szCs w:val="21"/>
                <w:lang w:eastAsia="zh-CN"/>
              </w:rPr>
              <w:t>进行了定检，目前报告还未收到，提供特种设备定检检测报告领取单，以上证据</w:t>
            </w:r>
            <w:r>
              <w:rPr>
                <w:rFonts w:hint="eastAsia" w:ascii="宋体"/>
                <w:color w:val="000000" w:themeColor="text1"/>
                <w:kern w:val="0"/>
                <w:szCs w:val="21"/>
              </w:rPr>
              <w:t>见附件。</w:t>
            </w:r>
          </w:p>
          <w:p>
            <w:pPr>
              <w:pStyle w:val="2"/>
              <w:rPr>
                <w:rFonts w:hint="eastAsia" w:ascii="宋体" w:hAnsi="Times New Roman" w:eastAsia="宋体" w:cs="Times New Roman"/>
                <w:bCs w:val="0"/>
                <w:color w:val="000000" w:themeColor="text1"/>
                <w:spacing w:val="0"/>
                <w:kern w:val="0"/>
                <w:sz w:val="21"/>
                <w:szCs w:val="21"/>
                <w:lang w:val="en-US" w:eastAsia="zh-CN" w:bidi="ar-SA"/>
              </w:rPr>
            </w:pPr>
            <w:r>
              <w:rPr>
                <w:rFonts w:hint="eastAsia" w:ascii="宋体"/>
                <w:color w:val="000000" w:themeColor="text1"/>
                <w:kern w:val="0"/>
                <w:szCs w:val="21"/>
              </w:rPr>
              <w:t>2、</w:t>
            </w:r>
            <w:r>
              <w:rPr>
                <w:rFonts w:hint="eastAsia" w:ascii="宋体" w:hAnsi="Times New Roman" w:eastAsia="宋体" w:cs="Times New Roman"/>
                <w:bCs w:val="0"/>
                <w:color w:val="000000" w:themeColor="text1"/>
                <w:spacing w:val="0"/>
                <w:kern w:val="0"/>
                <w:sz w:val="21"/>
                <w:szCs w:val="21"/>
                <w:lang w:val="en-US" w:eastAsia="zh-CN" w:bidi="ar-SA"/>
              </w:rPr>
              <w:t>小区保洁及工程维护：共有7栋住宅楼（共1029住户）和8500平方米左右的公共绿化面积，</w:t>
            </w:r>
          </w:p>
          <w:p>
            <w:pPr>
              <w:pStyle w:val="2"/>
              <w:rPr>
                <w:rFonts w:hint="eastAsia" w:ascii="宋体" w:hAnsi="Times New Roman" w:eastAsia="宋体" w:cs="Times New Roman"/>
                <w:bCs w:val="0"/>
                <w:color w:val="000000" w:themeColor="text1"/>
                <w:spacing w:val="0"/>
                <w:kern w:val="0"/>
                <w:sz w:val="21"/>
                <w:szCs w:val="21"/>
                <w:lang w:val="en-US" w:eastAsia="zh-CN" w:bidi="ar-SA"/>
              </w:rPr>
            </w:pPr>
            <w:r>
              <w:rPr>
                <w:rFonts w:hint="eastAsia" w:ascii="宋体" w:hAnsi="Times New Roman" w:eastAsia="宋体" w:cs="Times New Roman"/>
                <w:bCs w:val="0"/>
                <w:color w:val="000000" w:themeColor="text1"/>
                <w:spacing w:val="0"/>
                <w:kern w:val="0"/>
                <w:sz w:val="21"/>
                <w:szCs w:val="21"/>
                <w:lang w:val="en-US" w:eastAsia="zh-CN" w:bidi="ar-SA"/>
              </w:rPr>
              <w:t xml:space="preserve"> 组织将小区保洁和绿化作业外包，外包方：重庆玖才宝保洁有限公司，提供有青国青城绿化、清洁服务合同。工程维护配备有2名人员，主要进行一般简单线路或照明维修维护。</w:t>
            </w:r>
          </w:p>
          <w:p>
            <w:pPr>
              <w:pStyle w:val="2"/>
              <w:rPr>
                <w:rFonts w:hint="eastAsia" w:ascii="宋体" w:hAnsi="Times New Roman" w:eastAsia="宋体" w:cs="Times New Roman"/>
                <w:bCs w:val="0"/>
                <w:color w:val="000000" w:themeColor="text1"/>
                <w:spacing w:val="0"/>
                <w:kern w:val="0"/>
                <w:sz w:val="21"/>
                <w:szCs w:val="21"/>
                <w:lang w:val="en-US" w:eastAsia="zh-CN" w:bidi="ar-SA"/>
              </w:rPr>
            </w:pPr>
            <w:r>
              <w:rPr>
                <w:rFonts w:hint="eastAsia" w:ascii="宋体" w:hAnsi="Times New Roman" w:eastAsia="宋体" w:cs="Times New Roman"/>
                <w:bCs w:val="0"/>
                <w:color w:val="000000" w:themeColor="text1"/>
                <w:spacing w:val="0"/>
                <w:kern w:val="0"/>
                <w:sz w:val="21"/>
                <w:szCs w:val="21"/>
                <w:lang w:val="en-US" w:eastAsia="zh-CN" w:bidi="ar-SA"/>
              </w:rPr>
              <w:t>3、小区安保：配备有14名保安员、客服人员2名。</w:t>
            </w:r>
          </w:p>
          <w:p>
            <w:pPr>
              <w:spacing w:line="400" w:lineRule="exact"/>
              <w:ind w:firstLine="420" w:firstLineChars="200"/>
              <w:rPr>
                <w:rFonts w:ascii="宋体"/>
                <w:color w:val="000000"/>
                <w:kern w:val="0"/>
                <w:szCs w:val="21"/>
              </w:rPr>
            </w:pPr>
            <w:r>
              <w:rPr>
                <w:rFonts w:hint="eastAsia" w:ascii="宋体"/>
                <w:color w:val="000000"/>
                <w:kern w:val="0"/>
                <w:szCs w:val="21"/>
              </w:rPr>
              <w:t>项目部控制措施基本与管理要求基本一致，基本符合管理要求。</w:t>
            </w:r>
          </w:p>
          <w:p>
            <w:pPr>
              <w:rPr>
                <w:rFonts w:ascii="宋体" w:hAnsi="宋体" w:cs="宋体"/>
                <w:szCs w:val="21"/>
              </w:rPr>
            </w:pPr>
          </w:p>
        </w:tc>
        <w:tc>
          <w:tcPr>
            <w:tcW w:w="1585" w:type="dxa"/>
          </w:tcPr>
          <w:p>
            <w:r>
              <w:rPr>
                <w:rFonts w:hint="eastAsia"/>
              </w:rPr>
              <w:t>符合</w:t>
            </w:r>
          </w:p>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tcPr>
          <w:p>
            <w:pPr>
              <w:spacing w:line="400" w:lineRule="exact"/>
              <w:rPr>
                <w:rFonts w:ascii="宋体" w:hAnsi="宋体" w:cs="新宋体"/>
                <w:szCs w:val="21"/>
              </w:rPr>
            </w:pPr>
            <w:r>
              <w:rPr>
                <w:rFonts w:hint="eastAsia" w:ascii="宋体" w:hAnsi="宋体"/>
                <w:szCs w:val="21"/>
              </w:rPr>
              <w:t>设计开发</w:t>
            </w:r>
          </w:p>
        </w:tc>
        <w:tc>
          <w:tcPr>
            <w:tcW w:w="960" w:type="dxa"/>
          </w:tcPr>
          <w:p>
            <w:pPr>
              <w:spacing w:line="400" w:lineRule="exact"/>
              <w:rPr>
                <w:rFonts w:ascii="宋体" w:hAnsi="宋体" w:cs="新宋体"/>
                <w:szCs w:val="21"/>
              </w:rPr>
            </w:pPr>
            <w:r>
              <w:rPr>
                <w:rFonts w:hint="eastAsia" w:ascii="宋体" w:hAnsi="宋体"/>
                <w:szCs w:val="21"/>
              </w:rPr>
              <w:t xml:space="preserve">Q8.3 </w:t>
            </w:r>
          </w:p>
        </w:tc>
        <w:tc>
          <w:tcPr>
            <w:tcW w:w="10004" w:type="dxa"/>
          </w:tcPr>
          <w:p>
            <w:pPr>
              <w:spacing w:line="400" w:lineRule="exact"/>
              <w:ind w:firstLine="420" w:firstLineChars="200"/>
              <w:jc w:val="left"/>
              <w:rPr>
                <w:rFonts w:ascii="宋体" w:hAnsi="宋体"/>
                <w:szCs w:val="21"/>
              </w:rPr>
            </w:pPr>
            <w:r>
              <w:rPr>
                <w:rFonts w:hint="eastAsia" w:ascii="宋体" w:hAnsi="宋体" w:cs="宋体"/>
                <w:szCs w:val="21"/>
                <w:lang w:val="en-US" w:eastAsia="zh-CN"/>
              </w:rPr>
              <w:t>8.3条款</w:t>
            </w:r>
            <w:r>
              <w:rPr>
                <w:rFonts w:hint="eastAsia" w:ascii="宋体" w:hAnsi="宋体" w:cs="宋体"/>
                <w:szCs w:val="21"/>
              </w:rPr>
              <w:t>不适用</w:t>
            </w:r>
            <w:r>
              <w:rPr>
                <w:rFonts w:hint="eastAsia" w:ascii="宋体" w:hAnsi="宋体" w:cs="宋体"/>
                <w:szCs w:val="21"/>
                <w:lang w:eastAsia="zh-CN"/>
              </w:rPr>
              <w:t>。</w:t>
            </w:r>
            <w:r>
              <w:rPr>
                <w:rFonts w:hint="eastAsia" w:ascii="宋体" w:hAnsi="宋体" w:cs="宋体"/>
                <w:szCs w:val="21"/>
              </w:rPr>
              <w:t>理由</w:t>
            </w:r>
            <w:r>
              <w:rPr>
                <w:rFonts w:hint="eastAsia" w:ascii="宋体" w:hAnsi="宋体" w:cs="宋体"/>
                <w:szCs w:val="21"/>
                <w:lang w:eastAsia="zh-CN"/>
              </w:rPr>
              <w:t>：</w:t>
            </w:r>
            <w:r>
              <w:rPr>
                <w:rFonts w:hint="eastAsia" w:ascii="宋体" w:hAnsi="宋体"/>
                <w:szCs w:val="21"/>
              </w:rPr>
              <w:t>根据本组织服务特点，由于物业管理服务均按照客户的需求实施服务，模式基本</w:t>
            </w:r>
            <w:r>
              <w:rPr>
                <w:rFonts w:hint="eastAsia" w:ascii="宋体" w:hAnsi="宋体"/>
                <w:szCs w:val="21"/>
                <w:lang w:eastAsia="zh-CN"/>
              </w:rPr>
              <w:t>固定</w:t>
            </w:r>
            <w:r>
              <w:rPr>
                <w:rFonts w:hint="eastAsia" w:ascii="宋体" w:hAnsi="宋体"/>
                <w:szCs w:val="21"/>
              </w:rPr>
              <w:t>，</w:t>
            </w:r>
            <w:r>
              <w:rPr>
                <w:rFonts w:hint="eastAsia" w:ascii="宋体" w:hAnsi="宋体"/>
                <w:szCs w:val="21"/>
                <w:lang w:eastAsia="zh-CN"/>
              </w:rPr>
              <w:t>整个服务过程</w:t>
            </w:r>
            <w:r>
              <w:rPr>
                <w:rFonts w:hint="eastAsia" w:ascii="宋体" w:hAnsi="宋体"/>
                <w:szCs w:val="21"/>
              </w:rPr>
              <w:t>不涉及设计和开发，故8.3不适用，</w:t>
            </w:r>
            <w:r>
              <w:rPr>
                <w:rFonts w:hint="eastAsia" w:ascii="宋体" w:hAnsi="宋体"/>
                <w:szCs w:val="21"/>
                <w:lang w:eastAsia="zh-CN"/>
              </w:rPr>
              <w:t>该条款的</w:t>
            </w:r>
            <w:r>
              <w:rPr>
                <w:rFonts w:hint="eastAsia" w:ascii="宋体" w:hAnsi="宋体"/>
                <w:szCs w:val="21"/>
              </w:rPr>
              <w:t>不适用不影响公司提供满足顾客要求和适用法律法规要求的服务的能力或责任。</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adjustRightInd w:val="0"/>
              <w:snapToGrid w:val="0"/>
              <w:jc w:val="left"/>
              <w:rPr>
                <w:rFonts w:ascii="宋体" w:hAnsi="宋体" w:cs="新宋体"/>
                <w:szCs w:val="21"/>
              </w:rPr>
            </w:pPr>
            <w:r>
              <w:rPr>
                <w:rFonts w:hint="eastAsia" w:ascii="宋体" w:hAnsi="宋体"/>
                <w:szCs w:val="21"/>
              </w:rPr>
              <w:t>生产和服务提供的控制</w:t>
            </w:r>
          </w:p>
        </w:tc>
        <w:tc>
          <w:tcPr>
            <w:tcW w:w="960" w:type="dxa"/>
          </w:tcPr>
          <w:p>
            <w:pPr>
              <w:rPr>
                <w:rFonts w:ascii="宋体" w:hAnsi="宋体" w:cs="新宋体"/>
                <w:szCs w:val="21"/>
              </w:rPr>
            </w:pPr>
            <w:r>
              <w:rPr>
                <w:rFonts w:hint="eastAsia" w:ascii="宋体" w:hAnsi="宋体"/>
                <w:szCs w:val="21"/>
              </w:rPr>
              <w:t>Q8.5.1</w:t>
            </w:r>
          </w:p>
        </w:tc>
        <w:tc>
          <w:tcPr>
            <w:tcW w:w="10004" w:type="dxa"/>
          </w:tcPr>
          <w:p>
            <w:pPr>
              <w:spacing w:line="400" w:lineRule="exact"/>
              <w:ind w:firstLine="420" w:firstLineChars="200"/>
              <w:jc w:val="left"/>
              <w:rPr>
                <w:rFonts w:hint="eastAsia" w:ascii="宋体" w:hAnsi="宋体"/>
                <w:szCs w:val="21"/>
              </w:rPr>
            </w:pPr>
            <w:r>
              <w:rPr>
                <w:rFonts w:hint="eastAsia" w:ascii="宋体" w:hAnsi="宋体"/>
                <w:szCs w:val="21"/>
              </w:rPr>
              <w:t>公司制定了《运行控制程序》明确了受控条件包括：</w:t>
            </w:r>
          </w:p>
          <w:p>
            <w:pPr>
              <w:spacing w:line="400" w:lineRule="exact"/>
              <w:ind w:firstLine="420" w:firstLineChars="200"/>
              <w:jc w:val="left"/>
              <w:rPr>
                <w:rFonts w:hint="eastAsia" w:ascii="宋体" w:hAnsi="宋体"/>
                <w:szCs w:val="21"/>
              </w:rPr>
            </w:pPr>
            <w:r>
              <w:rPr>
                <w:rFonts w:hint="eastAsia" w:ascii="宋体" w:hAnsi="宋体"/>
                <w:szCs w:val="21"/>
              </w:rPr>
              <w:t>1、查服务现场各工序(工位)均有有正在服务的操作文件、参数，均为现行有效的文件，受控标识清楚；</w:t>
            </w:r>
          </w:p>
          <w:p>
            <w:pPr>
              <w:spacing w:line="400" w:lineRule="exact"/>
              <w:ind w:firstLine="420" w:firstLineChars="200"/>
              <w:jc w:val="left"/>
              <w:rPr>
                <w:rFonts w:hint="eastAsia" w:ascii="宋体" w:hAnsi="宋体"/>
                <w:szCs w:val="21"/>
              </w:rPr>
            </w:pPr>
            <w:r>
              <w:rPr>
                <w:rFonts w:hint="eastAsia" w:ascii="宋体" w:hAnsi="宋体"/>
                <w:szCs w:val="21"/>
              </w:rPr>
              <w:t>2、查服务现场及作业工位执行的作业指导书主要包括：</w:t>
            </w:r>
            <w:r>
              <w:rPr>
                <w:rFonts w:hint="eastAsia" w:ascii="宋体" w:hAnsi="宋体"/>
                <w:szCs w:val="21"/>
                <w:lang w:eastAsia="zh-CN"/>
              </w:rPr>
              <w:t>《岗位职责》、</w:t>
            </w:r>
            <w:r>
              <w:rPr>
                <w:rFonts w:hint="eastAsia" w:ascii="宋体" w:hAnsi="宋体"/>
                <w:szCs w:val="21"/>
              </w:rPr>
              <w:t>《门卫、秩序维护、清洁、绿化、工程维护管理制度》、《</w:t>
            </w:r>
            <w:r>
              <w:rPr>
                <w:rFonts w:hint="eastAsia" w:ascii="宋体" w:hAnsi="宋体"/>
                <w:szCs w:val="21"/>
                <w:lang w:eastAsia="zh-CN"/>
              </w:rPr>
              <w:t>考勤制度</w:t>
            </w:r>
            <w:r>
              <w:rPr>
                <w:rFonts w:hint="eastAsia" w:ascii="宋体" w:hAnsi="宋体"/>
                <w:szCs w:val="21"/>
              </w:rPr>
              <w:t>》、过程</w:t>
            </w:r>
            <w:r>
              <w:rPr>
                <w:rFonts w:hint="eastAsia" w:ascii="宋体" w:hAnsi="宋体"/>
                <w:szCs w:val="21"/>
                <w:lang w:eastAsia="zh-CN"/>
              </w:rPr>
              <w:t>运行</w:t>
            </w:r>
            <w:r>
              <w:rPr>
                <w:rFonts w:hint="eastAsia" w:ascii="宋体" w:hAnsi="宋体"/>
                <w:szCs w:val="21"/>
              </w:rPr>
              <w:t>检验记录等，均发放到相应环节，便于查阅对照。</w:t>
            </w:r>
          </w:p>
          <w:p>
            <w:pPr>
              <w:spacing w:line="400" w:lineRule="exact"/>
              <w:ind w:firstLine="420" w:firstLineChars="200"/>
              <w:jc w:val="left"/>
              <w:rPr>
                <w:rFonts w:hint="eastAsia" w:ascii="宋体" w:hAnsi="宋体"/>
                <w:szCs w:val="21"/>
              </w:rPr>
            </w:pPr>
            <w:r>
              <w:rPr>
                <w:rFonts w:hint="eastAsia" w:ascii="宋体" w:hAnsi="宋体"/>
                <w:szCs w:val="21"/>
              </w:rPr>
              <w:t>3.现场查看：现场有</w:t>
            </w:r>
            <w:r>
              <w:rPr>
                <w:rFonts w:hint="eastAsia" w:ascii="宋体" w:hAnsi="宋体"/>
                <w:szCs w:val="21"/>
                <w:lang w:eastAsia="zh-CN"/>
              </w:rPr>
              <w:t>扫把、</w:t>
            </w:r>
            <w:r>
              <w:rPr>
                <w:rFonts w:hint="eastAsia" w:ascii="宋体" w:hAnsi="宋体"/>
                <w:szCs w:val="21"/>
              </w:rPr>
              <w:t>拖帕、垃圾桶、对讲机</w:t>
            </w:r>
            <w:r>
              <w:rPr>
                <w:rFonts w:hint="eastAsia" w:ascii="宋体" w:hAnsi="宋体"/>
                <w:szCs w:val="21"/>
                <w:lang w:eastAsia="zh-CN"/>
              </w:rPr>
              <w:t>、手电</w:t>
            </w:r>
            <w:r>
              <w:rPr>
                <w:rFonts w:hint="eastAsia" w:ascii="宋体" w:hAnsi="宋体"/>
                <w:szCs w:val="21"/>
              </w:rPr>
              <w:t>等设施，服务相关设备工作正常，状态良好，无异常现象，符合产品的服务的条件及要求。</w:t>
            </w:r>
          </w:p>
          <w:p>
            <w:pPr>
              <w:spacing w:line="400" w:lineRule="exact"/>
              <w:ind w:firstLine="420" w:firstLineChars="200"/>
              <w:jc w:val="left"/>
              <w:rPr>
                <w:rFonts w:hint="eastAsia" w:ascii="宋体" w:hAnsi="宋体"/>
                <w:szCs w:val="21"/>
              </w:rPr>
            </w:pPr>
            <w:r>
              <w:rPr>
                <w:rFonts w:hint="eastAsia" w:ascii="宋体" w:hAnsi="宋体"/>
                <w:szCs w:val="21"/>
              </w:rPr>
              <w:t>4. 检测设备；对于线路、照明设施检测</w:t>
            </w:r>
            <w:r>
              <w:rPr>
                <w:rFonts w:hint="eastAsia" w:ascii="宋体" w:hAnsi="宋体"/>
                <w:szCs w:val="21"/>
                <w:lang w:eastAsia="zh-CN"/>
              </w:rPr>
              <w:t>维护</w:t>
            </w:r>
            <w:r>
              <w:rPr>
                <w:rFonts w:hint="eastAsia" w:ascii="宋体" w:hAnsi="宋体"/>
                <w:szCs w:val="21"/>
              </w:rPr>
              <w:t>配备有万用表，可以满足其服务的需要。</w:t>
            </w:r>
          </w:p>
          <w:p>
            <w:pPr>
              <w:spacing w:line="400" w:lineRule="exact"/>
              <w:ind w:firstLine="420" w:firstLineChars="200"/>
              <w:jc w:val="left"/>
              <w:rPr>
                <w:rFonts w:hint="eastAsia" w:ascii="宋体" w:hAnsi="宋体"/>
                <w:szCs w:val="21"/>
              </w:rPr>
            </w:pPr>
            <w:r>
              <w:rPr>
                <w:rFonts w:hint="eastAsia" w:ascii="宋体" w:hAnsi="宋体"/>
                <w:szCs w:val="21"/>
              </w:rPr>
              <w:t>查看青国青城小区物业现场，各岗位均编制了岗位职责，均经过了上岗培训，合格上岗。</w:t>
            </w:r>
          </w:p>
          <w:p>
            <w:pPr>
              <w:spacing w:line="400" w:lineRule="exact"/>
              <w:ind w:firstLine="420" w:firstLineChars="200"/>
              <w:jc w:val="left"/>
              <w:rPr>
                <w:rFonts w:hint="eastAsia" w:ascii="宋体" w:hAnsi="宋体"/>
                <w:szCs w:val="21"/>
              </w:rPr>
            </w:pPr>
            <w:r>
              <w:rPr>
                <w:rFonts w:hint="eastAsia" w:ascii="宋体" w:hAnsi="宋体"/>
                <w:szCs w:val="21"/>
              </w:rPr>
              <w:t>现场查看，项目部配置了相应的工作设施：门位岗亭、对讲机、保安服、消防栓、灭火器</w:t>
            </w:r>
            <w:r>
              <w:rPr>
                <w:rFonts w:hint="eastAsia" w:ascii="宋体" w:hAnsi="宋体"/>
                <w:szCs w:val="21"/>
                <w:lang w:eastAsia="zh-CN"/>
              </w:rPr>
              <w:t>、手电</w:t>
            </w:r>
            <w:r>
              <w:rPr>
                <w:rFonts w:hint="eastAsia" w:ascii="宋体" w:hAnsi="宋体"/>
                <w:szCs w:val="21"/>
              </w:rPr>
              <w:t>等，能满足物业管理要求；工程维修维护配置了维修工具(万用表、电工刀、螺丝刀等)。</w:t>
            </w:r>
          </w:p>
          <w:p>
            <w:pPr>
              <w:spacing w:line="400" w:lineRule="exact"/>
              <w:ind w:firstLine="420" w:firstLineChars="200"/>
              <w:jc w:val="left"/>
              <w:rPr>
                <w:rFonts w:hint="eastAsia" w:ascii="宋体" w:hAnsi="宋体"/>
                <w:szCs w:val="21"/>
              </w:rPr>
            </w:pPr>
            <w:r>
              <w:rPr>
                <w:rFonts w:hint="eastAsia" w:ascii="宋体" w:hAnsi="宋体"/>
                <w:szCs w:val="21"/>
              </w:rPr>
              <w:t>配置能满足物业管理要求。</w:t>
            </w:r>
          </w:p>
          <w:p>
            <w:pPr>
              <w:spacing w:line="400" w:lineRule="exact"/>
              <w:ind w:firstLine="420" w:firstLineChars="200"/>
              <w:jc w:val="left"/>
              <w:rPr>
                <w:rFonts w:hint="eastAsia" w:ascii="宋体" w:hAnsi="宋体"/>
                <w:szCs w:val="21"/>
              </w:rPr>
            </w:pPr>
            <w:r>
              <w:rPr>
                <w:rFonts w:hint="eastAsia" w:ascii="宋体" w:hAnsi="宋体"/>
                <w:szCs w:val="21"/>
              </w:rPr>
              <w:t>查，项目部策划了相应的物业管理标准。</w:t>
            </w:r>
          </w:p>
          <w:p>
            <w:pPr>
              <w:spacing w:line="400" w:lineRule="atLeast"/>
              <w:ind w:firstLine="422" w:firstLineChars="200"/>
              <w:rPr>
                <w:rFonts w:ascii="宋体" w:hAnsi="宋体"/>
                <w:szCs w:val="21"/>
              </w:rPr>
            </w:pPr>
            <w:r>
              <w:rPr>
                <w:rFonts w:hint="eastAsia" w:ascii="宋体" w:hAnsi="宋体"/>
                <w:b/>
                <w:szCs w:val="21"/>
              </w:rPr>
              <w:t>1、在保安、消防管理方面：</w:t>
            </w:r>
            <w:r>
              <w:rPr>
                <w:rFonts w:hint="eastAsia" w:ascii="宋体" w:hAnsi="宋体"/>
                <w:szCs w:val="21"/>
              </w:rPr>
              <w:t>具体由项目部负责管理,公司有专职秩序维护人员负责物业区域的秩序维护服务包括：门岗、巡查。</w:t>
            </w:r>
          </w:p>
          <w:p>
            <w:pPr>
              <w:numPr>
                <w:ilvl w:val="0"/>
                <w:numId w:val="6"/>
              </w:numPr>
              <w:spacing w:line="400" w:lineRule="atLeast"/>
              <w:ind w:left="0" w:firstLine="420" w:firstLineChars="200"/>
              <w:rPr>
                <w:rFonts w:ascii="宋体" w:hAnsi="宋体"/>
                <w:szCs w:val="21"/>
              </w:rPr>
            </w:pPr>
            <w:r>
              <w:rPr>
                <w:rFonts w:hint="eastAsia" w:ascii="宋体" w:hAnsi="宋体"/>
                <w:szCs w:val="21"/>
              </w:rPr>
              <w:t>查现场有</w:t>
            </w:r>
            <w:r>
              <w:rPr>
                <w:rFonts w:hint="eastAsia" w:ascii="宋体" w:hAnsi="宋体"/>
                <w:szCs w:val="21"/>
                <w:lang w:eastAsia="zh-CN"/>
              </w:rPr>
              <w:t>《每日防火巡查记录表》《消防控制室值班记录》</w:t>
            </w:r>
            <w:r>
              <w:rPr>
                <w:rFonts w:hint="eastAsia" w:ascii="宋体" w:hAnsi="宋体"/>
                <w:szCs w:val="21"/>
              </w:rPr>
              <w:t>《</w:t>
            </w:r>
            <w:r>
              <w:rPr>
                <w:rFonts w:hint="eastAsia" w:ascii="宋体" w:hAnsi="宋体"/>
                <w:szCs w:val="21"/>
                <w:lang w:eastAsia="zh-CN"/>
              </w:rPr>
              <w:t>定期防火检查记录</w:t>
            </w:r>
            <w:r>
              <w:rPr>
                <w:rFonts w:hint="eastAsia" w:ascii="宋体" w:hAnsi="宋体"/>
                <w:szCs w:val="21"/>
              </w:rPr>
              <w:t>》、《秩序维护巡查制度》、《门岗值班制度》、《</w:t>
            </w:r>
            <w:r>
              <w:rPr>
                <w:rFonts w:hint="eastAsia" w:ascii="宋体" w:hAnsi="宋体"/>
                <w:szCs w:val="21"/>
                <w:lang w:eastAsia="zh-CN"/>
              </w:rPr>
              <w:t>巡逻检查签到表</w:t>
            </w:r>
            <w:r>
              <w:rPr>
                <w:rFonts w:hint="eastAsia" w:ascii="宋体" w:hAnsi="宋体"/>
                <w:szCs w:val="21"/>
              </w:rPr>
              <w:t>》，规定了秩序维护各岗位人员的岗位职责、操作要求。公司提供消防、治安管理报警保安联络电话。</w:t>
            </w:r>
          </w:p>
          <w:p>
            <w:pPr>
              <w:numPr>
                <w:ilvl w:val="0"/>
                <w:numId w:val="6"/>
              </w:numPr>
              <w:spacing w:line="400" w:lineRule="atLeast"/>
              <w:ind w:left="0" w:firstLine="420" w:firstLineChars="200"/>
              <w:rPr>
                <w:rFonts w:ascii="宋体" w:hAnsi="宋体"/>
                <w:szCs w:val="21"/>
              </w:rPr>
            </w:pPr>
            <w:r>
              <w:rPr>
                <w:rFonts w:hint="eastAsia" w:ascii="宋体" w:hAnsi="宋体"/>
                <w:szCs w:val="21"/>
              </w:rPr>
              <w:t>在监控室查看，配备了相应的设备：监控主机、消防主机、对讲机等；在公司的物业现场，楼道、通道等均配置了消防实施、应急灯、消防通道、消防指示牌等。提供监控布局方案：主要布局点有车辆出入口、人员出入库等。提供《</w:t>
            </w:r>
            <w:r>
              <w:rPr>
                <w:rFonts w:hint="eastAsia" w:ascii="宋体" w:hAnsi="宋体"/>
                <w:szCs w:val="21"/>
                <w:lang w:eastAsia="zh-CN"/>
              </w:rPr>
              <w:t>巡逻检查签到表</w:t>
            </w:r>
            <w:r>
              <w:rPr>
                <w:rFonts w:hint="eastAsia" w:ascii="宋体" w:hAnsi="宋体"/>
                <w:szCs w:val="21"/>
              </w:rPr>
              <w:t>》</w:t>
            </w:r>
            <w:r>
              <w:rPr>
                <w:rFonts w:hint="eastAsia" w:ascii="宋体" w:hAnsi="宋体"/>
                <w:szCs w:val="21"/>
                <w:lang w:eastAsia="zh-CN"/>
              </w:rPr>
              <w:t>《人员出入登记表》</w:t>
            </w:r>
          </w:p>
          <w:p>
            <w:pPr>
              <w:spacing w:line="400" w:lineRule="atLeast"/>
              <w:ind w:firstLine="420" w:firstLineChars="200"/>
              <w:rPr>
                <w:rFonts w:ascii="宋体" w:hAnsi="宋体"/>
                <w:szCs w:val="21"/>
              </w:rPr>
            </w:pPr>
            <w:r>
              <w:rPr>
                <w:rFonts w:hint="eastAsia" w:ascii="宋体" w:hAnsi="宋体"/>
                <w:szCs w:val="21"/>
              </w:rPr>
              <w:t>监控员：</w:t>
            </w:r>
            <w:r>
              <w:rPr>
                <w:rFonts w:hint="eastAsia" w:ascii="宋体" w:hAnsi="宋体"/>
                <w:szCs w:val="21"/>
                <w:lang w:eastAsia="zh-CN"/>
              </w:rPr>
              <w:t>何元明、戚万平</w:t>
            </w:r>
          </w:p>
          <w:p>
            <w:pPr>
              <w:spacing w:line="400" w:lineRule="atLeast"/>
              <w:ind w:left="210" w:leftChars="100"/>
              <w:rPr>
                <w:rFonts w:hint="eastAsia" w:ascii="宋体" w:hAnsi="宋体"/>
                <w:szCs w:val="21"/>
              </w:rPr>
            </w:pPr>
            <w:r>
              <w:rPr>
                <w:rFonts w:hint="eastAsia" w:ascii="宋体" w:hAnsi="宋体"/>
                <w:szCs w:val="21"/>
              </w:rPr>
              <w:t>3）在该项目的门岗现场查看，主要职责：维护现场治安，对异常人员进行巡查，设置了门岗工作办公桌，对讲机，工作服要求，墙上有门岗秩序维护管理制度，提供《岗位值班记录表》。小区实行一人一卡制，外来人员必须进行登记以及接受门岗人员的基本信息询问</w:t>
            </w:r>
            <w:r>
              <w:rPr>
                <w:rFonts w:hint="eastAsia" w:ascii="宋体" w:hAnsi="宋体"/>
                <w:szCs w:val="21"/>
                <w:lang w:eastAsia="zh-CN"/>
              </w:rPr>
              <w:t>，提供《外来人员登记表》</w:t>
            </w:r>
            <w:r>
              <w:rPr>
                <w:rFonts w:hint="eastAsia" w:ascii="宋体" w:hAnsi="宋体"/>
                <w:szCs w:val="21"/>
              </w:rPr>
              <w:t>，现场标识有一人一卡及外来人员登记等温馨提示。</w:t>
            </w:r>
          </w:p>
          <w:p>
            <w:pPr>
              <w:spacing w:line="400" w:lineRule="atLeast"/>
              <w:ind w:left="210" w:leftChars="100"/>
              <w:rPr>
                <w:rFonts w:hint="eastAsia" w:ascii="宋体" w:hAnsi="宋体"/>
                <w:szCs w:val="21"/>
              </w:rPr>
            </w:pPr>
            <w:r>
              <w:rPr>
                <w:rFonts w:hint="eastAsia" w:ascii="宋体" w:hAnsi="宋体"/>
                <w:szCs w:val="21"/>
              </w:rPr>
              <w:t>在新冠疫情控制期间小区实行非小区业主不准入内，本小区业主持门禁卡在测量体温合格后方可进入，现场配备有体温测试仪和体温测试记录表。</w:t>
            </w:r>
          </w:p>
          <w:p>
            <w:pPr>
              <w:spacing w:line="400" w:lineRule="atLeast"/>
              <w:ind w:left="210" w:leftChars="100"/>
              <w:rPr>
                <w:rFonts w:hint="eastAsia" w:ascii="宋体" w:hAnsi="宋体" w:eastAsia="宋体"/>
                <w:szCs w:val="21"/>
                <w:lang w:eastAsia="zh-CN"/>
              </w:rPr>
            </w:pPr>
            <w:r>
              <w:rPr>
                <w:rFonts w:hint="eastAsia" w:ascii="宋体" w:hAnsi="宋体"/>
                <w:szCs w:val="21"/>
              </w:rPr>
              <w:t>值班人员：</w:t>
            </w:r>
            <w:r>
              <w:rPr>
                <w:rFonts w:hint="eastAsia" w:ascii="宋体" w:hAnsi="宋体"/>
                <w:szCs w:val="21"/>
                <w:lang w:eastAsia="zh-CN"/>
              </w:rPr>
              <w:t>方大安</w:t>
            </w:r>
          </w:p>
          <w:p>
            <w:pPr>
              <w:spacing w:line="400" w:lineRule="atLeast"/>
              <w:ind w:left="420" w:leftChars="200"/>
              <w:rPr>
                <w:rFonts w:hint="default" w:ascii="宋体" w:hAnsi="宋体"/>
                <w:szCs w:val="21"/>
                <w:lang w:val="en-US" w:eastAsia="zh-CN"/>
              </w:rPr>
            </w:pPr>
            <w:r>
              <w:rPr>
                <w:rFonts w:hint="eastAsia" w:ascii="宋体" w:hAnsi="宋体"/>
                <w:szCs w:val="21"/>
              </w:rPr>
              <w:t>4）对于现场巡查秩序情况，查看，公司制订了秩序巡逻路线图和频率要求，设置了巡逻点签字登记表，现场询问巡查秩序人员，巡查主要内容：消防设施、应急灯、安全标志、消防通道、突发事件，同时包括环境卫生等异常情况，提供秩序巡查记录表。巡查员：</w:t>
            </w:r>
            <w:r>
              <w:rPr>
                <w:rFonts w:hint="eastAsia" w:ascii="宋体" w:hAnsi="宋体"/>
                <w:szCs w:val="21"/>
                <w:lang w:eastAsia="zh-CN"/>
              </w:rPr>
              <w:t>姚</w:t>
            </w:r>
            <w:r>
              <w:rPr>
                <w:rFonts w:hint="eastAsia" w:ascii="宋体" w:hAnsi="宋体"/>
                <w:szCs w:val="21"/>
                <w:lang w:val="en-US" w:eastAsia="zh-CN"/>
              </w:rPr>
              <w:t>**、钟**</w:t>
            </w:r>
          </w:p>
          <w:p>
            <w:pPr>
              <w:spacing w:line="400" w:lineRule="atLeast"/>
              <w:ind w:left="420" w:leftChars="200"/>
              <w:rPr>
                <w:rFonts w:hint="eastAsia" w:ascii="宋体" w:hAnsi="宋体"/>
                <w:szCs w:val="21"/>
                <w:lang w:val="en-US" w:eastAsia="zh-CN"/>
              </w:rPr>
            </w:pPr>
            <w:r>
              <w:rPr>
                <w:rFonts w:hint="eastAsia" w:ascii="宋体" w:hAnsi="宋体"/>
                <w:szCs w:val="21"/>
              </w:rPr>
              <w:t>5）查，电梯维保情况</w:t>
            </w:r>
            <w:r>
              <w:rPr>
                <w:rFonts w:hint="eastAsia" w:ascii="宋体" w:hAnsi="宋体"/>
                <w:szCs w:val="21"/>
                <w:lang w:eastAsia="zh-CN"/>
              </w:rPr>
              <w:t>，按《电梯使用管理与维护保养规则》</w:t>
            </w:r>
            <w:r>
              <w:rPr>
                <w:rFonts w:hint="eastAsia" w:ascii="宋体" w:hAnsi="宋体"/>
                <w:szCs w:val="21"/>
              </w:rPr>
              <w:t>，均按月进行了维保，包括半月保养，</w:t>
            </w:r>
            <w:r>
              <w:rPr>
                <w:rFonts w:hint="eastAsia" w:ascii="宋体" w:hAnsi="宋体"/>
                <w:szCs w:val="21"/>
                <w:lang w:eastAsia="zh-CN"/>
              </w:rPr>
              <w:t>每年的自检，</w:t>
            </w:r>
            <w:r>
              <w:rPr>
                <w:rFonts w:hint="eastAsia" w:ascii="宋体" w:hAnsi="宋体"/>
                <w:szCs w:val="21"/>
              </w:rPr>
              <w:t>电梯内张帖有电梯管理公示</w:t>
            </w:r>
            <w:r>
              <w:rPr>
                <w:rFonts w:hint="eastAsia" w:ascii="宋体" w:hAnsi="宋体"/>
                <w:szCs w:val="21"/>
                <w:lang w:eastAsia="zh-CN"/>
              </w:rPr>
              <w:t>信息，包括电梯维修人员证照、电梯维保信息公示等，查看最近两次电梯维保日期为202</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0</w:t>
            </w:r>
            <w:r>
              <w:rPr>
                <w:rFonts w:hint="eastAsia" w:ascii="宋体" w:hAnsi="宋体"/>
                <w:szCs w:val="21"/>
                <w:lang w:eastAsia="zh-CN"/>
              </w:rPr>
              <w:t>4.</w:t>
            </w:r>
            <w:r>
              <w:rPr>
                <w:rFonts w:hint="eastAsia" w:ascii="宋体" w:hAnsi="宋体"/>
                <w:szCs w:val="21"/>
                <w:lang w:val="en-US" w:eastAsia="zh-CN"/>
              </w:rPr>
              <w:t>08</w:t>
            </w:r>
            <w:r>
              <w:rPr>
                <w:rFonts w:hint="eastAsia" w:ascii="宋体" w:hAnsi="宋体"/>
                <w:szCs w:val="21"/>
                <w:lang w:eastAsia="zh-CN"/>
              </w:rPr>
              <w:t>、202</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0</w:t>
            </w:r>
            <w:r>
              <w:rPr>
                <w:rFonts w:hint="eastAsia" w:ascii="宋体" w:hAnsi="宋体"/>
                <w:szCs w:val="21"/>
                <w:lang w:eastAsia="zh-CN"/>
              </w:rPr>
              <w:t>4.2</w:t>
            </w:r>
            <w:r>
              <w:rPr>
                <w:rFonts w:hint="eastAsia" w:ascii="宋体" w:hAnsi="宋体"/>
                <w:szCs w:val="21"/>
                <w:lang w:val="en-US" w:eastAsia="zh-CN"/>
              </w:rPr>
              <w:t>2。</w:t>
            </w:r>
          </w:p>
          <w:p>
            <w:pPr>
              <w:spacing w:line="400" w:lineRule="atLeast"/>
              <w:ind w:left="420" w:leftChars="200"/>
              <w:rPr>
                <w:rFonts w:ascii="宋体" w:hAnsi="宋体"/>
                <w:szCs w:val="21"/>
              </w:rPr>
            </w:pPr>
            <w:r>
              <w:rPr>
                <w:rFonts w:hint="eastAsia" w:ascii="宋体" w:hAnsi="宋体"/>
                <w:szCs w:val="21"/>
                <w:lang w:eastAsia="zh-CN"/>
              </w:rPr>
              <w:t>公司的</w:t>
            </w:r>
            <w:r>
              <w:rPr>
                <w:rFonts w:hint="eastAsia" w:ascii="宋体" w:hAnsi="宋体"/>
                <w:szCs w:val="21"/>
              </w:rPr>
              <w:t>工程维修人员每天巡查，发现异常及时通知电梯维保单位维修。</w:t>
            </w:r>
          </w:p>
          <w:p>
            <w:pPr>
              <w:spacing w:line="400" w:lineRule="atLeast"/>
              <w:ind w:firstLine="420" w:firstLineChars="200"/>
              <w:rPr>
                <w:rFonts w:ascii="宋体" w:hAnsi="宋体"/>
                <w:szCs w:val="21"/>
              </w:rPr>
            </w:pPr>
            <w:r>
              <w:rPr>
                <w:rFonts w:hint="eastAsia" w:ascii="宋体" w:hAnsi="宋体"/>
                <w:szCs w:val="21"/>
              </w:rPr>
              <w:t>检查人：何元明</w:t>
            </w:r>
          </w:p>
          <w:p>
            <w:pPr>
              <w:spacing w:line="400" w:lineRule="atLeast"/>
              <w:ind w:firstLine="422" w:firstLineChars="200"/>
              <w:rPr>
                <w:rFonts w:ascii="宋体" w:hAnsi="宋体"/>
                <w:szCs w:val="21"/>
              </w:rPr>
            </w:pPr>
            <w:r>
              <w:rPr>
                <w:rFonts w:hint="eastAsia" w:ascii="宋体" w:hAnsi="宋体"/>
                <w:b/>
                <w:szCs w:val="21"/>
              </w:rPr>
              <w:t>2、车辆管理</w:t>
            </w:r>
            <w:r>
              <w:rPr>
                <w:rFonts w:hint="eastAsia" w:ascii="宋体" w:hAnsi="宋体"/>
                <w:b/>
                <w:szCs w:val="21"/>
                <w:lang w:eastAsia="zh-CN"/>
              </w:rPr>
              <w:t>、客户管理</w:t>
            </w:r>
            <w:r>
              <w:rPr>
                <w:rFonts w:hint="eastAsia" w:ascii="宋体" w:hAnsi="宋体"/>
                <w:b/>
                <w:szCs w:val="21"/>
              </w:rPr>
              <w:t>：</w:t>
            </w:r>
          </w:p>
          <w:p>
            <w:pPr>
              <w:spacing w:line="400" w:lineRule="atLeast"/>
              <w:ind w:left="420" w:leftChars="200"/>
              <w:rPr>
                <w:rFonts w:hint="eastAsia" w:ascii="宋体" w:hAnsi="宋体"/>
                <w:szCs w:val="21"/>
              </w:rPr>
            </w:pPr>
            <w:r>
              <w:rPr>
                <w:rFonts w:hint="eastAsia" w:ascii="宋体" w:hAnsi="宋体"/>
                <w:szCs w:val="21"/>
              </w:rPr>
              <w:t>查，车辆管理：主要为业主车辆。安装有车辆识别管理系统，小区行人道上不允许停车。车辆都停放车库，查看停车库，有车位划线，停车安全警告，停车库设置了消防设施、摄像头，警示标志等</w:t>
            </w:r>
            <w:r>
              <w:rPr>
                <w:rFonts w:hint="eastAsia" w:ascii="宋体" w:hAnsi="宋体"/>
                <w:szCs w:val="21"/>
                <w:lang w:eastAsia="zh-CN"/>
              </w:rPr>
              <w:t>，对外来车辆进行登记管理，提供《车辆出入登记表》</w:t>
            </w:r>
            <w:r>
              <w:rPr>
                <w:rFonts w:hint="eastAsia" w:ascii="宋体" w:hAnsi="宋体"/>
                <w:szCs w:val="21"/>
              </w:rPr>
              <w:t>。</w:t>
            </w:r>
          </w:p>
          <w:p>
            <w:pPr>
              <w:spacing w:line="400" w:lineRule="atLeast"/>
              <w:ind w:left="420" w:leftChars="200"/>
              <w:rPr>
                <w:rFonts w:hint="eastAsia" w:ascii="宋体" w:hAnsi="宋体"/>
                <w:szCs w:val="21"/>
              </w:rPr>
            </w:pPr>
            <w:r>
              <w:rPr>
                <w:rFonts w:hint="eastAsia" w:ascii="宋体" w:hAnsi="宋体"/>
                <w:szCs w:val="21"/>
              </w:rPr>
              <w:t>在新冠脑炎疫情控制期间司乘人员也要进行体温测试，管理措施与行人进入小区相同。</w:t>
            </w:r>
          </w:p>
          <w:p>
            <w:pPr>
              <w:spacing w:line="400" w:lineRule="atLeast"/>
              <w:ind w:left="420" w:leftChars="200"/>
              <w:rPr>
                <w:rFonts w:hint="eastAsia" w:ascii="宋体" w:hAnsi="宋体"/>
                <w:szCs w:val="21"/>
              </w:rPr>
            </w:pPr>
            <w:r>
              <w:rPr>
                <w:rFonts w:hint="eastAsia" w:ascii="宋体" w:hAnsi="宋体"/>
                <w:szCs w:val="21"/>
              </w:rPr>
              <w:t>查，物业管理服务中心主要为业主反馈问题处理、业主快递（主要限于无法放入智能柜中的大件）收发等。</w:t>
            </w:r>
          </w:p>
          <w:p>
            <w:pPr>
              <w:spacing w:line="400" w:lineRule="atLeast"/>
              <w:ind w:left="420" w:leftChars="200"/>
              <w:rPr>
                <w:rFonts w:hint="eastAsia" w:ascii="宋体" w:hAnsi="宋体"/>
                <w:szCs w:val="21"/>
              </w:rPr>
            </w:pPr>
            <w:r>
              <w:rPr>
                <w:rFonts w:hint="eastAsia" w:ascii="宋体" w:hAnsi="宋体"/>
                <w:szCs w:val="21"/>
              </w:rPr>
              <w:t>现场查看业主需求登记表：</w:t>
            </w:r>
          </w:p>
          <w:tbl>
            <w:tblPr>
              <w:tblStyle w:val="10"/>
              <w:tblW w:w="9556" w:type="dxa"/>
              <w:tblInd w:w="0" w:type="dxa"/>
              <w:tblLayout w:type="fixed"/>
              <w:tblCellMar>
                <w:top w:w="0" w:type="dxa"/>
                <w:left w:w="0" w:type="dxa"/>
                <w:bottom w:w="0" w:type="dxa"/>
                <w:right w:w="0" w:type="dxa"/>
              </w:tblCellMar>
            </w:tblPr>
            <w:tblGrid>
              <w:gridCol w:w="1184"/>
              <w:gridCol w:w="1093"/>
              <w:gridCol w:w="1413"/>
              <w:gridCol w:w="892"/>
              <w:gridCol w:w="995"/>
              <w:gridCol w:w="995"/>
              <w:gridCol w:w="862"/>
              <w:gridCol w:w="1025"/>
              <w:gridCol w:w="1097"/>
            </w:tblGrid>
            <w:tr>
              <w:tblPrEx>
                <w:tblCellMar>
                  <w:top w:w="0" w:type="dxa"/>
                  <w:left w:w="0" w:type="dxa"/>
                  <w:bottom w:w="0" w:type="dxa"/>
                  <w:right w:w="0" w:type="dxa"/>
                </w:tblCellMar>
              </w:tblPrEx>
              <w:trPr>
                <w:trHeight w:val="63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需求日期</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房号及姓名</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需求事项</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需求方式</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需求类别</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记录人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处理人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处理情况</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业主满意度</w:t>
                  </w:r>
                </w:p>
              </w:tc>
            </w:tr>
            <w:tr>
              <w:tblPrEx>
                <w:tblCellMar>
                  <w:top w:w="0" w:type="dxa"/>
                  <w:left w:w="0" w:type="dxa"/>
                  <w:bottom w:w="0" w:type="dxa"/>
                  <w:right w:w="0" w:type="dxa"/>
                </w:tblCellMar>
              </w:tblPrEx>
              <w:trPr>
                <w:trHeight w:val="328"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cs="宋体"/>
                      <w:color w:val="000000" w:themeColor="text1"/>
                      <w:sz w:val="20"/>
                      <w:lang w:val="en-US"/>
                    </w:rPr>
                  </w:pPr>
                  <w:r>
                    <w:rPr>
                      <w:rFonts w:hint="eastAsia" w:ascii="宋体" w:hAnsi="宋体" w:cs="宋体"/>
                      <w:color w:val="000000" w:themeColor="text1"/>
                      <w:kern w:val="0"/>
                      <w:sz w:val="20"/>
                    </w:rPr>
                    <w:t>202</w:t>
                  </w:r>
                  <w:r>
                    <w:rPr>
                      <w:rFonts w:hint="eastAsia" w:ascii="宋体" w:hAnsi="宋体" w:cs="宋体"/>
                      <w:color w:val="000000" w:themeColor="text1"/>
                      <w:kern w:val="0"/>
                      <w:sz w:val="20"/>
                      <w:lang w:val="en-US" w:eastAsia="zh-CN"/>
                    </w:rPr>
                    <w:t>1</w:t>
                  </w:r>
                  <w:r>
                    <w:rPr>
                      <w:rFonts w:hint="eastAsia" w:ascii="宋体" w:hAnsi="宋体" w:cs="宋体"/>
                      <w:color w:val="000000" w:themeColor="text1"/>
                      <w:kern w:val="0"/>
                      <w:sz w:val="20"/>
                    </w:rPr>
                    <w:t>.0</w:t>
                  </w:r>
                  <w:r>
                    <w:rPr>
                      <w:rFonts w:hint="eastAsia" w:ascii="宋体" w:hAnsi="宋体" w:cs="宋体"/>
                      <w:color w:val="000000" w:themeColor="text1"/>
                      <w:kern w:val="0"/>
                      <w:sz w:val="20"/>
                      <w:lang w:val="en-US" w:eastAsia="zh-CN"/>
                    </w:rPr>
                    <w:t>4</w:t>
                  </w:r>
                  <w:r>
                    <w:rPr>
                      <w:rFonts w:hint="eastAsia" w:ascii="宋体" w:hAnsi="宋体" w:cs="宋体"/>
                      <w:color w:val="000000" w:themeColor="text1"/>
                      <w:kern w:val="0"/>
                      <w:sz w:val="20"/>
                    </w:rPr>
                    <w:t>.</w:t>
                  </w:r>
                  <w:r>
                    <w:rPr>
                      <w:rFonts w:hint="eastAsia" w:ascii="宋体" w:hAnsi="宋体" w:cs="宋体"/>
                      <w:color w:val="000000" w:themeColor="text1"/>
                      <w:kern w:val="0"/>
                      <w:sz w:val="20"/>
                      <w:lang w:val="en-US" w:eastAsia="zh-CN"/>
                    </w:rPr>
                    <w:t>20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4</w:t>
                  </w:r>
                  <w:r>
                    <w:rPr>
                      <w:rFonts w:hint="eastAsia" w:ascii="宋体" w:hAnsi="宋体" w:cs="宋体"/>
                      <w:color w:val="000000" w:themeColor="text1"/>
                      <w:sz w:val="20"/>
                    </w:rPr>
                    <w:t>-1</w:t>
                  </w:r>
                  <w:r>
                    <w:rPr>
                      <w:rFonts w:hint="eastAsia" w:ascii="宋体" w:hAnsi="宋体" w:cs="宋体"/>
                      <w:color w:val="000000" w:themeColor="text1"/>
                      <w:sz w:val="20"/>
                      <w:lang w:val="en-US" w:eastAsia="zh-CN"/>
                    </w:rPr>
                    <w:t>0</w:t>
                  </w:r>
                  <w:r>
                    <w:rPr>
                      <w:rFonts w:hint="eastAsia" w:ascii="宋体" w:hAnsi="宋体" w:cs="宋体"/>
                      <w:color w:val="000000" w:themeColor="text1"/>
                      <w:sz w:val="20"/>
                    </w:rPr>
                    <w:t>-</w:t>
                  </w:r>
                  <w:r>
                    <w:rPr>
                      <w:rFonts w:hint="eastAsia" w:ascii="宋体" w:hAnsi="宋体" w:cs="宋体"/>
                      <w:color w:val="000000" w:themeColor="text1"/>
                      <w:sz w:val="20"/>
                      <w:lang w:val="en-US" w:eastAsia="zh-CN"/>
                    </w:rPr>
                    <w:t>1</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0"/>
                      <w:lang w:eastAsia="zh-CN"/>
                    </w:rPr>
                  </w:pPr>
                  <w:r>
                    <w:rPr>
                      <w:rFonts w:hint="eastAsia" w:ascii="宋体" w:hAnsi="宋体" w:cs="宋体"/>
                      <w:color w:val="000000" w:themeColor="text1"/>
                      <w:kern w:val="0"/>
                      <w:sz w:val="20"/>
                      <w:lang w:eastAsia="zh-CN"/>
                    </w:rPr>
                    <w:t>大厅灯不亮</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来电</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维修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赵春晓</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sz w:val="20"/>
                    </w:rPr>
                    <w:t>何元明</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完成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满意</w:t>
                  </w:r>
                </w:p>
              </w:tc>
            </w:tr>
            <w:tr>
              <w:tblPrEx>
                <w:tblCellMar>
                  <w:top w:w="0" w:type="dxa"/>
                  <w:left w:w="0" w:type="dxa"/>
                  <w:bottom w:w="0" w:type="dxa"/>
                  <w:right w:w="0" w:type="dxa"/>
                </w:tblCellMar>
              </w:tblPrEx>
              <w:trPr>
                <w:trHeight w:val="63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202</w:t>
                  </w:r>
                  <w:r>
                    <w:rPr>
                      <w:rFonts w:hint="eastAsia" w:ascii="宋体" w:hAnsi="宋体" w:cs="宋体"/>
                      <w:color w:val="000000" w:themeColor="text1"/>
                      <w:kern w:val="0"/>
                      <w:sz w:val="20"/>
                      <w:lang w:val="en-US" w:eastAsia="zh-CN"/>
                    </w:rPr>
                    <w:t>1</w:t>
                  </w:r>
                  <w:r>
                    <w:rPr>
                      <w:rFonts w:hint="eastAsia" w:ascii="宋体" w:hAnsi="宋体" w:cs="宋体"/>
                      <w:color w:val="000000" w:themeColor="text1"/>
                      <w:kern w:val="0"/>
                      <w:sz w:val="20"/>
                    </w:rPr>
                    <w:t>.0</w:t>
                  </w:r>
                  <w:r>
                    <w:rPr>
                      <w:rFonts w:hint="eastAsia" w:ascii="宋体" w:hAnsi="宋体" w:cs="宋体"/>
                      <w:color w:val="000000" w:themeColor="text1"/>
                      <w:kern w:val="0"/>
                      <w:sz w:val="20"/>
                      <w:lang w:val="en-US" w:eastAsia="zh-CN"/>
                    </w:rPr>
                    <w:t>5</w:t>
                  </w:r>
                  <w:r>
                    <w:rPr>
                      <w:rFonts w:hint="eastAsia" w:ascii="宋体" w:hAnsi="宋体" w:cs="宋体"/>
                      <w:color w:val="000000" w:themeColor="text1"/>
                      <w:kern w:val="0"/>
                      <w:sz w:val="20"/>
                    </w:rPr>
                    <w:t>.</w:t>
                  </w:r>
                  <w:r>
                    <w:rPr>
                      <w:rFonts w:hint="eastAsia" w:ascii="宋体" w:hAnsi="宋体" w:cs="宋体"/>
                      <w:color w:val="000000" w:themeColor="text1"/>
                      <w:kern w:val="0"/>
                      <w:sz w:val="20"/>
                      <w:lang w:val="en-US" w:eastAsia="zh-CN"/>
                    </w:rPr>
                    <w:t>0</w:t>
                  </w:r>
                  <w:r>
                    <w:rPr>
                      <w:rFonts w:hint="eastAsia" w:ascii="宋体" w:hAnsi="宋体" w:cs="宋体"/>
                      <w:color w:val="000000" w:themeColor="text1"/>
                      <w:kern w:val="0"/>
                      <w:sz w:val="20"/>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3</w:t>
                  </w:r>
                  <w:r>
                    <w:rPr>
                      <w:rFonts w:hint="eastAsia" w:ascii="宋体" w:hAnsi="宋体" w:cs="宋体"/>
                      <w:color w:val="000000" w:themeColor="text1"/>
                      <w:sz w:val="20"/>
                    </w:rPr>
                    <w:t>-</w:t>
                  </w:r>
                  <w:r>
                    <w:rPr>
                      <w:rFonts w:hint="eastAsia" w:ascii="宋体" w:hAnsi="宋体" w:cs="宋体"/>
                      <w:color w:val="000000" w:themeColor="text1"/>
                      <w:sz w:val="20"/>
                      <w:lang w:val="en-US" w:eastAsia="zh-CN"/>
                    </w:rPr>
                    <w:t>7</w:t>
                  </w:r>
                  <w:r>
                    <w:rPr>
                      <w:rFonts w:hint="eastAsia" w:ascii="宋体" w:hAnsi="宋体" w:cs="宋体"/>
                      <w:color w:val="000000" w:themeColor="text1"/>
                      <w:sz w:val="20"/>
                    </w:rPr>
                    <w:t>-</w:t>
                  </w:r>
                  <w:r>
                    <w:rPr>
                      <w:rFonts w:hint="eastAsia" w:ascii="宋体" w:hAnsi="宋体" w:cs="宋体"/>
                      <w:color w:val="000000" w:themeColor="text1"/>
                      <w:sz w:val="20"/>
                      <w:lang w:val="en-US" w:eastAsia="zh-CN"/>
                    </w:rPr>
                    <w:t>2</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0"/>
                      <w:lang w:eastAsia="zh-CN"/>
                    </w:rPr>
                  </w:pPr>
                  <w:r>
                    <w:rPr>
                      <w:rFonts w:hint="eastAsia" w:ascii="宋体" w:hAnsi="宋体" w:cs="宋体"/>
                      <w:color w:val="000000" w:themeColor="text1"/>
                      <w:sz w:val="20"/>
                    </w:rPr>
                    <w:t>楼道</w:t>
                  </w:r>
                  <w:r>
                    <w:rPr>
                      <w:rFonts w:hint="eastAsia" w:ascii="宋体" w:hAnsi="宋体" w:cs="宋体"/>
                      <w:color w:val="000000" w:themeColor="text1"/>
                      <w:sz w:val="20"/>
                      <w:lang w:eastAsia="zh-CN"/>
                    </w:rPr>
                    <w:t>垃圾堆积</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来电</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0"/>
                      <w:lang w:eastAsia="zh-CN"/>
                    </w:rPr>
                  </w:pPr>
                  <w:r>
                    <w:rPr>
                      <w:rFonts w:hint="eastAsia" w:ascii="宋体" w:hAnsi="宋体" w:cs="宋体"/>
                      <w:color w:val="000000" w:themeColor="text1"/>
                      <w:sz w:val="20"/>
                      <w:lang w:eastAsia="zh-CN"/>
                    </w:rPr>
                    <w:t>清洁投诉</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戚万平</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戚万平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完成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满意</w:t>
                  </w:r>
                </w:p>
              </w:tc>
            </w:tr>
            <w:tr>
              <w:tblPrEx>
                <w:tblCellMar>
                  <w:top w:w="0" w:type="dxa"/>
                  <w:left w:w="0" w:type="dxa"/>
                  <w:bottom w:w="0" w:type="dxa"/>
                  <w:right w:w="0" w:type="dxa"/>
                </w:tblCellMar>
              </w:tblPrEx>
              <w:trPr>
                <w:trHeight w:val="328"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0"/>
                      <w:lang w:val="en-US" w:eastAsia="zh-CN"/>
                    </w:rPr>
                  </w:pPr>
                  <w:r>
                    <w:rPr>
                      <w:rFonts w:hint="eastAsia" w:ascii="宋体" w:hAnsi="宋体" w:cs="宋体"/>
                      <w:color w:val="000000" w:themeColor="text1"/>
                      <w:kern w:val="0"/>
                      <w:sz w:val="20"/>
                    </w:rPr>
                    <w:t>202</w:t>
                  </w:r>
                  <w:r>
                    <w:rPr>
                      <w:rFonts w:hint="eastAsia" w:ascii="宋体" w:hAnsi="宋体" w:cs="宋体"/>
                      <w:color w:val="000000" w:themeColor="text1"/>
                      <w:kern w:val="0"/>
                      <w:sz w:val="20"/>
                      <w:lang w:val="en-US" w:eastAsia="zh-CN"/>
                    </w:rPr>
                    <w:t>1</w:t>
                  </w:r>
                  <w:r>
                    <w:rPr>
                      <w:rFonts w:hint="eastAsia" w:ascii="宋体" w:hAnsi="宋体" w:cs="宋体"/>
                      <w:color w:val="000000" w:themeColor="text1"/>
                      <w:kern w:val="0"/>
                      <w:sz w:val="20"/>
                    </w:rPr>
                    <w:t>.0</w:t>
                  </w:r>
                  <w:r>
                    <w:rPr>
                      <w:rFonts w:hint="eastAsia" w:ascii="宋体" w:hAnsi="宋体" w:cs="宋体"/>
                      <w:color w:val="000000" w:themeColor="text1"/>
                      <w:kern w:val="0"/>
                      <w:sz w:val="20"/>
                      <w:lang w:val="en-US" w:eastAsia="zh-CN"/>
                    </w:rPr>
                    <w:t>5</w:t>
                  </w:r>
                  <w:r>
                    <w:rPr>
                      <w:rFonts w:hint="eastAsia" w:ascii="宋体" w:hAnsi="宋体" w:cs="宋体"/>
                      <w:color w:val="000000" w:themeColor="text1"/>
                      <w:kern w:val="0"/>
                      <w:sz w:val="20"/>
                    </w:rPr>
                    <w:t>.1</w:t>
                  </w:r>
                  <w:r>
                    <w:rPr>
                      <w:rFonts w:hint="eastAsia" w:ascii="宋体" w:hAnsi="宋体" w:cs="宋体"/>
                      <w:color w:val="000000" w:themeColor="text1"/>
                      <w:kern w:val="0"/>
                      <w:sz w:val="20"/>
                      <w:lang w:val="en-US" w:eastAsia="zh-CN"/>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sz w:val="20"/>
                      <w:lang w:val="en-US" w:eastAsia="zh-CN"/>
                    </w:rPr>
                    <w:t>6</w:t>
                  </w:r>
                  <w:r>
                    <w:rPr>
                      <w:rFonts w:hint="eastAsia" w:ascii="宋体" w:hAnsi="宋体" w:cs="宋体"/>
                      <w:color w:val="000000" w:themeColor="text1"/>
                      <w:sz w:val="20"/>
                    </w:rPr>
                    <w:t>-</w:t>
                  </w:r>
                  <w:r>
                    <w:rPr>
                      <w:rFonts w:hint="eastAsia" w:ascii="宋体" w:hAnsi="宋体" w:cs="宋体"/>
                      <w:color w:val="000000" w:themeColor="text1"/>
                      <w:sz w:val="20"/>
                      <w:lang w:val="en-US" w:eastAsia="zh-CN"/>
                    </w:rPr>
                    <w:t>4</w:t>
                  </w:r>
                  <w:r>
                    <w:rPr>
                      <w:rFonts w:hint="eastAsia" w:ascii="宋体" w:hAnsi="宋体" w:cs="宋体"/>
                      <w:color w:val="000000" w:themeColor="text1"/>
                      <w:sz w:val="20"/>
                    </w:rPr>
                    <w:t>-5</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0"/>
                      <w:lang w:eastAsia="zh-CN"/>
                    </w:rPr>
                  </w:pPr>
                  <w:r>
                    <w:rPr>
                      <w:rFonts w:hint="eastAsia" w:ascii="宋体" w:hAnsi="宋体" w:cs="宋体"/>
                      <w:color w:val="000000" w:themeColor="text1"/>
                      <w:sz w:val="20"/>
                      <w:lang w:eastAsia="zh-CN"/>
                    </w:rPr>
                    <w:t>主卧飘窗关闭不严</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来电</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sz w:val="20"/>
                    </w:rPr>
                    <w:t>投诉</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赵春晓</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sz w:val="20"/>
                    </w:rPr>
                    <w:t>张青锋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完成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满意</w:t>
                  </w:r>
                </w:p>
              </w:tc>
            </w:tr>
          </w:tbl>
          <w:p>
            <w:pPr>
              <w:spacing w:line="400" w:lineRule="atLeast"/>
              <w:ind w:firstLine="420" w:firstLineChars="200"/>
              <w:rPr>
                <w:rFonts w:hint="eastAsia" w:ascii="宋体" w:hAnsi="宋体"/>
                <w:szCs w:val="21"/>
              </w:rPr>
            </w:pPr>
            <w:r>
              <w:rPr>
                <w:rFonts w:hint="eastAsia" w:ascii="宋体" w:hAnsi="宋体"/>
                <w:szCs w:val="21"/>
              </w:rPr>
              <w:t>处理结果业主基本满意。</w:t>
            </w:r>
          </w:p>
          <w:p>
            <w:pPr>
              <w:pStyle w:val="2"/>
              <w:rPr>
                <w:rFonts w:hint="eastAsia"/>
              </w:rPr>
            </w:pPr>
          </w:p>
          <w:p>
            <w:pPr>
              <w:pStyle w:val="2"/>
              <w:rPr>
                <w:color w:val="000000" w:themeColor="text1"/>
              </w:rPr>
            </w:pPr>
            <w:r>
              <w:rPr>
                <w:rFonts w:hint="eastAsia"/>
              </w:rPr>
              <w:t xml:space="preserve">  </w:t>
            </w:r>
            <w:r>
              <w:rPr>
                <w:rFonts w:hint="eastAsia"/>
                <w:color w:val="FF0000"/>
              </w:rPr>
              <w:t xml:space="preserve"> </w:t>
            </w:r>
            <w:r>
              <w:rPr>
                <w:rFonts w:hint="eastAsia"/>
                <w:color w:val="000000" w:themeColor="text1"/>
              </w:rPr>
              <w:t>3</w:t>
            </w:r>
            <w:r>
              <w:rPr>
                <w:rFonts w:hint="eastAsia"/>
                <w:b/>
                <w:bCs w:val="0"/>
                <w:color w:val="000000" w:themeColor="text1"/>
              </w:rPr>
              <w:t>、公共设施管理：</w:t>
            </w:r>
            <w:r>
              <w:rPr>
                <w:rFonts w:hint="eastAsia"/>
                <w:color w:val="000000" w:themeColor="text1"/>
              </w:rPr>
              <w:t>物业内有配电室和生活水泵房，采取日常巡查的方式进行，提供有巡查记录，暂无异常。</w:t>
            </w:r>
          </w:p>
          <w:p>
            <w:pPr>
              <w:pStyle w:val="2"/>
            </w:pPr>
            <w:r>
              <w:rPr>
                <w:rFonts w:hint="eastAsia"/>
              </w:rPr>
              <w:t>查见公司办公室位于</w:t>
            </w:r>
            <w:r>
              <w:rPr>
                <w:rFonts w:hint="eastAsia"/>
                <w:color w:val="000000"/>
              </w:rPr>
              <w:t>青国青城小</w:t>
            </w:r>
            <w:r>
              <w:rPr>
                <w:rFonts w:hint="eastAsia"/>
                <w:color w:val="000000" w:themeColor="text1"/>
              </w:rPr>
              <w:t>区5幢</w:t>
            </w:r>
            <w:r>
              <w:rPr>
                <w:rFonts w:hint="eastAsia"/>
                <w:color w:val="000000" w:themeColor="text1"/>
                <w:lang w:eastAsia="zh-CN"/>
              </w:rPr>
              <w:t>四</w:t>
            </w:r>
            <w:r>
              <w:rPr>
                <w:rFonts w:hint="eastAsia"/>
                <w:color w:val="000000" w:themeColor="text1"/>
              </w:rPr>
              <w:t>楼，办公面积300平方米，</w:t>
            </w:r>
            <w:r>
              <w:rPr>
                <w:rFonts w:hint="eastAsia"/>
                <w:color w:val="000000"/>
              </w:rPr>
              <w:t>主要用于公司行政办公使用</w:t>
            </w:r>
            <w:r>
              <w:rPr>
                <w:rFonts w:hint="eastAsia"/>
              </w:rPr>
              <w:t>。</w:t>
            </w:r>
          </w:p>
          <w:p>
            <w:pPr>
              <w:spacing w:line="400" w:lineRule="atLeast"/>
              <w:ind w:firstLine="420" w:firstLineChars="200"/>
              <w:rPr>
                <w:rFonts w:hint="eastAsia"/>
              </w:rPr>
            </w:pPr>
            <w:r>
              <w:rPr>
                <w:rFonts w:hint="eastAsia" w:ascii="宋体" w:hAnsi="宋体"/>
                <w:szCs w:val="21"/>
              </w:rPr>
              <w:t>办公室设置有前台服务人员，对来人</w:t>
            </w:r>
            <w:r>
              <w:rPr>
                <w:rFonts w:hint="eastAsia" w:ascii="宋体" w:hAnsi="宋体"/>
                <w:szCs w:val="21"/>
                <w:lang w:eastAsia="zh-CN"/>
              </w:rPr>
              <w:t>及业主的投诉、问询等情况进行</w:t>
            </w:r>
            <w:r>
              <w:rPr>
                <w:rFonts w:hint="eastAsia" w:ascii="宋体" w:hAnsi="宋体"/>
                <w:szCs w:val="21"/>
              </w:rPr>
              <w:t>登记管理</w:t>
            </w:r>
            <w:r>
              <w:rPr>
                <w:rFonts w:hint="eastAsia" w:ascii="宋体" w:hAnsi="宋体"/>
                <w:szCs w:val="21"/>
                <w:lang w:eastAsia="zh-CN"/>
              </w:rPr>
              <w:t>并让相应的部门进行及时的处理</w:t>
            </w:r>
            <w:r>
              <w:rPr>
                <w:rFonts w:hint="eastAsia" w:ascii="宋体" w:hAnsi="宋体"/>
                <w:szCs w:val="21"/>
              </w:rPr>
              <w:t>。</w:t>
            </w:r>
          </w:p>
          <w:p>
            <w:pPr>
              <w:pStyle w:val="2"/>
              <w:rPr>
                <w:rFonts w:hint="eastAsia"/>
              </w:rPr>
            </w:pPr>
            <w:r>
              <w:rPr>
                <w:rFonts w:hint="eastAsia" w:ascii="宋体" w:hAnsi="宋体" w:cs="Arial"/>
                <w:color w:val="000000" w:themeColor="text1"/>
                <w:szCs w:val="21"/>
                <w:lang w:val="en-US" w:eastAsia="zh-CN"/>
              </w:rPr>
              <w:t>4、</w:t>
            </w:r>
            <w:r>
              <w:rPr>
                <w:rFonts w:hint="eastAsia" w:ascii="宋体" w:hAnsi="宋体" w:cs="Arial"/>
                <w:b/>
                <w:bCs/>
                <w:color w:val="000000" w:themeColor="text1"/>
                <w:szCs w:val="21"/>
              </w:rPr>
              <w:t>查外包情况的监控：</w:t>
            </w:r>
            <w:r>
              <w:rPr>
                <w:rFonts w:hint="eastAsia"/>
              </w:rPr>
              <w:t>公司将</w:t>
            </w:r>
            <w:r>
              <w:rPr>
                <w:rFonts w:hint="eastAsia"/>
                <w:lang w:eastAsia="zh-CN"/>
              </w:rPr>
              <w:t>清洁绿化、</w:t>
            </w:r>
            <w:r>
              <w:rPr>
                <w:rFonts w:hint="eastAsia"/>
              </w:rPr>
              <w:t>化粪池清掏、电梯维保、消防设施维保交由第三方专门公司负责</w:t>
            </w:r>
          </w:p>
          <w:p>
            <w:pPr>
              <w:pStyle w:val="2"/>
              <w:rPr>
                <w:rFonts w:hint="eastAsia"/>
                <w:lang w:val="en-US" w:eastAsia="zh-CN"/>
              </w:rPr>
            </w:pPr>
            <w:r>
              <w:rPr>
                <w:rFonts w:hint="eastAsia"/>
              </w:rPr>
              <w:t>1）电梯维保：电梯维保厂家：重庆</w:t>
            </w:r>
            <w:r>
              <w:rPr>
                <w:rFonts w:hint="eastAsia"/>
                <w:lang w:eastAsia="zh-CN"/>
              </w:rPr>
              <w:t>东奥达</w:t>
            </w:r>
            <w:r>
              <w:rPr>
                <w:rFonts w:hint="eastAsia"/>
              </w:rPr>
              <w:t>电梯</w:t>
            </w:r>
            <w:r>
              <w:rPr>
                <w:rFonts w:hint="eastAsia"/>
                <w:lang w:eastAsia="zh-CN"/>
              </w:rPr>
              <w:t>工程</w:t>
            </w:r>
            <w:r>
              <w:rPr>
                <w:rFonts w:hint="eastAsia"/>
              </w:rPr>
              <w:t>有限公司，查电梯维保情况，均按月进行了维保，包括半月保养，</w:t>
            </w:r>
            <w:r>
              <w:rPr>
                <w:rFonts w:hint="eastAsia"/>
                <w:lang w:eastAsia="zh-CN"/>
              </w:rPr>
              <w:t>每年自检。</w:t>
            </w:r>
            <w:r>
              <w:rPr>
                <w:rFonts w:hint="eastAsia"/>
              </w:rPr>
              <w:t>电梯内张帖有电梯管理公示信息，包括电梯维修人员证照、电梯维保信息公示等，查看最近两次电梯维保日期为202</w:t>
            </w:r>
            <w:r>
              <w:rPr>
                <w:rFonts w:hint="eastAsia"/>
                <w:lang w:val="en-US" w:eastAsia="zh-CN"/>
              </w:rPr>
              <w:t>1</w:t>
            </w:r>
            <w:r>
              <w:rPr>
                <w:rFonts w:hint="eastAsia"/>
              </w:rPr>
              <w:t>.4.</w:t>
            </w:r>
            <w:r>
              <w:rPr>
                <w:rFonts w:hint="eastAsia"/>
                <w:lang w:val="en-US" w:eastAsia="zh-CN"/>
              </w:rPr>
              <w:t>8</w:t>
            </w:r>
            <w:r>
              <w:rPr>
                <w:rFonts w:hint="eastAsia"/>
              </w:rPr>
              <w:t>、202</w:t>
            </w:r>
            <w:r>
              <w:rPr>
                <w:rFonts w:hint="eastAsia"/>
                <w:lang w:val="en-US" w:eastAsia="zh-CN"/>
              </w:rPr>
              <w:t>1</w:t>
            </w:r>
            <w:r>
              <w:rPr>
                <w:rFonts w:hint="eastAsia"/>
              </w:rPr>
              <w:t>.4.2</w:t>
            </w:r>
            <w:r>
              <w:rPr>
                <w:rFonts w:hint="eastAsia"/>
                <w:lang w:val="en-US" w:eastAsia="zh-CN"/>
              </w:rPr>
              <w:t>2。确认人：陈鹏</w:t>
            </w:r>
          </w:p>
          <w:p>
            <w:pPr>
              <w:pStyle w:val="2"/>
              <w:rPr>
                <w:rFonts w:hint="eastAsia"/>
              </w:rPr>
            </w:pPr>
            <w:r>
              <w:rPr>
                <w:rFonts w:hint="eastAsia"/>
              </w:rPr>
              <w:t>公司的工程维修人员每天巡查，发现异常及时通知电梯维保单位维修。检查人：何元明，公司有专人每天对电梯进行日检，检验项目主要为外观监测，检查人：张青锋。提供《电梯安全运行日检查表》</w:t>
            </w:r>
          </w:p>
          <w:p>
            <w:pPr>
              <w:pStyle w:val="2"/>
              <w:rPr>
                <w:rFonts w:hint="eastAsia"/>
              </w:rPr>
            </w:pPr>
            <w:r>
              <w:rPr>
                <w:rFonts w:hint="eastAsia"/>
              </w:rPr>
              <w:t>2）化粪池清掏：与重庆陶荣缘环卫工程有限公司签定有化粪池清掏协议，合同服务期限：20</w:t>
            </w:r>
            <w:r>
              <w:rPr>
                <w:rFonts w:hint="eastAsia"/>
                <w:lang w:val="en-US" w:eastAsia="zh-CN"/>
              </w:rPr>
              <w:t>20</w:t>
            </w:r>
            <w:r>
              <w:rPr>
                <w:rFonts w:hint="eastAsia"/>
              </w:rPr>
              <w:t>.</w:t>
            </w:r>
            <w:r>
              <w:rPr>
                <w:rFonts w:hint="eastAsia"/>
                <w:lang w:val="en-US" w:eastAsia="zh-CN"/>
              </w:rPr>
              <w:t>11</w:t>
            </w:r>
            <w:r>
              <w:rPr>
                <w:rFonts w:hint="eastAsia"/>
              </w:rPr>
              <w:t>.1</w:t>
            </w:r>
            <w:r>
              <w:rPr>
                <w:rFonts w:hint="eastAsia"/>
                <w:lang w:val="en-US" w:eastAsia="zh-CN"/>
              </w:rPr>
              <w:t>0</w:t>
            </w:r>
            <w:r>
              <w:rPr>
                <w:rFonts w:hint="eastAsia"/>
              </w:rPr>
              <w:t>至202</w:t>
            </w:r>
            <w:r>
              <w:rPr>
                <w:rFonts w:hint="eastAsia"/>
                <w:lang w:val="en-US" w:eastAsia="zh-CN"/>
              </w:rPr>
              <w:t>1</w:t>
            </w:r>
            <w:r>
              <w:rPr>
                <w:rFonts w:hint="eastAsia"/>
              </w:rPr>
              <w:t>.</w:t>
            </w:r>
            <w:r>
              <w:rPr>
                <w:rFonts w:hint="eastAsia"/>
                <w:lang w:val="en-US" w:eastAsia="zh-CN"/>
              </w:rPr>
              <w:t>11</w:t>
            </w:r>
            <w:r>
              <w:rPr>
                <w:rFonts w:hint="eastAsia"/>
              </w:rPr>
              <w:t>.</w:t>
            </w:r>
            <w:r>
              <w:rPr>
                <w:rFonts w:hint="eastAsia"/>
                <w:lang w:val="en-US" w:eastAsia="zh-CN"/>
              </w:rPr>
              <w:t>09</w:t>
            </w:r>
            <w:r>
              <w:rPr>
                <w:rFonts w:hint="eastAsia"/>
              </w:rPr>
              <w:t>.</w:t>
            </w:r>
            <w:r>
              <w:rPr>
                <w:rFonts w:hint="eastAsia"/>
                <w:lang w:eastAsia="zh-CN"/>
              </w:rPr>
              <w:t>查见</w:t>
            </w:r>
            <w:r>
              <w:rPr>
                <w:rFonts w:hint="eastAsia"/>
              </w:rPr>
              <w:t>于20</w:t>
            </w:r>
            <w:r>
              <w:rPr>
                <w:rFonts w:hint="eastAsia"/>
                <w:lang w:val="en-US" w:eastAsia="zh-CN"/>
              </w:rPr>
              <w:t>20</w:t>
            </w:r>
            <w:r>
              <w:rPr>
                <w:rFonts w:hint="eastAsia"/>
              </w:rPr>
              <w:t>年1</w:t>
            </w:r>
            <w:r>
              <w:rPr>
                <w:rFonts w:hint="eastAsia"/>
                <w:lang w:val="en-US" w:eastAsia="zh-CN"/>
              </w:rPr>
              <w:t>1</w:t>
            </w:r>
            <w:r>
              <w:rPr>
                <w:rFonts w:hint="eastAsia"/>
              </w:rPr>
              <w:t>月2</w:t>
            </w:r>
            <w:r>
              <w:rPr>
                <w:rFonts w:hint="eastAsia"/>
                <w:lang w:val="en-US" w:eastAsia="zh-CN"/>
              </w:rPr>
              <w:t>6</w:t>
            </w:r>
            <w:r>
              <w:rPr>
                <w:rFonts w:hint="eastAsia"/>
              </w:rPr>
              <w:t>日进行化粪池清掏作业，</w:t>
            </w:r>
            <w:r>
              <w:rPr>
                <w:rFonts w:hint="eastAsia"/>
                <w:lang w:eastAsia="zh-CN"/>
              </w:rPr>
              <w:t>清掏内容：冲洗、吸污。</w:t>
            </w:r>
            <w:r>
              <w:rPr>
                <w:rFonts w:hint="eastAsia"/>
              </w:rPr>
              <w:t>清掏效果检查：清掏干净，使用正常，确认人：</w:t>
            </w:r>
            <w:r>
              <w:rPr>
                <w:rFonts w:hint="eastAsia"/>
                <w:lang w:eastAsia="zh-CN"/>
              </w:rPr>
              <w:t>周利剑</w:t>
            </w:r>
            <w:r>
              <w:rPr>
                <w:rFonts w:hint="eastAsia"/>
              </w:rPr>
              <w:t>。</w:t>
            </w:r>
          </w:p>
          <w:p>
            <w:pPr>
              <w:pStyle w:val="2"/>
              <w:rPr>
                <w:rFonts w:hint="eastAsia"/>
                <w:lang w:eastAsia="zh-CN"/>
              </w:rPr>
            </w:pPr>
            <w:r>
              <w:rPr>
                <w:rFonts w:hint="eastAsia"/>
              </w:rPr>
              <w:t>3）消防设施维保保养：提供</w:t>
            </w:r>
            <w:r>
              <w:rPr>
                <w:rFonts w:hint="eastAsia"/>
                <w:lang w:eastAsia="zh-CN"/>
              </w:rPr>
              <w:t>与外包方重庆渝鸥消防工程有限公司签订的建筑消防设施维护保养合同。有消防设施维保保养月度测试检查记录，维保单位：重庆渝鸥消防工程有限公司，维保时间：202</w:t>
            </w:r>
            <w:r>
              <w:rPr>
                <w:rFonts w:hint="eastAsia"/>
                <w:lang w:val="en-US" w:eastAsia="zh-CN"/>
              </w:rPr>
              <w:t>1</w:t>
            </w:r>
            <w:r>
              <w:rPr>
                <w:rFonts w:hint="eastAsia"/>
                <w:lang w:eastAsia="zh-CN"/>
              </w:rPr>
              <w:t>.3.13，检查项目：消防供电配电；火灾报警系统；消防供水设施；消防栓灭火系统；自动唝水系统；泡沫灭火系统等，检查人：李强；结论：合格。确认人：周利剑</w:t>
            </w:r>
          </w:p>
          <w:p>
            <w:pPr>
              <w:pStyle w:val="2"/>
              <w:rPr>
                <w:rFonts w:hint="eastAsia"/>
                <w:lang w:eastAsia="zh-CN"/>
              </w:rPr>
            </w:pPr>
            <w:r>
              <w:rPr>
                <w:rFonts w:hint="eastAsia"/>
                <w:lang w:eastAsia="zh-CN"/>
              </w:rPr>
              <w:t>项目部对消防防火的日常管理。提供《每日防火巡查记录表》《消防控制室值班记录》</w:t>
            </w:r>
            <w:r>
              <w:rPr>
                <w:rFonts w:hint="eastAsia"/>
              </w:rPr>
              <w:t>《</w:t>
            </w:r>
            <w:r>
              <w:rPr>
                <w:rFonts w:hint="eastAsia"/>
                <w:lang w:eastAsia="zh-CN"/>
              </w:rPr>
              <w:t>定期防火检查记录</w:t>
            </w:r>
            <w:r>
              <w:rPr>
                <w:rFonts w:hint="eastAsia"/>
              </w:rPr>
              <w:t>》</w:t>
            </w:r>
            <w:r>
              <w:rPr>
                <w:rFonts w:hint="eastAsia"/>
                <w:lang w:eastAsia="zh-CN"/>
              </w:rPr>
              <w:t>。</w:t>
            </w:r>
          </w:p>
          <w:p>
            <w:pPr>
              <w:pStyle w:val="2"/>
              <w:rPr>
                <w:rFonts w:hint="eastAsia"/>
                <w:lang w:eastAsia="zh-CN"/>
              </w:rPr>
            </w:pPr>
            <w:r>
              <w:rPr>
                <w:rFonts w:hint="eastAsia"/>
                <w:lang w:val="en-US" w:eastAsia="zh-CN"/>
              </w:rPr>
              <w:t>4）</w:t>
            </w:r>
            <w:r>
              <w:rPr>
                <w:rFonts w:hint="eastAsia"/>
                <w:lang w:eastAsia="zh-CN"/>
              </w:rPr>
              <w:t>绿化、清洁</w:t>
            </w:r>
            <w:r>
              <w:rPr>
                <w:rFonts w:hint="eastAsia"/>
              </w:rPr>
              <w:t>：与重庆</w:t>
            </w:r>
            <w:r>
              <w:rPr>
                <w:rFonts w:hint="eastAsia"/>
                <w:lang w:eastAsia="zh-CN"/>
              </w:rPr>
              <w:t>玖才宝保洁</w:t>
            </w:r>
            <w:r>
              <w:rPr>
                <w:rFonts w:hint="eastAsia"/>
              </w:rPr>
              <w:t>有限公司签定有</w:t>
            </w:r>
            <w:r>
              <w:rPr>
                <w:rFonts w:hint="eastAsia"/>
                <w:lang w:eastAsia="zh-CN"/>
              </w:rPr>
              <w:t>清洁、绿化清洁外包服务合同</w:t>
            </w:r>
            <w:r>
              <w:rPr>
                <w:rFonts w:hint="eastAsia"/>
              </w:rPr>
              <w:t>，</w:t>
            </w:r>
            <w:r>
              <w:rPr>
                <w:rFonts w:hint="eastAsia"/>
                <w:lang w:eastAsia="zh-CN"/>
              </w:rPr>
              <w:t>查见</w:t>
            </w:r>
            <w:r>
              <w:rPr>
                <w:rFonts w:hint="eastAsia"/>
              </w:rPr>
              <w:t>于20</w:t>
            </w:r>
            <w:r>
              <w:rPr>
                <w:rFonts w:hint="eastAsia"/>
                <w:lang w:val="en-US" w:eastAsia="zh-CN"/>
              </w:rPr>
              <w:t>21</w:t>
            </w:r>
            <w:r>
              <w:rPr>
                <w:rFonts w:hint="eastAsia"/>
              </w:rPr>
              <w:t>年</w:t>
            </w:r>
            <w:r>
              <w:rPr>
                <w:rFonts w:hint="eastAsia"/>
                <w:lang w:val="en-US" w:eastAsia="zh-CN"/>
              </w:rPr>
              <w:t>4</w:t>
            </w:r>
            <w:r>
              <w:rPr>
                <w:rFonts w:hint="eastAsia"/>
              </w:rPr>
              <w:t>月2</w:t>
            </w:r>
            <w:r>
              <w:rPr>
                <w:rFonts w:hint="eastAsia"/>
                <w:lang w:val="en-US" w:eastAsia="zh-CN"/>
              </w:rPr>
              <w:t>3</w:t>
            </w:r>
            <w:r>
              <w:rPr>
                <w:rFonts w:hint="eastAsia"/>
              </w:rPr>
              <w:t>日进行</w:t>
            </w:r>
            <w:r>
              <w:rPr>
                <w:rFonts w:hint="eastAsia"/>
                <w:lang w:eastAsia="zh-CN"/>
              </w:rPr>
              <w:t>绿华喷药作业</w:t>
            </w:r>
            <w:r>
              <w:rPr>
                <w:rFonts w:hint="eastAsia"/>
              </w:rPr>
              <w:t>，</w:t>
            </w:r>
            <w:r>
              <w:rPr>
                <w:rFonts w:hint="eastAsia"/>
                <w:lang w:eastAsia="zh-CN"/>
              </w:rPr>
              <w:t>作业地点：全小区。用药效果：防蚊杀虫。操作人：李正华</w:t>
            </w:r>
          </w:p>
          <w:p>
            <w:pPr>
              <w:pStyle w:val="2"/>
              <w:rPr>
                <w:rFonts w:hint="eastAsia"/>
              </w:rPr>
            </w:pPr>
            <w:r>
              <w:rPr>
                <w:rFonts w:hint="eastAsia"/>
              </w:rPr>
              <w:t>效果检查：</w:t>
            </w:r>
            <w:r>
              <w:rPr>
                <w:rFonts w:hint="eastAsia"/>
                <w:lang w:eastAsia="zh-CN"/>
              </w:rPr>
              <w:t>达到效果</w:t>
            </w:r>
            <w:r>
              <w:rPr>
                <w:rFonts w:hint="eastAsia"/>
              </w:rPr>
              <w:t>，确认人：</w:t>
            </w:r>
            <w:r>
              <w:rPr>
                <w:rFonts w:hint="eastAsia"/>
                <w:lang w:eastAsia="zh-CN"/>
              </w:rPr>
              <w:t>赵春晓</w:t>
            </w:r>
            <w:r>
              <w:rPr>
                <w:rFonts w:hint="eastAsia"/>
              </w:rPr>
              <w:t>。</w:t>
            </w:r>
          </w:p>
          <w:p>
            <w:pPr>
              <w:pStyle w:val="2"/>
              <w:rPr>
                <w:rFonts w:hint="eastAsia"/>
                <w:lang w:eastAsia="zh-CN"/>
              </w:rPr>
            </w:pPr>
            <w:r>
              <w:rPr>
                <w:rFonts w:hint="eastAsia"/>
                <w:lang w:eastAsia="zh-CN"/>
              </w:rPr>
              <w:t>现场查见，对日常保洁的检查，提供《清洁、绿化工作巡查表》检查时间：202</w:t>
            </w:r>
            <w:r>
              <w:rPr>
                <w:rFonts w:hint="eastAsia"/>
                <w:lang w:val="en-US" w:eastAsia="zh-CN"/>
              </w:rPr>
              <w:t>1</w:t>
            </w:r>
            <w:r>
              <w:rPr>
                <w:rFonts w:hint="eastAsia"/>
                <w:lang w:eastAsia="zh-CN"/>
              </w:rPr>
              <w:t>.</w:t>
            </w:r>
            <w:r>
              <w:rPr>
                <w:rFonts w:hint="eastAsia"/>
                <w:lang w:val="en-US" w:eastAsia="zh-CN"/>
              </w:rPr>
              <w:t>5</w:t>
            </w:r>
            <w:r>
              <w:rPr>
                <w:rFonts w:hint="eastAsia"/>
                <w:lang w:eastAsia="zh-CN"/>
              </w:rPr>
              <w:t>.</w:t>
            </w:r>
            <w:r>
              <w:rPr>
                <w:rFonts w:hint="eastAsia"/>
                <w:lang w:val="en-US" w:eastAsia="zh-CN"/>
              </w:rPr>
              <w:t>0</w:t>
            </w:r>
            <w:r>
              <w:rPr>
                <w:rFonts w:hint="eastAsia"/>
                <w:lang w:eastAsia="zh-CN"/>
              </w:rPr>
              <w:t>7</w:t>
            </w:r>
          </w:p>
          <w:p>
            <w:pPr>
              <w:pStyle w:val="2"/>
              <w:rPr>
                <w:rFonts w:hint="eastAsia"/>
                <w:lang w:eastAsia="zh-CN"/>
              </w:rPr>
            </w:pPr>
            <w:r>
              <w:rPr>
                <w:rFonts w:hint="eastAsia"/>
                <w:lang w:eastAsia="zh-CN"/>
              </w:rPr>
              <w:t>巡检项目：垃圾桶；室内地面、过道等；电梯；卫生间；停车场；绿地卫生、员工形象等。</w:t>
            </w:r>
          </w:p>
          <w:p>
            <w:pPr>
              <w:pStyle w:val="2"/>
              <w:rPr>
                <w:rFonts w:hint="eastAsia"/>
                <w:lang w:eastAsia="zh-CN"/>
              </w:rPr>
            </w:pPr>
            <w:r>
              <w:rPr>
                <w:rFonts w:hint="eastAsia"/>
                <w:lang w:eastAsia="zh-CN"/>
              </w:rPr>
              <w:t>检查结果：过道有烟头、扶手灰尘未打扫干净</w:t>
            </w:r>
          </w:p>
          <w:p>
            <w:pPr>
              <w:pStyle w:val="2"/>
              <w:rPr>
                <w:rFonts w:hint="eastAsia"/>
                <w:lang w:eastAsia="zh-CN"/>
              </w:rPr>
            </w:pPr>
            <w:r>
              <w:rPr>
                <w:rFonts w:hint="eastAsia"/>
                <w:lang w:eastAsia="zh-CN"/>
              </w:rPr>
              <w:t>处理结果：立即安排人员处理并重新检查合格</w:t>
            </w:r>
          </w:p>
          <w:p>
            <w:pPr>
              <w:pStyle w:val="2"/>
              <w:rPr>
                <w:rFonts w:hint="eastAsia"/>
                <w:lang w:eastAsia="zh-CN"/>
              </w:rPr>
            </w:pPr>
            <w:r>
              <w:rPr>
                <w:rFonts w:hint="eastAsia"/>
                <w:lang w:eastAsia="zh-CN"/>
              </w:rPr>
              <w:t>检查人：赵春晓、戚万平等。</w:t>
            </w:r>
          </w:p>
          <w:p>
            <w:pPr>
              <w:pStyle w:val="2"/>
              <w:rPr>
                <w:rFonts w:hint="eastAsia"/>
                <w:lang w:eastAsia="zh-CN"/>
              </w:rPr>
            </w:pPr>
          </w:p>
          <w:p>
            <w:pPr>
              <w:pStyle w:val="2"/>
              <w:rPr>
                <w:rFonts w:hint="eastAsia"/>
                <w:lang w:val="en-US" w:eastAsia="zh-CN"/>
              </w:rPr>
            </w:pPr>
            <w:r>
              <w:rPr>
                <w:rFonts w:hint="eastAsia"/>
                <w:lang w:val="en-US" w:eastAsia="zh-CN"/>
              </w:rPr>
              <w:t>公司识别需确认过程为：服务过程，不能提供对服务过程的再确认记录。</w:t>
            </w:r>
          </w:p>
          <w:p>
            <w:pPr>
              <w:pStyle w:val="2"/>
              <w:rPr>
                <w:rFonts w:ascii="宋体" w:hAnsi="宋体" w:cs="宋体"/>
                <w:szCs w:val="21"/>
              </w:rPr>
            </w:pPr>
            <w:r>
              <w:rPr>
                <w:rFonts w:hint="eastAsia"/>
              </w:rPr>
              <w:t>物业管理过程基本能满足要求。</w:t>
            </w:r>
          </w:p>
        </w:tc>
        <w:tc>
          <w:tcPr>
            <w:tcW w:w="1585" w:type="dxa"/>
          </w:tcPr>
          <w:p>
            <w:pPr>
              <w:rPr>
                <w:rFonts w:hint="eastAsia" w:eastAsia="宋体"/>
                <w:lang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160" w:type="dxa"/>
          </w:tcPr>
          <w:p>
            <w:pPr>
              <w:adjustRightInd w:val="0"/>
              <w:snapToGrid w:val="0"/>
              <w:rPr>
                <w:rFonts w:asciiTheme="minorEastAsia" w:hAnsiTheme="minorEastAsia" w:eastAsiaTheme="minorEastAsia"/>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新宋体"/>
                <w:szCs w:val="21"/>
              </w:rPr>
            </w:pPr>
            <w:r>
              <w:rPr>
                <w:rFonts w:hint="eastAsia" w:ascii="宋体" w:hAnsi="宋体" w:cs="宋体"/>
                <w:szCs w:val="21"/>
              </w:rPr>
              <w:t>Q8.5.2</w:t>
            </w:r>
          </w:p>
        </w:tc>
        <w:tc>
          <w:tcPr>
            <w:tcW w:w="10004" w:type="dxa"/>
          </w:tcPr>
          <w:p>
            <w:pPr>
              <w:spacing w:line="400" w:lineRule="exact"/>
              <w:ind w:firstLine="420" w:firstLineChars="200"/>
              <w:rPr>
                <w:rFonts w:hint="eastAsia" w:ascii="宋体" w:hAnsi="宋体" w:cs="Arial"/>
                <w:szCs w:val="21"/>
              </w:rPr>
            </w:pPr>
            <w:r>
              <w:rPr>
                <w:rFonts w:hint="eastAsia" w:ascii="宋体" w:hAnsi="宋体" w:cs="Arial"/>
                <w:szCs w:val="21"/>
              </w:rPr>
              <w:t>查，公司制定了</w:t>
            </w:r>
            <w:r>
              <w:rPr>
                <w:rFonts w:hint="eastAsia" w:ascii="宋体" w:hAnsi="宋体"/>
                <w:szCs w:val="21"/>
              </w:rPr>
              <w:t>标识管理标准，通过对物业设施和物业服务的标识，方便业主识别</w:t>
            </w:r>
            <w:r>
              <w:rPr>
                <w:rFonts w:hint="eastAsia" w:ascii="宋体" w:hAnsi="宋体" w:cs="Arial"/>
                <w:szCs w:val="21"/>
              </w:rPr>
              <w:t>。公司有原材料库，所进的原材料检验合格后方能进入原材料库，由保管员依据原料的型号、规格等分区存放，并标识清楚。</w:t>
            </w:r>
          </w:p>
          <w:p>
            <w:pPr>
              <w:spacing w:line="400" w:lineRule="exact"/>
              <w:ind w:firstLine="420" w:firstLineChars="200"/>
              <w:rPr>
                <w:rFonts w:ascii="宋体" w:hAnsi="宋体" w:cs="Arial"/>
                <w:szCs w:val="21"/>
              </w:rPr>
            </w:pPr>
            <w:r>
              <w:rPr>
                <w:rFonts w:hint="eastAsia" w:ascii="宋体" w:hAnsi="宋体" w:cs="Arial"/>
                <w:szCs w:val="21"/>
              </w:rPr>
              <w:t>物业管理的标识有：</w:t>
            </w:r>
          </w:p>
          <w:p>
            <w:pPr>
              <w:spacing w:line="400" w:lineRule="exact"/>
              <w:ind w:firstLine="420" w:firstLineChars="200"/>
              <w:rPr>
                <w:rFonts w:ascii="宋体" w:hAnsi="宋体" w:cs="Arial"/>
                <w:szCs w:val="21"/>
              </w:rPr>
            </w:pPr>
            <w:r>
              <w:rPr>
                <w:rFonts w:hint="eastAsia" w:ascii="宋体" w:hAnsi="宋体"/>
                <w:szCs w:val="21"/>
              </w:rPr>
              <w:t>楼宇标识（楼宇分布标识、幢号、单元、门牌等）、道路标识、机动车的限制标识、停车位等标识、安全警示标识、消防设施标识和消防用物品标识、设备标识、供配电、给水系统标识等。</w:t>
            </w:r>
          </w:p>
          <w:p>
            <w:pPr>
              <w:spacing w:line="400" w:lineRule="exact"/>
              <w:ind w:firstLine="420" w:firstLineChars="200"/>
              <w:rPr>
                <w:rFonts w:hint="eastAsia" w:ascii="宋体" w:hAnsi="宋体"/>
                <w:szCs w:val="21"/>
              </w:rPr>
            </w:pPr>
            <w:r>
              <w:rPr>
                <w:rFonts w:hint="eastAsia" w:ascii="宋体" w:hAnsi="宋体"/>
                <w:szCs w:val="21"/>
              </w:rPr>
              <w:t>对于现场的异常情况，公司规定了异常标识的要求，比如：故障维修中、暂停使用、路面异常标识桶、警戒线等。</w:t>
            </w:r>
          </w:p>
          <w:p>
            <w:pPr>
              <w:pStyle w:val="2"/>
              <w:rPr>
                <w:rFonts w:hint="eastAsia" w:eastAsia="宋体"/>
                <w:lang w:eastAsia="zh-CN"/>
              </w:rPr>
            </w:pPr>
            <w:r>
              <w:rPr>
                <w:rFonts w:hint="eastAsia"/>
                <w:lang w:eastAsia="zh-CN"/>
              </w:rPr>
              <w:t>对业主的投诉及问询、事件处理采用《业主需求登记表》进行事件的追踪，跟进记录。</w:t>
            </w:r>
          </w:p>
          <w:p>
            <w:pPr>
              <w:spacing w:line="400" w:lineRule="atLeast"/>
              <w:ind w:firstLine="420" w:firstLineChars="200"/>
              <w:rPr>
                <w:rFonts w:asciiTheme="minorEastAsia" w:hAnsiTheme="minorEastAsia" w:eastAsiaTheme="minorEastAsia"/>
                <w:szCs w:val="21"/>
              </w:rPr>
            </w:pPr>
            <w:r>
              <w:rPr>
                <w:rFonts w:hint="eastAsia" w:ascii="宋体" w:hAnsi="宋体"/>
                <w:szCs w:val="21"/>
              </w:rPr>
              <w:t>标识基本符合要求</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cs="宋体" w:asciiTheme="minorEastAsia" w:hAnsiTheme="minorEastAsia" w:eastAsiaTheme="minorEastAsia"/>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cs="宋体" w:asciiTheme="minorEastAsia" w:hAnsiTheme="minorEastAsia" w:eastAsiaTheme="minorEastAsia"/>
                <w:szCs w:val="21"/>
              </w:rPr>
            </w:pPr>
            <w:r>
              <w:rPr>
                <w:rFonts w:hint="eastAsia" w:ascii="宋体" w:hAnsi="宋体" w:cs="宋体"/>
                <w:szCs w:val="21"/>
              </w:rPr>
              <w:t>Q8.5.3</w:t>
            </w:r>
          </w:p>
        </w:tc>
        <w:tc>
          <w:tcPr>
            <w:tcW w:w="10004" w:type="dxa"/>
          </w:tcPr>
          <w:p>
            <w:pPr>
              <w:spacing w:line="40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公司的顾客的财产有顾客信息、合同和服务现场顾客设施设备（包括：电梯、配电房、供水系统</w:t>
            </w:r>
            <w:r>
              <w:rPr>
                <w:rFonts w:hint="eastAsia" w:ascii="宋体" w:hAnsi="宋体" w:cs="宋体"/>
                <w:color w:val="000000"/>
                <w:szCs w:val="21"/>
                <w:lang w:eastAsia="zh-CN"/>
              </w:rPr>
              <w:t>、建筑物</w:t>
            </w:r>
            <w:r>
              <w:rPr>
                <w:rFonts w:hint="eastAsia" w:ascii="宋体" w:hAnsi="宋体" w:cs="宋体"/>
                <w:color w:val="000000"/>
                <w:szCs w:val="21"/>
              </w:rPr>
              <w:t>等），公司对顾客或外部供方财产进行了保存，当顾客或外部供方财产丢失、损坏时，应告知顾客或外部供方。在服务现场保护好顾客财产，不出现损伤。</w:t>
            </w:r>
            <w:r>
              <w:rPr>
                <w:rFonts w:hint="eastAsia" w:ascii="宋体" w:hAnsi="宋体" w:cs="宋体"/>
                <w:color w:val="000000"/>
                <w:szCs w:val="21"/>
                <w:lang w:eastAsia="zh-CN"/>
              </w:rPr>
              <w:t>对顾客财产项目部采取日常检查、维护及请有资质的第三方外包公司（电梯、化粪池、清洁、消防设备、绿化等）进行保养维护的方式。</w:t>
            </w:r>
          </w:p>
          <w:p>
            <w:pPr>
              <w:rPr>
                <w:rFonts w:ascii="宋体" w:hAnsi="宋体"/>
                <w:szCs w:val="21"/>
              </w:rPr>
            </w:pPr>
            <w:r>
              <w:rPr>
                <w:rFonts w:hint="eastAsia" w:ascii="宋体" w:hAnsi="宋体" w:cs="宋体"/>
                <w:color w:val="000000"/>
                <w:szCs w:val="21"/>
              </w:rPr>
              <w:t>负责人讲目前没有发生顾客或外部供方财产丢失或损坏情况；</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160" w:type="dxa"/>
          </w:tcPr>
          <w:p>
            <w:pPr>
              <w:adjustRightInd w:val="0"/>
              <w:snapToGrid w:val="0"/>
              <w:rPr>
                <w:rFonts w:cs="宋体" w:asciiTheme="minorEastAsia" w:hAnsiTheme="minorEastAsia" w:eastAsiaTheme="minorEastAsia"/>
                <w:color w:val="000000"/>
                <w:szCs w:val="21"/>
              </w:rPr>
            </w:pPr>
            <w:r>
              <w:rPr>
                <w:rFonts w:hint="eastAsia" w:ascii="宋体" w:hAnsi="宋体" w:cs="宋体"/>
                <w:color w:val="000000"/>
                <w:szCs w:val="21"/>
              </w:rPr>
              <w:t>防护</w:t>
            </w:r>
          </w:p>
        </w:tc>
        <w:tc>
          <w:tcPr>
            <w:tcW w:w="960" w:type="dxa"/>
          </w:tcPr>
          <w:p>
            <w:pPr>
              <w:adjustRightInd w:val="0"/>
              <w:snapToGrid w:val="0"/>
              <w:jc w:val="center"/>
              <w:rPr>
                <w:rFonts w:cs="宋体" w:asciiTheme="minorEastAsia" w:hAnsiTheme="minorEastAsia" w:eastAsiaTheme="minorEastAsia"/>
                <w:szCs w:val="21"/>
              </w:rPr>
            </w:pPr>
            <w:r>
              <w:rPr>
                <w:rFonts w:hint="eastAsia" w:ascii="宋体" w:hAnsi="宋体" w:cs="宋体"/>
                <w:szCs w:val="21"/>
              </w:rPr>
              <w:t>Q8.5.4</w:t>
            </w:r>
          </w:p>
        </w:tc>
        <w:tc>
          <w:tcPr>
            <w:tcW w:w="10004" w:type="dxa"/>
          </w:tcPr>
          <w:p>
            <w:pPr>
              <w:spacing w:line="400" w:lineRule="exact"/>
              <w:ind w:firstLine="420" w:firstLineChars="200"/>
              <w:rPr>
                <w:rFonts w:ascii="宋体" w:hAnsi="宋体" w:cs="Arial"/>
                <w:szCs w:val="21"/>
              </w:rPr>
            </w:pPr>
            <w:r>
              <w:rPr>
                <w:rFonts w:hint="eastAsia" w:ascii="宋体" w:hAnsi="宋体" w:cs="Arial"/>
                <w:szCs w:val="21"/>
              </w:rPr>
              <w:t>根据物业管理服务的特点，公司通过《</w:t>
            </w:r>
            <w:r>
              <w:rPr>
                <w:rFonts w:hint="eastAsia" w:ascii="宋体" w:hAnsi="宋体"/>
                <w:szCs w:val="21"/>
              </w:rPr>
              <w:t>物品防护控制程序</w:t>
            </w:r>
            <w:r>
              <w:rPr>
                <w:rFonts w:hint="eastAsia" w:ascii="宋体" w:hAnsi="宋体" w:cs="Arial"/>
                <w:szCs w:val="21"/>
              </w:rPr>
              <w:t>》规定了物品的贮存、搬运、防护等要求。</w:t>
            </w:r>
          </w:p>
          <w:p>
            <w:pPr>
              <w:spacing w:line="400" w:lineRule="atLeast"/>
              <w:ind w:firstLine="420" w:firstLineChars="200"/>
              <w:rPr>
                <w:rFonts w:ascii="宋体" w:hAnsi="宋体"/>
                <w:szCs w:val="21"/>
              </w:rPr>
            </w:pPr>
            <w:r>
              <w:rPr>
                <w:rFonts w:hint="eastAsia" w:ascii="宋体" w:hAnsi="宋体" w:cs="Arial"/>
                <w:szCs w:val="21"/>
              </w:rPr>
              <w:t>公司管理制度规定了物业相关财产、物品的防护要求。公司策划了保洁过程的防护要求，规定了保洁的工具、清洁剂的使用要求，操作要求，主要防护过程有：电梯的防护、地面、玻璃、公共设施的防护要求等</w:t>
            </w:r>
            <w:r>
              <w:rPr>
                <w:rFonts w:hint="eastAsia" w:ascii="Arial" w:hAnsi="Arial" w:cs="Arial"/>
                <w:szCs w:val="21"/>
              </w:rPr>
              <w:t>。</w:t>
            </w:r>
          </w:p>
          <w:p>
            <w:pPr>
              <w:spacing w:line="400" w:lineRule="exact"/>
              <w:rPr>
                <w:rFonts w:ascii="Arial" w:hAnsi="Arial" w:cs="Arial"/>
                <w:szCs w:val="21"/>
              </w:rPr>
            </w:pPr>
            <w:r>
              <w:rPr>
                <w:rFonts w:hint="eastAsia" w:ascii="Arial" w:hAnsi="Arial" w:cs="Arial"/>
                <w:szCs w:val="21"/>
              </w:rPr>
              <w:t xml:space="preserve">    对小区的所有设施也派专人进行了定期的检查维护，以保证小区设施的正常使用。</w:t>
            </w:r>
          </w:p>
          <w:p>
            <w:pPr>
              <w:spacing w:line="400" w:lineRule="atLeast"/>
              <w:ind w:firstLine="420" w:firstLineChars="200"/>
              <w:rPr>
                <w:rFonts w:ascii="宋体" w:hAnsi="宋体"/>
                <w:szCs w:val="21"/>
              </w:rPr>
            </w:pPr>
            <w:r>
              <w:rPr>
                <w:rFonts w:hint="eastAsia" w:ascii="Arial" w:hAnsi="Arial" w:cs="Arial"/>
                <w:szCs w:val="21"/>
              </w:rPr>
              <w:t>据现场观察，设施及物品防护符合要求。</w:t>
            </w:r>
          </w:p>
          <w:p>
            <w:pPr>
              <w:ind w:firstLine="420" w:firstLineChars="200"/>
              <w:rPr>
                <w:rFonts w:ascii="宋体" w:hAnsi="宋体"/>
                <w:szCs w:val="21"/>
              </w:rPr>
            </w:pPr>
            <w:r>
              <w:rPr>
                <w:rFonts w:hint="eastAsia" w:ascii="宋体" w:hAnsi="宋体"/>
                <w:szCs w:val="21"/>
              </w:rPr>
              <w:t>产品防护基本符合要求。</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spacing w:line="400" w:lineRule="exact"/>
              <w:rPr>
                <w:rFonts w:hint="eastAsia" w:ascii="宋体" w:hAnsi="宋体" w:cs="宋体"/>
                <w:color w:val="000000"/>
                <w:szCs w:val="21"/>
                <w:lang w:eastAsia="zh-CN"/>
              </w:rPr>
            </w:pPr>
            <w:r>
              <w:rPr>
                <w:rFonts w:hint="eastAsia" w:ascii="宋体" w:hAnsi="宋体" w:cs="宋体"/>
                <w:color w:val="000000"/>
                <w:szCs w:val="21"/>
                <w:lang w:eastAsia="zh-CN"/>
              </w:rPr>
              <w:t>物业管理服务是一个持续的服务过程，签订合同后按合同约定的要求对业主提供持续的相关服务，直到履约期终止到期。</w:t>
            </w:r>
          </w:p>
          <w:p>
            <w:pPr>
              <w:spacing w:line="400" w:lineRule="exact"/>
              <w:rPr>
                <w:rFonts w:ascii="宋体" w:hAnsi="宋体" w:cs="宋体"/>
                <w:szCs w:val="21"/>
              </w:rPr>
            </w:pPr>
            <w:r>
              <w:rPr>
                <w:rFonts w:hint="eastAsia" w:ascii="宋体" w:hAnsi="宋体" w:cs="宋体"/>
                <w:color w:val="000000"/>
                <w:szCs w:val="21"/>
              </w:rPr>
              <w:t>-现场记录及沟通确认：基本满足</w:t>
            </w:r>
            <w:r>
              <w:rPr>
                <w:rFonts w:hint="eastAsia" w:ascii="宋体" w:hAnsi="宋体" w:cs="宋体"/>
                <w:color w:val="000000"/>
                <w:szCs w:val="21"/>
                <w:lang w:eastAsia="zh-CN"/>
              </w:rPr>
              <w:t>合同约定服务</w:t>
            </w:r>
            <w:r>
              <w:rPr>
                <w:rFonts w:hint="eastAsia" w:ascii="宋体" w:hAnsi="宋体" w:cs="宋体"/>
                <w:color w:val="000000"/>
                <w:szCs w:val="21"/>
              </w:rPr>
              <w:t>的要求</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cs="宋体" w:asciiTheme="minorEastAsia" w:hAnsiTheme="minorEastAsia" w:eastAsiaTheme="minorEastAsia"/>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cs="宋体" w:asciiTheme="minorEastAsia" w:hAnsiTheme="minorEastAsia" w:eastAsiaTheme="minorEastAsia"/>
                <w:szCs w:val="21"/>
              </w:rPr>
            </w:pPr>
            <w:r>
              <w:rPr>
                <w:rFonts w:hint="eastAsia" w:ascii="宋体" w:hAnsi="宋体" w:cs="宋体"/>
                <w:szCs w:val="21"/>
              </w:rPr>
              <w:t>Q8.5.6</w:t>
            </w:r>
          </w:p>
        </w:tc>
        <w:tc>
          <w:tcPr>
            <w:tcW w:w="10004" w:type="dxa"/>
          </w:tcPr>
          <w:p>
            <w:pPr>
              <w:spacing w:line="400" w:lineRule="exact"/>
              <w:ind w:firstLine="420" w:firstLineChars="200"/>
              <w:rPr>
                <w:rFonts w:ascii="宋体" w:hAnsi="宋体"/>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1"/>
              </w:rPr>
            </w:pPr>
            <w:r>
              <w:rPr>
                <w:rFonts w:hint="eastAsia" w:ascii="宋体" w:hAnsi="宋体" w:cs="新宋体"/>
                <w:szCs w:val="21"/>
              </w:rPr>
              <w:t>产品和服务放行；</w:t>
            </w:r>
          </w:p>
        </w:tc>
        <w:tc>
          <w:tcPr>
            <w:tcW w:w="960" w:type="dxa"/>
          </w:tcPr>
          <w:p>
            <w:pPr>
              <w:adjustRightInd w:val="0"/>
              <w:snapToGrid w:val="0"/>
              <w:jc w:val="center"/>
              <w:rPr>
                <w:rFonts w:ascii="宋体" w:hAnsi="宋体" w:cs="宋体"/>
                <w:szCs w:val="21"/>
              </w:rPr>
            </w:pPr>
            <w:r>
              <w:rPr>
                <w:rFonts w:hint="eastAsia" w:ascii="宋体" w:hAnsi="宋体" w:cs="新宋体"/>
                <w:szCs w:val="21"/>
              </w:rPr>
              <w:t>Q8.6</w:t>
            </w:r>
          </w:p>
        </w:tc>
        <w:tc>
          <w:tcPr>
            <w:tcW w:w="10004" w:type="dxa"/>
          </w:tcPr>
          <w:p>
            <w:pPr>
              <w:adjustRightInd w:val="0"/>
              <w:snapToGrid w:val="0"/>
              <w:spacing w:line="400" w:lineRule="exact"/>
              <w:ind w:firstLine="420" w:firstLineChars="200"/>
              <w:jc w:val="left"/>
              <w:rPr>
                <w:rFonts w:ascii="宋体" w:hAnsi="宋体"/>
                <w:szCs w:val="21"/>
              </w:rPr>
            </w:pPr>
            <w:r>
              <w:rPr>
                <w:rFonts w:hint="eastAsia" w:ascii="宋体" w:hAnsi="宋体"/>
                <w:szCs w:val="21"/>
              </w:rPr>
              <w:t>查，公司根据</w:t>
            </w:r>
            <w:r>
              <w:rPr>
                <w:rFonts w:hint="eastAsia"/>
                <w:szCs w:val="21"/>
              </w:rPr>
              <w:t>《重庆市物业管理条例》</w:t>
            </w:r>
            <w:r>
              <w:rPr>
                <w:rFonts w:hint="eastAsia" w:ascii="宋体" w:hAnsi="宋体"/>
                <w:szCs w:val="21"/>
              </w:rPr>
              <w:t>、《</w:t>
            </w:r>
            <w:r>
              <w:rPr>
                <w:rFonts w:hint="eastAsia" w:ascii="宋体" w:hAnsi="宋体"/>
                <w:bCs/>
                <w:szCs w:val="21"/>
              </w:rPr>
              <w:t>管理制度</w:t>
            </w:r>
            <w:r>
              <w:rPr>
                <w:rFonts w:hint="eastAsia" w:ascii="宋体" w:hAnsi="宋体"/>
                <w:szCs w:val="21"/>
              </w:rPr>
              <w:t>》、</w:t>
            </w:r>
            <w:r>
              <w:rPr>
                <w:rFonts w:hint="eastAsia"/>
                <w:szCs w:val="21"/>
              </w:rPr>
              <w:t>《物业服务收费管理办法》、《商务楼宇物业管理服务规范》</w:t>
            </w:r>
            <w:r>
              <w:rPr>
                <w:rFonts w:hint="eastAsia" w:ascii="宋体" w:hAnsi="宋体"/>
                <w:szCs w:val="21"/>
              </w:rPr>
              <w:t>等策划了过程和服务的测量管理规定。规定了物业管理过程的质量管理要求。</w:t>
            </w:r>
          </w:p>
          <w:p>
            <w:pPr>
              <w:widowControl/>
              <w:adjustRightInd w:val="0"/>
              <w:snapToGrid w:val="0"/>
              <w:spacing w:line="400" w:lineRule="exact"/>
              <w:jc w:val="left"/>
              <w:rPr>
                <w:rFonts w:ascii="宋体" w:hAnsi="宋体"/>
                <w:szCs w:val="21"/>
              </w:rPr>
            </w:pPr>
            <w:r>
              <w:rPr>
                <w:rFonts w:hint="eastAsia" w:ascii="宋体" w:hAnsi="宋体"/>
                <w:szCs w:val="21"/>
              </w:rPr>
              <w:t>一、查采购产品质量管理：</w:t>
            </w:r>
          </w:p>
          <w:p>
            <w:pPr>
              <w:spacing w:line="400" w:lineRule="exact"/>
              <w:rPr>
                <w:rFonts w:ascii="宋体" w:hAnsi="宋体" w:cs="Arial"/>
                <w:color w:val="FF0000"/>
                <w:szCs w:val="21"/>
              </w:rPr>
            </w:pPr>
            <w:r>
              <w:rPr>
                <w:rFonts w:hint="eastAsia" w:ascii="宋体" w:hAnsi="宋体" w:cs="Arial"/>
                <w:szCs w:val="21"/>
              </w:rPr>
              <w:t>查：202</w:t>
            </w:r>
            <w:r>
              <w:rPr>
                <w:rFonts w:hint="eastAsia" w:ascii="宋体" w:hAnsi="宋体" w:cs="Arial"/>
                <w:szCs w:val="21"/>
                <w:lang w:val="en-US" w:eastAsia="zh-CN"/>
              </w:rPr>
              <w:t>1</w:t>
            </w:r>
            <w:r>
              <w:rPr>
                <w:rFonts w:hint="eastAsia" w:ascii="宋体" w:hAnsi="宋体" w:cs="Arial"/>
                <w:szCs w:val="21"/>
              </w:rPr>
              <w:t>.3.</w:t>
            </w:r>
            <w:r>
              <w:rPr>
                <w:rFonts w:hint="eastAsia" w:ascii="宋体" w:hAnsi="宋体" w:cs="Arial"/>
                <w:szCs w:val="21"/>
                <w:lang w:val="en-US" w:eastAsia="zh-CN"/>
              </w:rPr>
              <w:t>20</w:t>
            </w:r>
            <w:r>
              <w:rPr>
                <w:rFonts w:hint="eastAsia" w:ascii="宋体" w:hAnsi="宋体" w:cs="Arial"/>
                <w:szCs w:val="21"/>
              </w:rPr>
              <w:t>《进货检验记录表》</w:t>
            </w:r>
          </w:p>
          <w:p>
            <w:pPr>
              <w:spacing w:line="400" w:lineRule="exact"/>
              <w:rPr>
                <w:rFonts w:ascii="宋体" w:hAnsi="宋体" w:cs="Arial"/>
                <w:szCs w:val="21"/>
              </w:rPr>
            </w:pPr>
            <w:r>
              <w:rPr>
                <w:rFonts w:hint="eastAsia" w:ascii="宋体" w:hAnsi="宋体" w:cs="Arial"/>
                <w:szCs w:val="21"/>
              </w:rPr>
              <w:t>来料名称</w:t>
            </w:r>
            <w:r>
              <w:rPr>
                <w:rFonts w:hint="eastAsia" w:ascii="宋体" w:hAnsi="宋体" w:cs="Arial"/>
                <w:szCs w:val="21"/>
                <w:lang w:eastAsia="zh-CN"/>
              </w:rPr>
              <w:t>：复印纸、签字笔、碳粉、印油、燕尾夹等</w:t>
            </w:r>
          </w:p>
          <w:p>
            <w:pPr>
              <w:spacing w:line="400" w:lineRule="exact"/>
              <w:rPr>
                <w:rFonts w:ascii="宋体" w:hAnsi="宋体" w:cs="Arial"/>
                <w:szCs w:val="21"/>
              </w:rPr>
            </w:pPr>
            <w:r>
              <w:rPr>
                <w:rFonts w:hint="eastAsia" w:ascii="宋体" w:hAnsi="宋体" w:cs="Arial"/>
                <w:szCs w:val="21"/>
              </w:rPr>
              <w:t>检验项目:外观、数量、合格证</w:t>
            </w:r>
            <w:r>
              <w:rPr>
                <w:rFonts w:hint="eastAsia" w:ascii="宋体" w:hAnsi="宋体" w:cs="Arial"/>
                <w:szCs w:val="21"/>
                <w:lang w:eastAsia="zh-CN"/>
              </w:rPr>
              <w:t>、规格</w:t>
            </w:r>
            <w:r>
              <w:rPr>
                <w:rFonts w:hint="eastAsia" w:ascii="宋体" w:hAnsi="宋体" w:cs="Arial"/>
                <w:szCs w:val="21"/>
              </w:rPr>
              <w:t>等</w:t>
            </w:r>
          </w:p>
          <w:p>
            <w:pPr>
              <w:spacing w:line="400" w:lineRule="exact"/>
              <w:rPr>
                <w:rFonts w:ascii="宋体" w:hAnsi="宋体" w:cs="Arial"/>
                <w:szCs w:val="21"/>
              </w:rPr>
            </w:pPr>
            <w:r>
              <w:rPr>
                <w:rFonts w:hint="eastAsia" w:ascii="宋体" w:hAnsi="宋体" w:cs="Arial"/>
                <w:szCs w:val="21"/>
              </w:rPr>
              <w:t>结果：合格</w:t>
            </w:r>
          </w:p>
          <w:p>
            <w:pPr>
              <w:spacing w:line="400" w:lineRule="exact"/>
              <w:rPr>
                <w:rFonts w:hint="eastAsia" w:ascii="宋体" w:hAnsi="宋体"/>
                <w:bCs/>
                <w:spacing w:val="10"/>
                <w:szCs w:val="21"/>
                <w:lang w:eastAsia="zh-CN"/>
              </w:rPr>
            </w:pPr>
            <w:r>
              <w:rPr>
                <w:rFonts w:hint="eastAsia" w:ascii="宋体" w:hAnsi="宋体" w:cs="Arial"/>
                <w:szCs w:val="21"/>
              </w:rPr>
              <w:t>检验</w:t>
            </w:r>
            <w:r>
              <w:rPr>
                <w:rFonts w:hint="eastAsia" w:ascii="宋体" w:hAnsi="宋体"/>
                <w:bCs/>
                <w:spacing w:val="10"/>
                <w:szCs w:val="21"/>
              </w:rPr>
              <w:t>：</w:t>
            </w:r>
            <w:r>
              <w:rPr>
                <w:rFonts w:hint="eastAsia" w:ascii="宋体" w:hAnsi="宋体"/>
                <w:bCs/>
                <w:spacing w:val="10"/>
                <w:szCs w:val="21"/>
                <w:lang w:eastAsia="zh-CN"/>
              </w:rPr>
              <w:t>徐侨</w:t>
            </w:r>
          </w:p>
          <w:p>
            <w:pPr>
              <w:spacing w:line="400" w:lineRule="exact"/>
              <w:rPr>
                <w:rFonts w:ascii="宋体" w:hAnsi="宋体" w:cs="Arial"/>
                <w:color w:val="FF0000"/>
                <w:szCs w:val="21"/>
              </w:rPr>
            </w:pPr>
            <w:r>
              <w:rPr>
                <w:rFonts w:hint="eastAsia" w:ascii="宋体" w:hAnsi="宋体" w:cs="Arial"/>
                <w:szCs w:val="21"/>
              </w:rPr>
              <w:t>查：202</w:t>
            </w:r>
            <w:r>
              <w:rPr>
                <w:rFonts w:hint="eastAsia" w:ascii="宋体" w:hAnsi="宋体" w:cs="Arial"/>
                <w:szCs w:val="21"/>
                <w:lang w:val="en-US" w:eastAsia="zh-CN"/>
              </w:rPr>
              <w:t>1</w:t>
            </w:r>
            <w:r>
              <w:rPr>
                <w:rFonts w:hint="eastAsia" w:ascii="宋体" w:hAnsi="宋体" w:cs="Arial"/>
                <w:szCs w:val="21"/>
              </w:rPr>
              <w:t>.</w:t>
            </w:r>
            <w:r>
              <w:rPr>
                <w:rFonts w:hint="eastAsia" w:ascii="宋体" w:hAnsi="宋体" w:cs="Arial"/>
                <w:szCs w:val="21"/>
                <w:lang w:val="en-US" w:eastAsia="zh-CN"/>
              </w:rPr>
              <w:t>4</w:t>
            </w:r>
            <w:r>
              <w:rPr>
                <w:rFonts w:hint="eastAsia" w:ascii="宋体" w:hAnsi="宋体" w:cs="Arial"/>
                <w:szCs w:val="21"/>
              </w:rPr>
              <w:t>.</w:t>
            </w:r>
            <w:r>
              <w:rPr>
                <w:rFonts w:hint="eastAsia" w:ascii="宋体" w:hAnsi="宋体" w:cs="Arial"/>
                <w:szCs w:val="21"/>
                <w:lang w:val="en-US" w:eastAsia="zh-CN"/>
              </w:rPr>
              <w:t>1</w:t>
            </w:r>
            <w:r>
              <w:rPr>
                <w:rFonts w:hint="eastAsia" w:ascii="宋体" w:hAnsi="宋体" w:cs="Arial"/>
                <w:szCs w:val="21"/>
              </w:rPr>
              <w:t>6《进货检验记录表》</w:t>
            </w:r>
          </w:p>
          <w:p>
            <w:pPr>
              <w:spacing w:line="400" w:lineRule="exact"/>
              <w:rPr>
                <w:rFonts w:hint="eastAsia" w:ascii="宋体" w:hAnsi="宋体" w:eastAsia="宋体" w:cs="Arial"/>
                <w:szCs w:val="21"/>
                <w:lang w:eastAsia="zh-CN"/>
              </w:rPr>
            </w:pPr>
            <w:r>
              <w:rPr>
                <w:rFonts w:hint="eastAsia" w:ascii="宋体" w:hAnsi="宋体" w:cs="Arial"/>
                <w:szCs w:val="21"/>
              </w:rPr>
              <w:t>来料名称：84消毒液、</w:t>
            </w:r>
            <w:r>
              <w:rPr>
                <w:rFonts w:hint="eastAsia" w:ascii="宋体" w:hAnsi="宋体" w:cs="Arial"/>
                <w:szCs w:val="21"/>
                <w:lang w:eastAsia="zh-CN"/>
              </w:rPr>
              <w:t>口罩、手套、工作服</w:t>
            </w:r>
          </w:p>
          <w:p>
            <w:pPr>
              <w:spacing w:line="400" w:lineRule="exact"/>
              <w:rPr>
                <w:rFonts w:ascii="宋体" w:hAnsi="宋体" w:cs="Arial"/>
                <w:szCs w:val="21"/>
              </w:rPr>
            </w:pPr>
            <w:r>
              <w:rPr>
                <w:rFonts w:hint="eastAsia" w:ascii="宋体" w:hAnsi="宋体" w:cs="Arial"/>
                <w:szCs w:val="21"/>
              </w:rPr>
              <w:t>检验项目:规格型号、外观、数量、合格证等</w:t>
            </w:r>
          </w:p>
          <w:p>
            <w:pPr>
              <w:spacing w:line="400" w:lineRule="exact"/>
              <w:rPr>
                <w:rFonts w:ascii="宋体" w:hAnsi="宋体" w:cs="Arial"/>
                <w:szCs w:val="21"/>
              </w:rPr>
            </w:pPr>
            <w:r>
              <w:rPr>
                <w:rFonts w:hint="eastAsia" w:ascii="宋体" w:hAnsi="宋体" w:cs="Arial"/>
                <w:szCs w:val="21"/>
              </w:rPr>
              <w:t>结果：合格</w:t>
            </w:r>
          </w:p>
          <w:p>
            <w:pPr>
              <w:spacing w:line="400" w:lineRule="exact"/>
              <w:rPr>
                <w:rFonts w:hint="eastAsia" w:ascii="宋体" w:hAnsi="宋体"/>
                <w:bCs/>
                <w:spacing w:val="10"/>
                <w:szCs w:val="21"/>
                <w:lang w:eastAsia="zh-CN"/>
              </w:rPr>
            </w:pPr>
            <w:r>
              <w:rPr>
                <w:rFonts w:hint="eastAsia" w:ascii="宋体" w:hAnsi="宋体" w:cs="Arial"/>
                <w:szCs w:val="21"/>
              </w:rPr>
              <w:t>检验：</w:t>
            </w:r>
            <w:r>
              <w:rPr>
                <w:rFonts w:hint="eastAsia" w:ascii="宋体" w:hAnsi="宋体"/>
                <w:bCs/>
                <w:spacing w:val="10"/>
                <w:szCs w:val="21"/>
                <w:lang w:eastAsia="zh-CN"/>
              </w:rPr>
              <w:t>徐侨</w:t>
            </w:r>
          </w:p>
          <w:p>
            <w:pPr>
              <w:spacing w:line="400" w:lineRule="exact"/>
              <w:rPr>
                <w:rFonts w:ascii="宋体" w:hAnsi="宋体" w:cs="Arial"/>
                <w:color w:val="FF0000"/>
                <w:szCs w:val="21"/>
              </w:rPr>
            </w:pPr>
            <w:r>
              <w:rPr>
                <w:rFonts w:hint="eastAsia" w:ascii="宋体" w:hAnsi="宋体" w:cs="Arial"/>
                <w:szCs w:val="21"/>
              </w:rPr>
              <w:t>查：202</w:t>
            </w:r>
            <w:r>
              <w:rPr>
                <w:rFonts w:hint="eastAsia" w:ascii="宋体" w:hAnsi="宋体" w:cs="Arial"/>
                <w:szCs w:val="21"/>
                <w:lang w:val="en-US" w:eastAsia="zh-CN"/>
              </w:rPr>
              <w:t>1</w:t>
            </w:r>
            <w:r>
              <w:rPr>
                <w:rFonts w:hint="eastAsia" w:ascii="宋体" w:hAnsi="宋体" w:cs="Arial"/>
                <w:szCs w:val="21"/>
              </w:rPr>
              <w:t>.</w:t>
            </w:r>
            <w:r>
              <w:rPr>
                <w:rFonts w:hint="eastAsia" w:ascii="宋体" w:hAnsi="宋体" w:cs="Arial"/>
                <w:szCs w:val="21"/>
                <w:lang w:val="en-US" w:eastAsia="zh-CN"/>
              </w:rPr>
              <w:t>5</w:t>
            </w:r>
            <w:r>
              <w:rPr>
                <w:rFonts w:hint="eastAsia" w:ascii="宋体" w:hAnsi="宋体" w:cs="Arial"/>
                <w:szCs w:val="21"/>
              </w:rPr>
              <w:t>.6《进货检验记录表》</w:t>
            </w:r>
          </w:p>
          <w:p>
            <w:pPr>
              <w:spacing w:line="400" w:lineRule="exact"/>
              <w:rPr>
                <w:rFonts w:hint="eastAsia" w:ascii="宋体" w:hAnsi="宋体" w:eastAsia="宋体" w:cs="Arial"/>
                <w:szCs w:val="21"/>
                <w:lang w:eastAsia="zh-CN"/>
              </w:rPr>
            </w:pPr>
            <w:r>
              <w:rPr>
                <w:rFonts w:hint="eastAsia" w:ascii="宋体" w:hAnsi="宋体" w:cs="Arial"/>
                <w:szCs w:val="21"/>
              </w:rPr>
              <w:t>来料名称：</w:t>
            </w:r>
            <w:r>
              <w:rPr>
                <w:rFonts w:hint="eastAsia" w:ascii="宋体" w:hAnsi="宋体"/>
                <w:szCs w:val="21"/>
                <w:lang w:eastAsia="zh-CN"/>
              </w:rPr>
              <w:t>灭火器</w:t>
            </w:r>
            <w:r>
              <w:rPr>
                <w:rFonts w:hint="eastAsia" w:ascii="宋体" w:hAnsi="宋体"/>
                <w:szCs w:val="21"/>
              </w:rPr>
              <w:t>、五金件</w:t>
            </w:r>
            <w:r>
              <w:rPr>
                <w:rFonts w:hint="eastAsia" w:ascii="宋体" w:hAnsi="宋体"/>
                <w:szCs w:val="21"/>
                <w:lang w:eastAsia="zh-CN"/>
              </w:rPr>
              <w:t>、扫把、拖把、垃圾桶等</w:t>
            </w:r>
          </w:p>
          <w:p>
            <w:pPr>
              <w:spacing w:line="400" w:lineRule="exact"/>
              <w:rPr>
                <w:rFonts w:ascii="宋体" w:hAnsi="宋体" w:cs="Arial"/>
                <w:szCs w:val="21"/>
              </w:rPr>
            </w:pPr>
            <w:r>
              <w:rPr>
                <w:rFonts w:hint="eastAsia" w:ascii="宋体" w:hAnsi="宋体" w:cs="Arial"/>
                <w:szCs w:val="21"/>
              </w:rPr>
              <w:t>检验项目:规格型号、外观、数量、合格证等</w:t>
            </w:r>
          </w:p>
          <w:p>
            <w:pPr>
              <w:spacing w:line="400" w:lineRule="exact"/>
              <w:rPr>
                <w:rFonts w:ascii="宋体" w:hAnsi="宋体" w:cs="Arial"/>
                <w:szCs w:val="21"/>
              </w:rPr>
            </w:pPr>
            <w:r>
              <w:rPr>
                <w:rFonts w:hint="eastAsia" w:ascii="宋体" w:hAnsi="宋体" w:cs="Arial"/>
                <w:szCs w:val="21"/>
              </w:rPr>
              <w:t>结果：合格</w:t>
            </w:r>
          </w:p>
          <w:p>
            <w:pPr>
              <w:spacing w:line="400" w:lineRule="exact"/>
              <w:rPr>
                <w:rFonts w:ascii="宋体" w:hAnsi="宋体" w:cs="Arial"/>
                <w:szCs w:val="21"/>
              </w:rPr>
            </w:pPr>
            <w:r>
              <w:rPr>
                <w:rFonts w:hint="eastAsia" w:ascii="宋体" w:hAnsi="宋体" w:cs="Arial"/>
                <w:szCs w:val="21"/>
              </w:rPr>
              <w:t>检验：</w:t>
            </w:r>
            <w:r>
              <w:rPr>
                <w:rFonts w:hint="eastAsia" w:ascii="宋体" w:hAnsi="宋体"/>
                <w:bCs/>
                <w:spacing w:val="10"/>
                <w:szCs w:val="21"/>
                <w:lang w:eastAsia="zh-CN"/>
              </w:rPr>
              <w:t>徐侨</w:t>
            </w:r>
          </w:p>
          <w:p>
            <w:pPr>
              <w:spacing w:line="400" w:lineRule="exact"/>
              <w:rPr>
                <w:rFonts w:hint="default" w:ascii="宋体" w:hAnsi="宋体" w:eastAsia="宋体" w:cs="Arial"/>
                <w:szCs w:val="21"/>
                <w:lang w:val="en-US" w:eastAsia="zh-CN"/>
              </w:rPr>
            </w:pPr>
            <w:r>
              <w:rPr>
                <w:rFonts w:hint="eastAsia" w:ascii="宋体" w:hAnsi="宋体" w:cs="Arial"/>
                <w:szCs w:val="21"/>
                <w:lang w:val="en-US" w:eastAsia="zh-CN"/>
              </w:rPr>
              <w:t>........</w:t>
            </w:r>
          </w:p>
          <w:p>
            <w:pPr>
              <w:spacing w:line="400" w:lineRule="exact"/>
              <w:rPr>
                <w:rFonts w:ascii="宋体" w:hAnsi="宋体"/>
                <w:szCs w:val="21"/>
              </w:rPr>
            </w:pPr>
            <w:r>
              <w:rPr>
                <w:rFonts w:hint="eastAsia" w:ascii="宋体" w:hAnsi="宋体"/>
                <w:szCs w:val="21"/>
              </w:rPr>
              <w:t xml:space="preserve"> 公司根据法律法规和</w:t>
            </w:r>
            <w:r>
              <w:rPr>
                <w:rFonts w:hint="eastAsia" w:ascii="宋体" w:hAnsi="宋体"/>
                <w:color w:val="000000"/>
                <w:spacing w:val="-2"/>
                <w:szCs w:val="21"/>
              </w:rPr>
              <w:t>《</w:t>
            </w:r>
            <w:r>
              <w:rPr>
                <w:rFonts w:hint="eastAsia" w:ascii="宋体" w:hAnsi="宋体"/>
                <w:szCs w:val="21"/>
              </w:rPr>
              <w:t>管理制度</w:t>
            </w:r>
            <w:r>
              <w:rPr>
                <w:rFonts w:hint="eastAsia" w:ascii="宋体" w:hAnsi="宋体"/>
                <w:color w:val="000000"/>
                <w:spacing w:val="-2"/>
                <w:szCs w:val="21"/>
              </w:rPr>
              <w:t>》</w:t>
            </w:r>
            <w:r>
              <w:rPr>
                <w:rFonts w:hint="eastAsia" w:ascii="宋体" w:hAnsi="宋体"/>
                <w:szCs w:val="21"/>
              </w:rPr>
              <w:t>的要求在各关键服务工序均设置了检验控制点，有专职人员及业主等负责检验及验收，验收标准执行</w:t>
            </w:r>
            <w:r>
              <w:rPr>
                <w:rFonts w:hint="eastAsia" w:ascii="宋体" w:hAnsi="宋体"/>
                <w:color w:val="000000"/>
                <w:szCs w:val="21"/>
              </w:rPr>
              <w:t>合同约定</w:t>
            </w:r>
            <w:r>
              <w:rPr>
                <w:rFonts w:hint="eastAsia" w:ascii="宋体" w:hAnsi="宋体"/>
                <w:szCs w:val="21"/>
              </w:rPr>
              <w:t>及《质量标准》</w:t>
            </w:r>
          </w:p>
          <w:p>
            <w:pPr>
              <w:pStyle w:val="4"/>
              <w:spacing w:line="400" w:lineRule="exact"/>
              <w:ind w:firstLine="315" w:firstLineChars="150"/>
              <w:rPr>
                <w:rFonts w:hint="eastAsia" w:hAnsi="宋体"/>
                <w:szCs w:val="21"/>
                <w:lang w:eastAsia="zh-CN"/>
              </w:rPr>
            </w:pPr>
            <w:r>
              <w:rPr>
                <w:rFonts w:hint="eastAsia" w:hAnsi="宋体"/>
                <w:szCs w:val="21"/>
                <w:lang w:val="en-US" w:eastAsia="zh-CN"/>
              </w:rPr>
              <w:t>1）</w:t>
            </w:r>
            <w:r>
              <w:rPr>
                <w:rFonts w:hAnsi="宋体"/>
                <w:szCs w:val="21"/>
              </w:rPr>
              <w:t>查：</w:t>
            </w:r>
            <w:r>
              <w:rPr>
                <w:rFonts w:hint="eastAsia" w:hAnsi="宋体"/>
                <w:szCs w:val="21"/>
                <w:lang w:eastAsia="zh-CN"/>
              </w:rPr>
              <w:t>消防日常检查</w:t>
            </w:r>
          </w:p>
          <w:p>
            <w:pPr>
              <w:pStyle w:val="4"/>
              <w:spacing w:line="400" w:lineRule="exact"/>
              <w:ind w:firstLine="315" w:firstLineChars="150"/>
              <w:rPr>
                <w:rFonts w:hint="default" w:hAnsi="宋体"/>
                <w:szCs w:val="21"/>
              </w:rPr>
            </w:pPr>
            <w:r>
              <w:rPr>
                <w:rFonts w:hAnsi="宋体"/>
                <w:szCs w:val="21"/>
              </w:rPr>
              <w:t>《</w:t>
            </w:r>
            <w:r>
              <w:rPr>
                <w:color w:val="000000"/>
              </w:rPr>
              <w:t>青国青城小区</w:t>
            </w:r>
            <w:r>
              <w:rPr>
                <w:rFonts w:hint="eastAsia" w:hAnsi="宋体"/>
                <w:szCs w:val="21"/>
                <w:lang w:eastAsia="zh-CN"/>
              </w:rPr>
              <w:t>定期防火检查</w:t>
            </w:r>
            <w:r>
              <w:rPr>
                <w:rFonts w:hAnsi="宋体"/>
                <w:szCs w:val="21"/>
              </w:rPr>
              <w:t>表》，日期：202</w:t>
            </w:r>
            <w:r>
              <w:rPr>
                <w:rFonts w:hint="eastAsia" w:hAnsi="宋体"/>
                <w:szCs w:val="21"/>
                <w:lang w:val="en-US" w:eastAsia="zh-CN"/>
              </w:rPr>
              <w:t>1</w:t>
            </w:r>
            <w:r>
              <w:rPr>
                <w:rFonts w:hAnsi="宋体"/>
                <w:szCs w:val="21"/>
              </w:rPr>
              <w:t>.</w:t>
            </w:r>
            <w:r>
              <w:rPr>
                <w:rFonts w:hint="eastAsia" w:hAnsi="宋体"/>
                <w:szCs w:val="21"/>
                <w:lang w:val="en-US" w:eastAsia="zh-CN"/>
              </w:rPr>
              <w:t>4</w:t>
            </w:r>
            <w:r>
              <w:rPr>
                <w:rFonts w:hAnsi="宋体"/>
                <w:szCs w:val="21"/>
              </w:rPr>
              <w:t>.1</w:t>
            </w:r>
          </w:p>
          <w:p>
            <w:pPr>
              <w:pStyle w:val="4"/>
              <w:spacing w:line="400" w:lineRule="exact"/>
              <w:ind w:left="0" w:leftChars="0" w:firstLine="210" w:firstLineChars="100"/>
              <w:rPr>
                <w:rFonts w:hint="default" w:hAnsi="宋体"/>
                <w:szCs w:val="21"/>
              </w:rPr>
            </w:pPr>
            <w:r>
              <w:rPr>
                <w:rFonts w:hAnsi="宋体"/>
                <w:szCs w:val="21"/>
              </w:rPr>
              <w:t>检查项目：消防设施、电器线路、</w:t>
            </w:r>
            <w:r>
              <w:rPr>
                <w:rFonts w:hint="eastAsia" w:hAnsi="宋体"/>
                <w:szCs w:val="21"/>
                <w:lang w:eastAsia="zh-CN"/>
              </w:rPr>
              <w:t>应急照明、疏散标志、报警系统</w:t>
            </w:r>
            <w:r>
              <w:rPr>
                <w:rFonts w:hAnsi="宋体"/>
                <w:szCs w:val="21"/>
              </w:rPr>
              <w:t>等</w:t>
            </w:r>
          </w:p>
          <w:p>
            <w:pPr>
              <w:pStyle w:val="4"/>
              <w:spacing w:line="400" w:lineRule="exact"/>
              <w:ind w:firstLine="315" w:firstLineChars="150"/>
              <w:rPr>
                <w:rFonts w:hint="default" w:hAnsi="宋体"/>
                <w:szCs w:val="21"/>
              </w:rPr>
            </w:pPr>
            <w:r>
              <w:rPr>
                <w:rFonts w:hAnsi="宋体"/>
                <w:szCs w:val="21"/>
              </w:rPr>
              <w:t>结果：正常。</w:t>
            </w:r>
          </w:p>
          <w:p>
            <w:pPr>
              <w:pStyle w:val="4"/>
              <w:spacing w:line="400" w:lineRule="exact"/>
              <w:ind w:firstLine="315" w:firstLineChars="150"/>
              <w:rPr>
                <w:rFonts w:hint="default" w:hAnsi="宋体"/>
                <w:szCs w:val="21"/>
              </w:rPr>
            </w:pPr>
            <w:r>
              <w:rPr>
                <w:rFonts w:hAnsi="宋体"/>
                <w:szCs w:val="21"/>
              </w:rPr>
              <w:t>检查人；</w:t>
            </w:r>
            <w:r>
              <w:rPr>
                <w:rFonts w:hint="eastAsia" w:hAnsi="宋体"/>
                <w:szCs w:val="21"/>
                <w:lang w:eastAsia="zh-CN"/>
              </w:rPr>
              <w:t>戚万平</w:t>
            </w:r>
          </w:p>
          <w:p>
            <w:pPr>
              <w:spacing w:line="400" w:lineRule="exact"/>
              <w:ind w:firstLine="210" w:firstLineChars="100"/>
              <w:rPr>
                <w:rFonts w:ascii="宋体" w:hAnsi="宋体" w:cs="Arial"/>
                <w:szCs w:val="21"/>
              </w:rPr>
            </w:pPr>
            <w:r>
              <w:rPr>
                <w:rFonts w:hint="eastAsia" w:ascii="宋体" w:hAnsi="宋体" w:cs="Arial"/>
                <w:szCs w:val="21"/>
              </w:rPr>
              <w:t xml:space="preserve"> 《</w:t>
            </w:r>
            <w:r>
              <w:rPr>
                <w:rFonts w:hint="eastAsia" w:ascii="宋体" w:hAnsi="宋体" w:cs="Arial"/>
                <w:szCs w:val="21"/>
                <w:lang w:eastAsia="zh-CN"/>
              </w:rPr>
              <w:t>消防控制室值班记录</w:t>
            </w:r>
            <w:r>
              <w:rPr>
                <w:rFonts w:hint="eastAsia" w:ascii="宋体" w:hAnsi="宋体" w:cs="Arial"/>
                <w:szCs w:val="21"/>
              </w:rPr>
              <w:t>》</w:t>
            </w:r>
            <w:r>
              <w:rPr>
                <w:rFonts w:hint="eastAsia" w:hAnsi="宋体" w:cs="Arial"/>
                <w:szCs w:val="21"/>
              </w:rPr>
              <w:t>，日期：</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w:t>
            </w:r>
            <w:r>
              <w:rPr>
                <w:rFonts w:hint="eastAsia" w:ascii="宋体" w:hAnsi="宋体" w:cs="Arial"/>
                <w:szCs w:val="21"/>
                <w:lang w:val="en-US" w:eastAsia="zh-CN"/>
              </w:rPr>
              <w:t>5</w:t>
            </w:r>
            <w:r>
              <w:rPr>
                <w:rFonts w:hint="eastAsia" w:ascii="宋体" w:hAnsi="宋体" w:cs="Arial"/>
                <w:szCs w:val="21"/>
              </w:rPr>
              <w:t>.</w:t>
            </w:r>
            <w:r>
              <w:rPr>
                <w:rFonts w:hint="eastAsia" w:ascii="宋体" w:hAnsi="宋体" w:cs="Arial"/>
                <w:szCs w:val="21"/>
                <w:lang w:val="en-US" w:eastAsia="zh-CN"/>
              </w:rPr>
              <w:t>1</w:t>
            </w:r>
            <w:r>
              <w:rPr>
                <w:rFonts w:hint="eastAsia" w:ascii="宋体" w:hAnsi="宋体" w:cs="Arial"/>
                <w:szCs w:val="21"/>
              </w:rPr>
              <w:t>2</w:t>
            </w:r>
          </w:p>
          <w:p>
            <w:pPr>
              <w:spacing w:line="400" w:lineRule="exact"/>
              <w:ind w:firstLine="420" w:firstLineChars="200"/>
              <w:rPr>
                <w:rFonts w:ascii="宋体" w:hAnsi="宋体" w:cs="Arial"/>
                <w:szCs w:val="21"/>
              </w:rPr>
            </w:pPr>
            <w:r>
              <w:rPr>
                <w:rFonts w:hint="eastAsia" w:ascii="宋体" w:hAnsi="宋体" w:cs="Arial"/>
                <w:szCs w:val="21"/>
              </w:rPr>
              <w:t>巡查内容：用火、用电、安全出口、消防设施等。</w:t>
            </w:r>
          </w:p>
          <w:p>
            <w:pPr>
              <w:spacing w:line="400" w:lineRule="exact"/>
              <w:ind w:firstLine="420" w:firstLineChars="200"/>
              <w:rPr>
                <w:rFonts w:ascii="宋体" w:hAnsi="宋体" w:cs="Arial"/>
                <w:szCs w:val="21"/>
              </w:rPr>
            </w:pPr>
            <w:r>
              <w:rPr>
                <w:rFonts w:hint="eastAsia" w:ascii="宋体" w:hAnsi="宋体" w:cs="Arial"/>
                <w:szCs w:val="21"/>
              </w:rPr>
              <w:t>结果：正常</w:t>
            </w:r>
          </w:p>
          <w:p>
            <w:pPr>
              <w:spacing w:line="400" w:lineRule="exact"/>
              <w:ind w:firstLine="420" w:firstLineChars="200"/>
              <w:rPr>
                <w:rFonts w:hint="eastAsia" w:ascii="宋体" w:hAnsi="宋体" w:cs="Arial"/>
                <w:szCs w:val="21"/>
              </w:rPr>
            </w:pPr>
            <w:r>
              <w:rPr>
                <w:rFonts w:hint="eastAsia" w:ascii="宋体" w:hAnsi="宋体" w:cs="Arial"/>
                <w:szCs w:val="21"/>
              </w:rPr>
              <w:t>巡查人：张青锋</w:t>
            </w:r>
          </w:p>
          <w:p>
            <w:pPr>
              <w:pStyle w:val="2"/>
              <w:ind w:firstLine="500"/>
              <w:rPr>
                <w:rFonts w:hint="eastAsia" w:ascii="宋体" w:hAnsi="宋体" w:cs="Arial"/>
                <w:color w:val="000000" w:themeColor="text1"/>
                <w:szCs w:val="21"/>
                <w:lang w:eastAsia="zh-CN"/>
              </w:rPr>
            </w:pPr>
            <w:r>
              <w:rPr>
                <w:rFonts w:hint="eastAsia" w:ascii="宋体" w:hAnsi="宋体" w:cs="Arial"/>
                <w:color w:val="000000" w:themeColor="text1"/>
                <w:szCs w:val="21"/>
                <w:lang w:eastAsia="zh-CN"/>
              </w:rPr>
              <w:t>有消防设施维保保养月度测试检查记录，维保单位：重庆渝鸥消防工程有限公司，维保时间：202</w:t>
            </w:r>
            <w:r>
              <w:rPr>
                <w:rFonts w:hint="eastAsia" w:ascii="宋体" w:hAnsi="宋体" w:cs="Arial"/>
                <w:color w:val="000000" w:themeColor="text1"/>
                <w:szCs w:val="21"/>
                <w:lang w:val="en-US" w:eastAsia="zh-CN"/>
              </w:rPr>
              <w:t>1</w:t>
            </w:r>
            <w:r>
              <w:rPr>
                <w:rFonts w:hint="eastAsia" w:ascii="宋体" w:hAnsi="宋体" w:cs="Arial"/>
                <w:color w:val="000000" w:themeColor="text1"/>
                <w:szCs w:val="21"/>
                <w:lang w:eastAsia="zh-CN"/>
              </w:rPr>
              <w:t>.3.13，检查项目：消防供电配电；火灾报警系统；消防供水设施；消防栓灭火系统；自动唝水系统；泡沫灭火系统等，检查人：李强；确认人：周利剑，结论：合格。</w:t>
            </w:r>
          </w:p>
          <w:p>
            <w:pPr>
              <w:pStyle w:val="2"/>
              <w:rPr>
                <w:rFonts w:hint="eastAsia"/>
              </w:rPr>
            </w:pPr>
          </w:p>
          <w:p>
            <w:pPr>
              <w:pStyle w:val="2"/>
              <w:rPr>
                <w:rFonts w:hint="eastAsia"/>
              </w:rPr>
            </w:pPr>
          </w:p>
          <w:p>
            <w:pPr>
              <w:pStyle w:val="2"/>
              <w:rPr>
                <w:rFonts w:hint="eastAsia" w:ascii="宋体" w:hAnsi="宋体" w:cs="Arial"/>
                <w:szCs w:val="21"/>
                <w:lang w:eastAsia="zh-CN"/>
              </w:rPr>
            </w:pPr>
            <w:r>
              <w:rPr>
                <w:rFonts w:hint="eastAsia" w:ascii="宋体" w:hAnsi="宋体" w:cs="Arial"/>
                <w:szCs w:val="21"/>
                <w:lang w:val="en-US" w:eastAsia="zh-CN"/>
              </w:rPr>
              <w:t>2）</w:t>
            </w:r>
            <w:r>
              <w:rPr>
                <w:rFonts w:hint="eastAsia" w:ascii="宋体" w:hAnsi="宋体" w:cs="Arial"/>
                <w:szCs w:val="21"/>
                <w:lang w:eastAsia="zh-CN"/>
              </w:rPr>
              <w:t>查，设施设备日常巡查情况。</w:t>
            </w:r>
          </w:p>
          <w:p>
            <w:pPr>
              <w:pStyle w:val="2"/>
              <w:rPr>
                <w:rFonts w:hint="eastAsia" w:ascii="宋体" w:hAnsi="宋体" w:cs="Arial"/>
                <w:szCs w:val="21"/>
                <w:lang w:val="en-US" w:eastAsia="zh-CN"/>
              </w:rPr>
            </w:pPr>
            <w:r>
              <w:rPr>
                <w:rFonts w:hint="eastAsia" w:ascii="宋体" w:hAnsi="宋体" w:cs="Arial"/>
                <w:szCs w:val="21"/>
                <w:lang w:eastAsia="zh-CN"/>
              </w:rPr>
              <w:t>提供《设施设备巡查表》</w:t>
            </w:r>
            <w:r>
              <w:rPr>
                <w:rFonts w:hint="eastAsia" w:ascii="宋体" w:hAnsi="宋体" w:cs="Arial"/>
                <w:szCs w:val="21"/>
                <w:lang w:val="en-US" w:eastAsia="zh-CN"/>
              </w:rPr>
              <w:t>2021.3.13</w:t>
            </w:r>
          </w:p>
          <w:p>
            <w:pPr>
              <w:pStyle w:val="2"/>
              <w:rPr>
                <w:rFonts w:hint="eastAsia" w:ascii="宋体" w:hAnsi="宋体" w:cs="Arial"/>
                <w:szCs w:val="21"/>
                <w:lang w:val="en-US" w:eastAsia="zh-CN"/>
              </w:rPr>
            </w:pPr>
            <w:r>
              <w:rPr>
                <w:rFonts w:hint="eastAsia" w:ascii="宋体" w:hAnsi="宋体" w:cs="Arial"/>
                <w:szCs w:val="21"/>
                <w:lang w:val="en-US" w:eastAsia="zh-CN"/>
              </w:rPr>
              <w:t>巡查内容：配电系统、排风风机、发电机、中水系统、排水系统、水泵房等</w:t>
            </w:r>
          </w:p>
          <w:p>
            <w:pPr>
              <w:pStyle w:val="2"/>
              <w:rPr>
                <w:rFonts w:hint="default" w:ascii="宋体" w:hAnsi="宋体" w:cs="Arial"/>
                <w:szCs w:val="21"/>
                <w:lang w:val="en-US" w:eastAsia="zh-CN"/>
              </w:rPr>
            </w:pPr>
            <w:r>
              <w:rPr>
                <w:rFonts w:hint="eastAsia" w:ascii="宋体" w:hAnsi="宋体" w:cs="Arial"/>
                <w:szCs w:val="21"/>
                <w:lang w:val="en-US" w:eastAsia="zh-CN"/>
              </w:rPr>
              <w:t>检查人：张青锋</w:t>
            </w:r>
          </w:p>
          <w:p>
            <w:pPr>
              <w:pStyle w:val="2"/>
            </w:pPr>
          </w:p>
          <w:p>
            <w:pPr>
              <w:pStyle w:val="2"/>
              <w:numPr>
                <w:ilvl w:val="0"/>
                <w:numId w:val="0"/>
              </w:numPr>
              <w:ind w:leftChars="0"/>
              <w:rPr>
                <w:rFonts w:hint="eastAsia"/>
                <w:lang w:eastAsia="zh-CN"/>
              </w:rPr>
            </w:pPr>
            <w:r>
              <w:rPr>
                <w:rFonts w:hint="eastAsia"/>
                <w:lang w:val="en-US" w:eastAsia="zh-CN"/>
              </w:rPr>
              <w:t>3）</w:t>
            </w:r>
            <w:r>
              <w:rPr>
                <w:rFonts w:hint="eastAsia"/>
              </w:rPr>
              <w:t>查</w:t>
            </w:r>
            <w:r>
              <w:rPr>
                <w:rFonts w:hint="eastAsia"/>
                <w:lang w:eastAsia="zh-CN"/>
              </w:rPr>
              <w:t>电梯维保情况</w:t>
            </w:r>
          </w:p>
          <w:p>
            <w:pPr>
              <w:pStyle w:val="2"/>
              <w:numPr>
                <w:ilvl w:val="0"/>
                <w:numId w:val="0"/>
              </w:numPr>
              <w:ind w:leftChars="0"/>
              <w:rPr>
                <w:rFonts w:hint="eastAsia"/>
                <w:lang w:eastAsia="zh-CN"/>
              </w:rPr>
            </w:pPr>
            <w:r>
              <w:rPr>
                <w:rFonts w:hint="eastAsia"/>
                <w:lang w:eastAsia="zh-CN"/>
              </w:rPr>
              <w:t>由第三方公司提供小区</w:t>
            </w:r>
            <w:r>
              <w:rPr>
                <w:rFonts w:hint="eastAsia"/>
                <w:lang w:val="en-US" w:eastAsia="zh-CN"/>
              </w:rPr>
              <w:t>17台</w:t>
            </w:r>
            <w:r>
              <w:rPr>
                <w:rFonts w:hint="eastAsia"/>
                <w:lang w:eastAsia="zh-CN"/>
              </w:rPr>
              <w:t>电梯的维保及维修工作。</w:t>
            </w:r>
          </w:p>
          <w:p>
            <w:pPr>
              <w:pStyle w:val="2"/>
              <w:rPr>
                <w:rFonts w:hint="default" w:eastAsia="宋体"/>
                <w:lang w:val="en-US" w:eastAsia="zh-CN"/>
              </w:rPr>
            </w:pPr>
            <w:r>
              <w:rPr>
                <w:rFonts w:hint="eastAsia"/>
                <w:lang w:eastAsia="zh-CN"/>
              </w:rPr>
              <w:t>提供</w:t>
            </w:r>
            <w:r>
              <w:rPr>
                <w:rFonts w:hint="eastAsia"/>
              </w:rPr>
              <w:t>《电梯维保记录》电梯编号</w:t>
            </w:r>
            <w:r>
              <w:rPr>
                <w:rFonts w:hint="eastAsia"/>
                <w:lang w:val="en-US" w:eastAsia="zh-CN"/>
              </w:rPr>
              <w:t>6</w:t>
            </w:r>
            <w:r>
              <w:rPr>
                <w:rFonts w:hint="eastAsia"/>
              </w:rPr>
              <w:t>幢1#  维保时间：202</w:t>
            </w:r>
            <w:r>
              <w:rPr>
                <w:rFonts w:hint="eastAsia"/>
                <w:lang w:val="en-US" w:eastAsia="zh-CN"/>
              </w:rPr>
              <w:t>1</w:t>
            </w:r>
            <w:r>
              <w:rPr>
                <w:rFonts w:hint="eastAsia"/>
              </w:rPr>
              <w:t>.4.</w:t>
            </w:r>
            <w:r>
              <w:rPr>
                <w:rFonts w:hint="eastAsia"/>
                <w:lang w:val="en-US" w:eastAsia="zh-CN"/>
              </w:rPr>
              <w:t>22</w:t>
            </w:r>
          </w:p>
          <w:p>
            <w:pPr>
              <w:pStyle w:val="2"/>
            </w:pPr>
            <w:r>
              <w:rPr>
                <w:rFonts w:hint="eastAsia"/>
              </w:rPr>
              <w:t>维保项目：手动紧急操作装置、驱动主机、层门自动关闭装置、轿内显示、指令按钮等</w:t>
            </w:r>
          </w:p>
          <w:p>
            <w:pPr>
              <w:pStyle w:val="2"/>
              <w:rPr>
                <w:rFonts w:hint="eastAsia"/>
              </w:rPr>
            </w:pPr>
            <w:r>
              <w:rPr>
                <w:rFonts w:hint="eastAsia"/>
                <w:lang w:eastAsia="zh-CN"/>
              </w:rPr>
              <w:t>保养人：张春林</w:t>
            </w:r>
            <w:r>
              <w:rPr>
                <w:rFonts w:hint="eastAsia"/>
                <w:lang w:val="en-US" w:eastAsia="zh-CN"/>
              </w:rPr>
              <w:t xml:space="preserve">   </w:t>
            </w:r>
            <w:r>
              <w:rPr>
                <w:rFonts w:hint="eastAsia"/>
              </w:rPr>
              <w:t>验证人：</w:t>
            </w:r>
            <w:r>
              <w:rPr>
                <w:rFonts w:hint="eastAsia"/>
                <w:lang w:eastAsia="zh-CN"/>
              </w:rPr>
              <w:t>何元明</w:t>
            </w:r>
            <w:r>
              <w:rPr>
                <w:rFonts w:hint="eastAsia"/>
              </w:rPr>
              <w:t>。</w:t>
            </w:r>
          </w:p>
          <w:p>
            <w:pPr>
              <w:pStyle w:val="2"/>
              <w:rPr>
                <w:rFonts w:hint="eastAsia" w:eastAsia="宋体"/>
                <w:lang w:eastAsia="zh-CN"/>
              </w:rPr>
            </w:pPr>
            <w:r>
              <w:rPr>
                <w:rFonts w:hint="eastAsia"/>
                <w:lang w:eastAsia="zh-CN"/>
              </w:rPr>
              <w:t>项目部对电梯进行日常的运行检查，在每台电梯内张贴《电梯日常运行检查记录表》，检查人：何元明、张青锋</w:t>
            </w:r>
          </w:p>
          <w:p>
            <w:pPr>
              <w:pStyle w:val="2"/>
            </w:pPr>
          </w:p>
          <w:p>
            <w:pPr>
              <w:pStyle w:val="2"/>
              <w:rPr>
                <w:rFonts w:hint="eastAsia"/>
                <w:lang w:eastAsia="zh-CN"/>
              </w:rPr>
            </w:pPr>
            <w:r>
              <w:rPr>
                <w:rFonts w:hint="eastAsia"/>
                <w:lang w:val="en-US" w:eastAsia="zh-CN"/>
              </w:rPr>
              <w:t>4）</w:t>
            </w:r>
            <w:r>
              <w:rPr>
                <w:rFonts w:hint="eastAsia"/>
                <w:lang w:eastAsia="zh-CN"/>
              </w:rPr>
              <w:t>查绿化、保洁情况</w:t>
            </w:r>
          </w:p>
          <w:p>
            <w:pPr>
              <w:pStyle w:val="2"/>
              <w:rPr>
                <w:rFonts w:hint="eastAsia"/>
                <w:lang w:eastAsia="zh-CN"/>
              </w:rPr>
            </w:pPr>
            <w:r>
              <w:rPr>
                <w:rFonts w:hint="eastAsia"/>
                <w:lang w:eastAsia="zh-CN"/>
              </w:rPr>
              <w:t>提供《清洁、绿化工作巡查表》检查时间：202</w:t>
            </w:r>
            <w:r>
              <w:rPr>
                <w:rFonts w:hint="eastAsia"/>
                <w:lang w:val="en-US" w:eastAsia="zh-CN"/>
              </w:rPr>
              <w:t>1</w:t>
            </w:r>
            <w:r>
              <w:rPr>
                <w:rFonts w:hint="eastAsia"/>
                <w:lang w:eastAsia="zh-CN"/>
              </w:rPr>
              <w:t>.</w:t>
            </w:r>
            <w:r>
              <w:rPr>
                <w:rFonts w:hint="eastAsia"/>
                <w:lang w:val="en-US" w:eastAsia="zh-CN"/>
              </w:rPr>
              <w:t>5</w:t>
            </w:r>
            <w:r>
              <w:rPr>
                <w:rFonts w:hint="eastAsia"/>
                <w:lang w:eastAsia="zh-CN"/>
              </w:rPr>
              <w:t>.</w:t>
            </w:r>
            <w:r>
              <w:rPr>
                <w:rFonts w:hint="eastAsia"/>
                <w:lang w:val="en-US" w:eastAsia="zh-CN"/>
              </w:rPr>
              <w:t>0</w:t>
            </w:r>
            <w:r>
              <w:rPr>
                <w:rFonts w:hint="eastAsia"/>
                <w:lang w:eastAsia="zh-CN"/>
              </w:rPr>
              <w:t>7</w:t>
            </w:r>
          </w:p>
          <w:p>
            <w:pPr>
              <w:pStyle w:val="2"/>
              <w:rPr>
                <w:rFonts w:hint="eastAsia"/>
                <w:lang w:eastAsia="zh-CN"/>
              </w:rPr>
            </w:pPr>
            <w:r>
              <w:rPr>
                <w:rFonts w:hint="eastAsia"/>
                <w:lang w:eastAsia="zh-CN"/>
              </w:rPr>
              <w:t>巡检项目：垃圾桶；室内地面、过道等；电梯；卫生间；停车场；绿地卫生、员工形象等。</w:t>
            </w:r>
          </w:p>
          <w:p>
            <w:pPr>
              <w:pStyle w:val="2"/>
              <w:rPr>
                <w:rFonts w:hint="eastAsia"/>
                <w:lang w:eastAsia="zh-CN"/>
              </w:rPr>
            </w:pPr>
            <w:r>
              <w:rPr>
                <w:rFonts w:hint="eastAsia"/>
                <w:lang w:eastAsia="zh-CN"/>
              </w:rPr>
              <w:t>检查结果：过道有烟头、扶手灰尘未打扫干净</w:t>
            </w:r>
          </w:p>
          <w:p>
            <w:pPr>
              <w:pStyle w:val="2"/>
              <w:rPr>
                <w:rFonts w:hint="eastAsia"/>
                <w:lang w:eastAsia="zh-CN"/>
              </w:rPr>
            </w:pPr>
            <w:r>
              <w:rPr>
                <w:rFonts w:hint="eastAsia"/>
                <w:lang w:eastAsia="zh-CN"/>
              </w:rPr>
              <w:t>处理结果：立即安排人员处理并重新检查合格</w:t>
            </w:r>
          </w:p>
          <w:p>
            <w:pPr>
              <w:pStyle w:val="2"/>
              <w:rPr>
                <w:rFonts w:hint="eastAsia"/>
                <w:lang w:eastAsia="zh-CN"/>
              </w:rPr>
            </w:pPr>
            <w:r>
              <w:rPr>
                <w:rFonts w:hint="eastAsia"/>
                <w:lang w:eastAsia="zh-CN"/>
              </w:rPr>
              <w:t>检查人：赵春晓、戚万平等，</w:t>
            </w:r>
          </w:p>
          <w:p>
            <w:pPr>
              <w:pStyle w:val="2"/>
              <w:rPr>
                <w:rFonts w:hint="eastAsia"/>
                <w:lang w:eastAsia="zh-CN"/>
              </w:rPr>
            </w:pPr>
            <w:r>
              <w:rPr>
                <w:rFonts w:hint="eastAsia"/>
                <w:lang w:eastAsia="zh-CN"/>
              </w:rPr>
              <w:t>提供《绿化喷药记录表》</w:t>
            </w:r>
          </w:p>
          <w:p>
            <w:pPr>
              <w:pStyle w:val="2"/>
              <w:rPr>
                <w:rFonts w:hint="eastAsia"/>
                <w:lang w:val="en-US" w:eastAsia="zh-CN"/>
              </w:rPr>
            </w:pPr>
            <w:r>
              <w:rPr>
                <w:rFonts w:hint="eastAsia"/>
                <w:lang w:eastAsia="zh-CN"/>
              </w:rPr>
              <w:t>消杀时间：</w:t>
            </w:r>
            <w:r>
              <w:rPr>
                <w:rFonts w:hint="eastAsia"/>
                <w:lang w:val="en-US" w:eastAsia="zh-CN"/>
              </w:rPr>
              <w:t>2021.4.23</w:t>
            </w:r>
          </w:p>
          <w:p>
            <w:pPr>
              <w:pStyle w:val="2"/>
              <w:rPr>
                <w:rFonts w:hint="eastAsia"/>
                <w:lang w:val="en-US" w:eastAsia="zh-CN"/>
              </w:rPr>
            </w:pPr>
            <w:r>
              <w:rPr>
                <w:rFonts w:hint="eastAsia"/>
                <w:lang w:val="en-US" w:eastAsia="zh-CN"/>
              </w:rPr>
              <w:t>消杀区域：全小区</w:t>
            </w:r>
          </w:p>
          <w:p>
            <w:pPr>
              <w:pStyle w:val="2"/>
              <w:rPr>
                <w:rFonts w:hint="eastAsia"/>
                <w:lang w:val="en-US" w:eastAsia="zh-CN"/>
              </w:rPr>
            </w:pPr>
            <w:r>
              <w:rPr>
                <w:rFonts w:hint="eastAsia"/>
                <w:lang w:val="en-US" w:eastAsia="zh-CN"/>
              </w:rPr>
              <w:t>用药：农用有机硅10ml*5包，防蚊杀虫</w:t>
            </w:r>
          </w:p>
          <w:p>
            <w:pPr>
              <w:pStyle w:val="2"/>
              <w:rPr>
                <w:rFonts w:hint="eastAsia"/>
                <w:lang w:val="en-US" w:eastAsia="zh-CN"/>
              </w:rPr>
            </w:pPr>
            <w:r>
              <w:rPr>
                <w:rFonts w:hint="eastAsia"/>
                <w:lang w:val="en-US" w:eastAsia="zh-CN"/>
              </w:rPr>
              <w:t>操作人员：李正华</w:t>
            </w:r>
          </w:p>
          <w:p>
            <w:pPr>
              <w:pStyle w:val="2"/>
              <w:rPr>
                <w:rFonts w:hint="eastAsia"/>
                <w:lang w:val="en-US" w:eastAsia="zh-CN"/>
              </w:rPr>
            </w:pPr>
            <w:r>
              <w:rPr>
                <w:rFonts w:hint="eastAsia"/>
                <w:lang w:val="en-US" w:eastAsia="zh-CN"/>
              </w:rPr>
              <w:t>检验人：赵春晓</w:t>
            </w:r>
          </w:p>
          <w:p>
            <w:pPr>
              <w:pStyle w:val="2"/>
              <w:numPr>
                <w:ilvl w:val="0"/>
                <w:numId w:val="0"/>
              </w:numPr>
              <w:ind w:leftChars="0"/>
              <w:rPr>
                <w:rFonts w:hint="eastAsia"/>
                <w:lang w:val="en-US" w:eastAsia="zh-CN"/>
              </w:rPr>
            </w:pPr>
            <w:r>
              <w:rPr>
                <w:rFonts w:hint="eastAsia"/>
                <w:lang w:val="en-US" w:eastAsia="zh-CN"/>
              </w:rPr>
              <w:t>5）查安保服务情况</w:t>
            </w:r>
          </w:p>
          <w:p>
            <w:pPr>
              <w:pStyle w:val="2"/>
              <w:numPr>
                <w:ilvl w:val="0"/>
                <w:numId w:val="0"/>
              </w:numPr>
              <w:ind w:leftChars="0"/>
              <w:rPr>
                <w:rFonts w:hint="eastAsia"/>
                <w:lang w:val="en-US" w:eastAsia="zh-CN"/>
              </w:rPr>
            </w:pPr>
            <w:r>
              <w:rPr>
                <w:rFonts w:hint="eastAsia"/>
                <w:lang w:val="en-US" w:eastAsia="zh-CN"/>
              </w:rPr>
              <w:t>提供2021.3-5月《人员出入登记表》《车辆出入登记表》《日常巡逻签到表》对门岗安保和日常秩序维护、安保巡逻均有监控并保留了相应的记录。</w:t>
            </w:r>
          </w:p>
          <w:p>
            <w:pPr>
              <w:pStyle w:val="2"/>
              <w:numPr>
                <w:ilvl w:val="0"/>
                <w:numId w:val="0"/>
              </w:numPr>
              <w:ind w:leftChars="0"/>
              <w:rPr>
                <w:rFonts w:hint="eastAsia"/>
                <w:lang w:val="en-US" w:eastAsia="zh-CN"/>
              </w:rPr>
            </w:pPr>
          </w:p>
          <w:p>
            <w:pPr>
              <w:pStyle w:val="2"/>
              <w:numPr>
                <w:ilvl w:val="0"/>
                <w:numId w:val="7"/>
              </w:numPr>
              <w:ind w:leftChars="0"/>
              <w:rPr>
                <w:rFonts w:hint="eastAsia"/>
                <w:lang w:val="en-US" w:eastAsia="zh-CN"/>
              </w:rPr>
            </w:pPr>
            <w:r>
              <w:rPr>
                <w:rFonts w:hint="eastAsia"/>
                <w:lang w:val="en-US" w:eastAsia="zh-CN"/>
              </w:rPr>
              <w:t>查化粪池清掏情况</w:t>
            </w:r>
          </w:p>
          <w:p>
            <w:pPr>
              <w:pStyle w:val="2"/>
              <w:numPr>
                <w:ilvl w:val="0"/>
                <w:numId w:val="0"/>
              </w:numPr>
              <w:rPr>
                <w:rFonts w:hint="eastAsia"/>
                <w:lang w:val="en-US" w:eastAsia="zh-CN"/>
              </w:rPr>
            </w:pPr>
            <w:r>
              <w:rPr>
                <w:rFonts w:hint="eastAsia"/>
                <w:lang w:val="en-US" w:eastAsia="zh-CN"/>
              </w:rPr>
              <w:t>由外包方定期进行化粪池清掏、清运、消毒、现场清理，保证其正常使用保持生化作用。</w:t>
            </w:r>
          </w:p>
          <w:p>
            <w:pPr>
              <w:pStyle w:val="2"/>
              <w:numPr>
                <w:ilvl w:val="0"/>
                <w:numId w:val="0"/>
              </w:numPr>
              <w:rPr>
                <w:rFonts w:hint="eastAsia"/>
                <w:lang w:val="en-US" w:eastAsia="zh-CN"/>
              </w:rPr>
            </w:pPr>
            <w:r>
              <w:rPr>
                <w:rFonts w:hint="eastAsia"/>
                <w:lang w:val="en-US" w:eastAsia="zh-CN"/>
              </w:rPr>
              <w:t>提供2020年11月25日《化粪池清掏记录》</w:t>
            </w:r>
          </w:p>
          <w:p>
            <w:pPr>
              <w:pStyle w:val="2"/>
              <w:numPr>
                <w:ilvl w:val="0"/>
                <w:numId w:val="0"/>
              </w:numPr>
              <w:rPr>
                <w:rFonts w:hint="eastAsia"/>
                <w:lang w:val="en-US" w:eastAsia="zh-CN"/>
              </w:rPr>
            </w:pPr>
            <w:r>
              <w:rPr>
                <w:rFonts w:hint="eastAsia"/>
                <w:lang w:val="en-US" w:eastAsia="zh-CN"/>
              </w:rPr>
              <w:t>清掏部位：小区化粪池8号门旁</w:t>
            </w:r>
          </w:p>
          <w:p>
            <w:pPr>
              <w:pStyle w:val="2"/>
              <w:numPr>
                <w:ilvl w:val="0"/>
                <w:numId w:val="0"/>
              </w:numPr>
              <w:rPr>
                <w:rFonts w:hint="eastAsia"/>
                <w:lang w:val="en-US" w:eastAsia="zh-CN"/>
              </w:rPr>
            </w:pPr>
            <w:r>
              <w:rPr>
                <w:rFonts w:hint="eastAsia"/>
                <w:lang w:val="en-US" w:eastAsia="zh-CN"/>
              </w:rPr>
              <w:t>清掏方式：冲洗、吸污</w:t>
            </w:r>
          </w:p>
          <w:p>
            <w:pPr>
              <w:pStyle w:val="2"/>
              <w:numPr>
                <w:ilvl w:val="0"/>
                <w:numId w:val="0"/>
              </w:numPr>
              <w:rPr>
                <w:rFonts w:hint="eastAsia"/>
                <w:lang w:val="en-US" w:eastAsia="zh-CN"/>
              </w:rPr>
            </w:pPr>
            <w:r>
              <w:rPr>
                <w:rFonts w:hint="eastAsia"/>
                <w:lang w:val="en-US" w:eastAsia="zh-CN"/>
              </w:rPr>
              <w:t>处置方式：清掏污渍清运出小区</w:t>
            </w:r>
          </w:p>
          <w:p>
            <w:pPr>
              <w:pStyle w:val="2"/>
              <w:numPr>
                <w:ilvl w:val="0"/>
                <w:numId w:val="0"/>
              </w:numPr>
              <w:rPr>
                <w:rFonts w:hint="eastAsia"/>
                <w:lang w:val="en-US" w:eastAsia="zh-CN"/>
              </w:rPr>
            </w:pPr>
            <w:r>
              <w:rPr>
                <w:rFonts w:hint="eastAsia"/>
                <w:lang w:val="en-US" w:eastAsia="zh-CN"/>
              </w:rPr>
              <w:t>监督人：何元明</w:t>
            </w:r>
          </w:p>
          <w:p>
            <w:pPr>
              <w:pStyle w:val="2"/>
              <w:numPr>
                <w:ilvl w:val="0"/>
                <w:numId w:val="0"/>
              </w:numPr>
              <w:rPr>
                <w:rFonts w:hint="eastAsia"/>
                <w:lang w:val="en-US" w:eastAsia="zh-CN"/>
              </w:rPr>
            </w:pPr>
            <w:r>
              <w:rPr>
                <w:rFonts w:hint="eastAsia"/>
                <w:lang w:val="en-US" w:eastAsia="zh-CN"/>
              </w:rPr>
              <w:t>验收结果：合格   验收人：周利剑</w:t>
            </w:r>
          </w:p>
          <w:p>
            <w:pPr>
              <w:pStyle w:val="2"/>
              <w:numPr>
                <w:ilvl w:val="0"/>
                <w:numId w:val="0"/>
              </w:numPr>
              <w:rPr>
                <w:rFonts w:hint="eastAsia"/>
                <w:lang w:val="en-US" w:eastAsia="zh-CN"/>
              </w:rPr>
            </w:pPr>
          </w:p>
          <w:p>
            <w:pPr>
              <w:pStyle w:val="2"/>
              <w:numPr>
                <w:ilvl w:val="0"/>
                <w:numId w:val="0"/>
              </w:numPr>
              <w:ind w:firstLine="460" w:firstLineChars="200"/>
              <w:rPr>
                <w:rFonts w:hint="eastAsia"/>
                <w:lang w:val="en-US" w:eastAsia="zh-CN"/>
              </w:rPr>
            </w:pPr>
            <w:r>
              <w:rPr>
                <w:rFonts w:hint="eastAsia"/>
                <w:lang w:val="en-US" w:eastAsia="zh-CN"/>
              </w:rPr>
              <w:t>项目部配备客户人员2名，对业主日常的投诉、问询等进行及时的登记、处理并跟进。根据业主的不同需求及情况，将问题反馈给相应的部门，跟进事件的处理进度及验收情况。并定期对业主进行客户满意度调查。</w:t>
            </w:r>
          </w:p>
          <w:p>
            <w:pPr>
              <w:spacing w:line="400" w:lineRule="atLeast"/>
              <w:ind w:left="420" w:leftChars="200"/>
              <w:rPr>
                <w:rFonts w:hint="eastAsia" w:ascii="宋体" w:hAnsi="宋体"/>
                <w:szCs w:val="21"/>
              </w:rPr>
            </w:pPr>
            <w:r>
              <w:rPr>
                <w:rFonts w:hint="eastAsia" w:ascii="宋体" w:hAnsi="宋体"/>
                <w:szCs w:val="21"/>
              </w:rPr>
              <w:t>现场查看业主需求登记表：</w:t>
            </w:r>
          </w:p>
          <w:tbl>
            <w:tblPr>
              <w:tblStyle w:val="10"/>
              <w:tblW w:w="9556" w:type="dxa"/>
              <w:tblInd w:w="0" w:type="dxa"/>
              <w:tblLayout w:type="fixed"/>
              <w:tblCellMar>
                <w:top w:w="0" w:type="dxa"/>
                <w:left w:w="0" w:type="dxa"/>
                <w:bottom w:w="0" w:type="dxa"/>
                <w:right w:w="0" w:type="dxa"/>
              </w:tblCellMar>
            </w:tblPr>
            <w:tblGrid>
              <w:gridCol w:w="1184"/>
              <w:gridCol w:w="1093"/>
              <w:gridCol w:w="1413"/>
              <w:gridCol w:w="892"/>
              <w:gridCol w:w="995"/>
              <w:gridCol w:w="995"/>
              <w:gridCol w:w="862"/>
              <w:gridCol w:w="1025"/>
              <w:gridCol w:w="1097"/>
            </w:tblGrid>
            <w:tr>
              <w:tblPrEx>
                <w:tblCellMar>
                  <w:top w:w="0" w:type="dxa"/>
                  <w:left w:w="0" w:type="dxa"/>
                  <w:bottom w:w="0" w:type="dxa"/>
                  <w:right w:w="0" w:type="dxa"/>
                </w:tblCellMar>
              </w:tblPrEx>
              <w:trPr>
                <w:trHeight w:val="63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需求日期</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房号及姓名</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需求事项</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需求方式</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需求类别</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记录人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处理人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处理情况</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业主满意度</w:t>
                  </w:r>
                </w:p>
              </w:tc>
            </w:tr>
            <w:tr>
              <w:tblPrEx>
                <w:tblCellMar>
                  <w:top w:w="0" w:type="dxa"/>
                  <w:left w:w="0" w:type="dxa"/>
                  <w:bottom w:w="0" w:type="dxa"/>
                  <w:right w:w="0" w:type="dxa"/>
                </w:tblCellMar>
              </w:tblPrEx>
              <w:trPr>
                <w:trHeight w:val="328"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cs="宋体"/>
                      <w:color w:val="000000" w:themeColor="text1"/>
                      <w:sz w:val="20"/>
                      <w:lang w:val="en-US"/>
                    </w:rPr>
                  </w:pPr>
                  <w:r>
                    <w:rPr>
                      <w:rFonts w:hint="eastAsia" w:ascii="宋体" w:hAnsi="宋体" w:cs="宋体"/>
                      <w:color w:val="000000" w:themeColor="text1"/>
                      <w:kern w:val="0"/>
                      <w:sz w:val="20"/>
                    </w:rPr>
                    <w:t>202</w:t>
                  </w:r>
                  <w:r>
                    <w:rPr>
                      <w:rFonts w:hint="eastAsia" w:ascii="宋体" w:hAnsi="宋体" w:cs="宋体"/>
                      <w:color w:val="000000" w:themeColor="text1"/>
                      <w:kern w:val="0"/>
                      <w:sz w:val="20"/>
                      <w:lang w:val="en-US" w:eastAsia="zh-CN"/>
                    </w:rPr>
                    <w:t>1</w:t>
                  </w:r>
                  <w:r>
                    <w:rPr>
                      <w:rFonts w:hint="eastAsia" w:ascii="宋体" w:hAnsi="宋体" w:cs="宋体"/>
                      <w:color w:val="000000" w:themeColor="text1"/>
                      <w:kern w:val="0"/>
                      <w:sz w:val="20"/>
                    </w:rPr>
                    <w:t>.0</w:t>
                  </w:r>
                  <w:r>
                    <w:rPr>
                      <w:rFonts w:hint="eastAsia" w:ascii="宋体" w:hAnsi="宋体" w:cs="宋体"/>
                      <w:color w:val="000000" w:themeColor="text1"/>
                      <w:kern w:val="0"/>
                      <w:sz w:val="20"/>
                      <w:lang w:val="en-US" w:eastAsia="zh-CN"/>
                    </w:rPr>
                    <w:t>4</w:t>
                  </w:r>
                  <w:r>
                    <w:rPr>
                      <w:rFonts w:hint="eastAsia" w:ascii="宋体" w:hAnsi="宋体" w:cs="宋体"/>
                      <w:color w:val="000000" w:themeColor="text1"/>
                      <w:kern w:val="0"/>
                      <w:sz w:val="20"/>
                    </w:rPr>
                    <w:t>.</w:t>
                  </w:r>
                  <w:r>
                    <w:rPr>
                      <w:rFonts w:hint="eastAsia" w:ascii="宋体" w:hAnsi="宋体" w:cs="宋体"/>
                      <w:color w:val="000000" w:themeColor="text1"/>
                      <w:kern w:val="0"/>
                      <w:sz w:val="20"/>
                      <w:lang w:val="en-US" w:eastAsia="zh-CN"/>
                    </w:rPr>
                    <w:t>20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4</w:t>
                  </w:r>
                  <w:r>
                    <w:rPr>
                      <w:rFonts w:hint="eastAsia" w:ascii="宋体" w:hAnsi="宋体" w:cs="宋体"/>
                      <w:color w:val="000000" w:themeColor="text1"/>
                      <w:sz w:val="20"/>
                    </w:rPr>
                    <w:t>-1</w:t>
                  </w:r>
                  <w:r>
                    <w:rPr>
                      <w:rFonts w:hint="eastAsia" w:ascii="宋体" w:hAnsi="宋体" w:cs="宋体"/>
                      <w:color w:val="000000" w:themeColor="text1"/>
                      <w:sz w:val="20"/>
                      <w:lang w:val="en-US" w:eastAsia="zh-CN"/>
                    </w:rPr>
                    <w:t>0</w:t>
                  </w:r>
                  <w:r>
                    <w:rPr>
                      <w:rFonts w:hint="eastAsia" w:ascii="宋体" w:hAnsi="宋体" w:cs="宋体"/>
                      <w:color w:val="000000" w:themeColor="text1"/>
                      <w:sz w:val="20"/>
                    </w:rPr>
                    <w:t>-</w:t>
                  </w:r>
                  <w:r>
                    <w:rPr>
                      <w:rFonts w:hint="eastAsia" w:ascii="宋体" w:hAnsi="宋体" w:cs="宋体"/>
                      <w:color w:val="000000" w:themeColor="text1"/>
                      <w:sz w:val="20"/>
                      <w:lang w:val="en-US" w:eastAsia="zh-CN"/>
                    </w:rPr>
                    <w:t>1</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0"/>
                      <w:lang w:eastAsia="zh-CN"/>
                    </w:rPr>
                  </w:pPr>
                  <w:r>
                    <w:rPr>
                      <w:rFonts w:hint="eastAsia" w:ascii="宋体" w:hAnsi="宋体" w:cs="宋体"/>
                      <w:color w:val="000000" w:themeColor="text1"/>
                      <w:kern w:val="0"/>
                      <w:sz w:val="20"/>
                      <w:lang w:eastAsia="zh-CN"/>
                    </w:rPr>
                    <w:t>大厅灯不亮</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来电</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维修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赵春晓</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sz w:val="20"/>
                    </w:rPr>
                    <w:t>何元明</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完成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满意</w:t>
                  </w:r>
                </w:p>
              </w:tc>
            </w:tr>
            <w:tr>
              <w:tblPrEx>
                <w:tblCellMar>
                  <w:top w:w="0" w:type="dxa"/>
                  <w:left w:w="0" w:type="dxa"/>
                  <w:bottom w:w="0" w:type="dxa"/>
                  <w:right w:w="0" w:type="dxa"/>
                </w:tblCellMar>
              </w:tblPrEx>
              <w:trPr>
                <w:trHeight w:val="632"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202</w:t>
                  </w:r>
                  <w:r>
                    <w:rPr>
                      <w:rFonts w:hint="eastAsia" w:ascii="宋体" w:hAnsi="宋体" w:cs="宋体"/>
                      <w:color w:val="000000" w:themeColor="text1"/>
                      <w:kern w:val="0"/>
                      <w:sz w:val="20"/>
                      <w:lang w:val="en-US" w:eastAsia="zh-CN"/>
                    </w:rPr>
                    <w:t>1</w:t>
                  </w:r>
                  <w:r>
                    <w:rPr>
                      <w:rFonts w:hint="eastAsia" w:ascii="宋体" w:hAnsi="宋体" w:cs="宋体"/>
                      <w:color w:val="000000" w:themeColor="text1"/>
                      <w:kern w:val="0"/>
                      <w:sz w:val="20"/>
                    </w:rPr>
                    <w:t>.0</w:t>
                  </w:r>
                  <w:r>
                    <w:rPr>
                      <w:rFonts w:hint="eastAsia" w:ascii="宋体" w:hAnsi="宋体" w:cs="宋体"/>
                      <w:color w:val="000000" w:themeColor="text1"/>
                      <w:kern w:val="0"/>
                      <w:sz w:val="20"/>
                      <w:lang w:val="en-US" w:eastAsia="zh-CN"/>
                    </w:rPr>
                    <w:t>5</w:t>
                  </w:r>
                  <w:r>
                    <w:rPr>
                      <w:rFonts w:hint="eastAsia" w:ascii="宋体" w:hAnsi="宋体" w:cs="宋体"/>
                      <w:color w:val="000000" w:themeColor="text1"/>
                      <w:kern w:val="0"/>
                      <w:sz w:val="20"/>
                    </w:rPr>
                    <w:t>.</w:t>
                  </w:r>
                  <w:r>
                    <w:rPr>
                      <w:rFonts w:hint="eastAsia" w:ascii="宋体" w:hAnsi="宋体" w:cs="宋体"/>
                      <w:color w:val="000000" w:themeColor="text1"/>
                      <w:kern w:val="0"/>
                      <w:sz w:val="20"/>
                      <w:lang w:val="en-US" w:eastAsia="zh-CN"/>
                    </w:rPr>
                    <w:t>0</w:t>
                  </w:r>
                  <w:r>
                    <w:rPr>
                      <w:rFonts w:hint="eastAsia" w:ascii="宋体" w:hAnsi="宋体" w:cs="宋体"/>
                      <w:color w:val="000000" w:themeColor="text1"/>
                      <w:kern w:val="0"/>
                      <w:sz w:val="20"/>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3</w:t>
                  </w:r>
                  <w:r>
                    <w:rPr>
                      <w:rFonts w:hint="eastAsia" w:ascii="宋体" w:hAnsi="宋体" w:cs="宋体"/>
                      <w:color w:val="000000" w:themeColor="text1"/>
                      <w:sz w:val="20"/>
                    </w:rPr>
                    <w:t>-</w:t>
                  </w:r>
                  <w:r>
                    <w:rPr>
                      <w:rFonts w:hint="eastAsia" w:ascii="宋体" w:hAnsi="宋体" w:cs="宋体"/>
                      <w:color w:val="000000" w:themeColor="text1"/>
                      <w:sz w:val="20"/>
                      <w:lang w:val="en-US" w:eastAsia="zh-CN"/>
                    </w:rPr>
                    <w:t>7</w:t>
                  </w:r>
                  <w:r>
                    <w:rPr>
                      <w:rFonts w:hint="eastAsia" w:ascii="宋体" w:hAnsi="宋体" w:cs="宋体"/>
                      <w:color w:val="000000" w:themeColor="text1"/>
                      <w:sz w:val="20"/>
                    </w:rPr>
                    <w:t>-</w:t>
                  </w:r>
                  <w:r>
                    <w:rPr>
                      <w:rFonts w:hint="eastAsia" w:ascii="宋体" w:hAnsi="宋体" w:cs="宋体"/>
                      <w:color w:val="000000" w:themeColor="text1"/>
                      <w:sz w:val="20"/>
                      <w:lang w:val="en-US" w:eastAsia="zh-CN"/>
                    </w:rPr>
                    <w:t>2</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0"/>
                      <w:lang w:eastAsia="zh-CN"/>
                    </w:rPr>
                  </w:pPr>
                  <w:r>
                    <w:rPr>
                      <w:rFonts w:hint="eastAsia" w:ascii="宋体" w:hAnsi="宋体" w:cs="宋体"/>
                      <w:color w:val="000000" w:themeColor="text1"/>
                      <w:sz w:val="20"/>
                    </w:rPr>
                    <w:t>楼道</w:t>
                  </w:r>
                  <w:r>
                    <w:rPr>
                      <w:rFonts w:hint="eastAsia" w:ascii="宋体" w:hAnsi="宋体" w:cs="宋体"/>
                      <w:color w:val="000000" w:themeColor="text1"/>
                      <w:sz w:val="20"/>
                      <w:lang w:eastAsia="zh-CN"/>
                    </w:rPr>
                    <w:t>垃圾堆积</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来电</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0"/>
                      <w:lang w:eastAsia="zh-CN"/>
                    </w:rPr>
                  </w:pPr>
                  <w:r>
                    <w:rPr>
                      <w:rFonts w:hint="eastAsia" w:ascii="宋体" w:hAnsi="宋体" w:cs="宋体"/>
                      <w:color w:val="000000" w:themeColor="text1"/>
                      <w:sz w:val="20"/>
                      <w:lang w:eastAsia="zh-CN"/>
                    </w:rPr>
                    <w:t>清洁投诉</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戚万平</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戚万平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完成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满意</w:t>
                  </w:r>
                </w:p>
              </w:tc>
            </w:tr>
            <w:tr>
              <w:tblPrEx>
                <w:tblCellMar>
                  <w:top w:w="0" w:type="dxa"/>
                  <w:left w:w="0" w:type="dxa"/>
                  <w:bottom w:w="0" w:type="dxa"/>
                  <w:right w:w="0" w:type="dxa"/>
                </w:tblCellMar>
              </w:tblPrEx>
              <w:trPr>
                <w:trHeight w:val="328"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0"/>
                      <w:lang w:val="en-US" w:eastAsia="zh-CN"/>
                    </w:rPr>
                  </w:pPr>
                  <w:r>
                    <w:rPr>
                      <w:rFonts w:hint="eastAsia" w:ascii="宋体" w:hAnsi="宋体" w:cs="宋体"/>
                      <w:color w:val="000000" w:themeColor="text1"/>
                      <w:kern w:val="0"/>
                      <w:sz w:val="20"/>
                    </w:rPr>
                    <w:t>202</w:t>
                  </w:r>
                  <w:r>
                    <w:rPr>
                      <w:rFonts w:hint="eastAsia" w:ascii="宋体" w:hAnsi="宋体" w:cs="宋体"/>
                      <w:color w:val="000000" w:themeColor="text1"/>
                      <w:kern w:val="0"/>
                      <w:sz w:val="20"/>
                      <w:lang w:val="en-US" w:eastAsia="zh-CN"/>
                    </w:rPr>
                    <w:t>1</w:t>
                  </w:r>
                  <w:r>
                    <w:rPr>
                      <w:rFonts w:hint="eastAsia" w:ascii="宋体" w:hAnsi="宋体" w:cs="宋体"/>
                      <w:color w:val="000000" w:themeColor="text1"/>
                      <w:kern w:val="0"/>
                      <w:sz w:val="20"/>
                    </w:rPr>
                    <w:t>.0</w:t>
                  </w:r>
                  <w:r>
                    <w:rPr>
                      <w:rFonts w:hint="eastAsia" w:ascii="宋体" w:hAnsi="宋体" w:cs="宋体"/>
                      <w:color w:val="000000" w:themeColor="text1"/>
                      <w:kern w:val="0"/>
                      <w:sz w:val="20"/>
                      <w:lang w:val="en-US" w:eastAsia="zh-CN"/>
                    </w:rPr>
                    <w:t>5</w:t>
                  </w:r>
                  <w:r>
                    <w:rPr>
                      <w:rFonts w:hint="eastAsia" w:ascii="宋体" w:hAnsi="宋体" w:cs="宋体"/>
                      <w:color w:val="000000" w:themeColor="text1"/>
                      <w:kern w:val="0"/>
                      <w:sz w:val="20"/>
                    </w:rPr>
                    <w:t>.1</w:t>
                  </w:r>
                  <w:r>
                    <w:rPr>
                      <w:rFonts w:hint="eastAsia" w:ascii="宋体" w:hAnsi="宋体" w:cs="宋体"/>
                      <w:color w:val="000000" w:themeColor="text1"/>
                      <w:kern w:val="0"/>
                      <w:sz w:val="20"/>
                      <w:lang w:val="en-US" w:eastAsia="zh-CN"/>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sz w:val="20"/>
                      <w:lang w:val="en-US" w:eastAsia="zh-CN"/>
                    </w:rPr>
                    <w:t>6</w:t>
                  </w:r>
                  <w:r>
                    <w:rPr>
                      <w:rFonts w:hint="eastAsia" w:ascii="宋体" w:hAnsi="宋体" w:cs="宋体"/>
                      <w:color w:val="000000" w:themeColor="text1"/>
                      <w:sz w:val="20"/>
                    </w:rPr>
                    <w:t>-</w:t>
                  </w:r>
                  <w:r>
                    <w:rPr>
                      <w:rFonts w:hint="eastAsia" w:ascii="宋体" w:hAnsi="宋体" w:cs="宋体"/>
                      <w:color w:val="000000" w:themeColor="text1"/>
                      <w:sz w:val="20"/>
                      <w:lang w:val="en-US" w:eastAsia="zh-CN"/>
                    </w:rPr>
                    <w:t>4</w:t>
                  </w:r>
                  <w:r>
                    <w:rPr>
                      <w:rFonts w:hint="eastAsia" w:ascii="宋体" w:hAnsi="宋体" w:cs="宋体"/>
                      <w:color w:val="000000" w:themeColor="text1"/>
                      <w:sz w:val="20"/>
                    </w:rPr>
                    <w:t>-5</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sz w:val="20"/>
                      <w:lang w:eastAsia="zh-CN"/>
                    </w:rPr>
                  </w:pPr>
                  <w:r>
                    <w:rPr>
                      <w:rFonts w:hint="eastAsia" w:ascii="宋体" w:hAnsi="宋体" w:cs="宋体"/>
                      <w:color w:val="000000" w:themeColor="text1"/>
                      <w:sz w:val="20"/>
                      <w:lang w:eastAsia="zh-CN"/>
                    </w:rPr>
                    <w:t>主卧飘窗关闭不严</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来电</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sz w:val="20"/>
                    </w:rPr>
                    <w:t>投诉</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赵春晓</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sz w:val="20"/>
                    </w:rPr>
                    <w:t>张青锋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完成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 w:val="20"/>
                    </w:rPr>
                  </w:pPr>
                  <w:r>
                    <w:rPr>
                      <w:rFonts w:hint="eastAsia" w:ascii="宋体" w:hAnsi="宋体" w:cs="宋体"/>
                      <w:color w:val="000000" w:themeColor="text1"/>
                      <w:kern w:val="0"/>
                      <w:sz w:val="20"/>
                    </w:rPr>
                    <w:t>满意</w:t>
                  </w:r>
                </w:p>
              </w:tc>
            </w:tr>
          </w:tbl>
          <w:p>
            <w:pPr>
              <w:pStyle w:val="2"/>
              <w:numPr>
                <w:ilvl w:val="0"/>
                <w:numId w:val="0"/>
              </w:numPr>
              <w:ind w:firstLine="460" w:firstLineChars="200"/>
              <w:rPr>
                <w:rFonts w:hint="eastAsia"/>
                <w:lang w:val="en-US" w:eastAsia="zh-CN"/>
              </w:rPr>
            </w:pPr>
            <w:r>
              <w:rPr>
                <w:rFonts w:hint="eastAsia"/>
                <w:lang w:val="en-US" w:eastAsia="zh-CN"/>
              </w:rPr>
              <w:t>查《业主满意度调查统计表》2020年发放表格1040份，回收800份，，调查内容：安保、环境、维修、服务等。</w:t>
            </w:r>
          </w:p>
          <w:p>
            <w:pPr>
              <w:pStyle w:val="2"/>
              <w:numPr>
                <w:ilvl w:val="0"/>
                <w:numId w:val="0"/>
              </w:numPr>
              <w:ind w:firstLine="460" w:firstLineChars="200"/>
              <w:rPr>
                <w:rFonts w:hint="default"/>
                <w:lang w:val="en-US" w:eastAsia="zh-CN"/>
              </w:rPr>
            </w:pPr>
            <w:r>
              <w:rPr>
                <w:rFonts w:hint="eastAsia"/>
                <w:lang w:val="en-US" w:eastAsia="zh-CN"/>
              </w:rPr>
              <w:t>满意率达到：97%，项目部对回收的调查问卷进行了分析，提出了改进措施，希望在今后能进一步提高客户满意度。</w:t>
            </w:r>
          </w:p>
          <w:p>
            <w:pPr>
              <w:snapToGrid w:val="0"/>
              <w:spacing w:line="400" w:lineRule="exact"/>
              <w:rPr>
                <w:rFonts w:hint="eastAsia" w:ascii="宋体" w:hAnsi="宋体" w:eastAsia="宋体" w:cs="宋体"/>
                <w:color w:val="000000"/>
                <w:szCs w:val="21"/>
                <w:lang w:eastAsia="zh-CN"/>
              </w:rPr>
            </w:pPr>
            <w:r>
              <w:rPr>
                <w:rFonts w:hint="eastAsia" w:ascii="宋体" w:hAnsi="宋体" w:cs="新宋体"/>
                <w:szCs w:val="21"/>
              </w:rPr>
              <w:t>产品和服务放行</w:t>
            </w:r>
            <w:r>
              <w:rPr>
                <w:rFonts w:hint="eastAsia" w:ascii="宋体" w:hAnsi="宋体" w:cs="新宋体"/>
                <w:szCs w:val="21"/>
                <w:lang w:eastAsia="zh-CN"/>
              </w:rPr>
              <w:t>基本满足要求。</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000000"/>
                <w:szCs w:val="21"/>
              </w:rPr>
            </w:pPr>
            <w:r>
              <w:rPr>
                <w:rFonts w:hint="eastAsia" w:ascii="宋体" w:hAnsi="宋体" w:cs="新宋体"/>
                <w:szCs w:val="21"/>
              </w:rPr>
              <w:t>不合格输出的控制</w:t>
            </w:r>
          </w:p>
        </w:tc>
        <w:tc>
          <w:tcPr>
            <w:tcW w:w="960" w:type="dxa"/>
          </w:tcPr>
          <w:p>
            <w:pPr>
              <w:rPr>
                <w:rFonts w:ascii="宋体" w:hAnsi="宋体" w:cs="宋体"/>
                <w:szCs w:val="21"/>
              </w:rPr>
            </w:pPr>
            <w:r>
              <w:rPr>
                <w:rFonts w:hint="eastAsia" w:ascii="宋体" w:hAnsi="宋体" w:cs="新宋体"/>
                <w:szCs w:val="21"/>
              </w:rPr>
              <w:t xml:space="preserve">Q8.7 </w:t>
            </w:r>
          </w:p>
        </w:tc>
        <w:tc>
          <w:tcPr>
            <w:tcW w:w="10004" w:type="dxa"/>
          </w:tcPr>
          <w:p>
            <w:pPr>
              <w:spacing w:line="400" w:lineRule="exact"/>
              <w:ind w:firstLine="315" w:firstLineChars="150"/>
              <w:rPr>
                <w:rFonts w:ascii="宋体" w:hAnsi="宋体"/>
                <w:szCs w:val="21"/>
              </w:rPr>
            </w:pPr>
            <w:r>
              <w:rPr>
                <w:rFonts w:hint="eastAsia" w:ascii="宋体" w:hAnsi="宋体"/>
                <w:szCs w:val="21"/>
              </w:rPr>
              <w:t>查，公司编制了《不合格控制程序》，规定了不合格的控制要求。</w:t>
            </w:r>
          </w:p>
          <w:p>
            <w:pPr>
              <w:spacing w:line="400" w:lineRule="exact"/>
              <w:ind w:firstLine="315" w:firstLineChars="150"/>
              <w:rPr>
                <w:rFonts w:ascii="宋体" w:hAnsi="宋体"/>
                <w:szCs w:val="21"/>
              </w:rPr>
            </w:pPr>
            <w:r>
              <w:rPr>
                <w:rFonts w:hint="eastAsia" w:ascii="宋体" w:hAnsi="宋体"/>
                <w:szCs w:val="21"/>
              </w:rPr>
              <w:t>现场了解，公司在物业管理服务过程中的主要不符合主要为服务的不合格。</w:t>
            </w:r>
          </w:p>
          <w:p>
            <w:pPr>
              <w:spacing w:line="400" w:lineRule="exact"/>
              <w:ind w:firstLine="315" w:firstLineChars="150"/>
              <w:rPr>
                <w:rFonts w:hint="eastAsia" w:ascii="宋体" w:hAnsi="宋体"/>
                <w:szCs w:val="21"/>
              </w:rPr>
            </w:pPr>
            <w:r>
              <w:rPr>
                <w:rFonts w:hint="eastAsia" w:ascii="宋体" w:hAnsi="宋体"/>
                <w:szCs w:val="21"/>
              </w:rPr>
              <w:t>查，公司每周对公司的物业服务进行综合检查，发现不符合提出整改要求，同时跟踪验证。</w:t>
            </w:r>
          </w:p>
          <w:p>
            <w:pPr>
              <w:pStyle w:val="2"/>
              <w:rPr>
                <w:rFonts w:hint="default" w:eastAsia="宋体"/>
                <w:lang w:val="en-US" w:eastAsia="zh-CN"/>
              </w:rPr>
            </w:pPr>
            <w:r>
              <w:rPr>
                <w:rFonts w:hint="eastAsia" w:ascii="宋体" w:hAnsi="宋体"/>
                <w:szCs w:val="21"/>
                <w:lang w:eastAsia="zh-CN"/>
              </w:rPr>
              <w:t>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17</w:t>
            </w:r>
          </w:p>
          <w:p>
            <w:pPr>
              <w:spacing w:line="400" w:lineRule="exact"/>
              <w:ind w:firstLine="315" w:firstLineChars="150"/>
              <w:rPr>
                <w:rFonts w:hint="eastAsia" w:ascii="宋体" w:hAnsi="宋体" w:cs="Arial"/>
                <w:szCs w:val="21"/>
                <w:lang w:val="en-US" w:eastAsia="zh-CN"/>
              </w:rPr>
            </w:pPr>
            <w:r>
              <w:rPr>
                <w:rFonts w:hint="eastAsia" w:ascii="宋体" w:hAnsi="宋体" w:cs="Arial"/>
                <w:szCs w:val="21"/>
                <w:lang w:val="en-US" w:eastAsia="zh-CN"/>
              </w:rPr>
              <w:t>不合格情况：4-7-2业主反映，楼道清洁做得不好，有烟头。</w:t>
            </w:r>
          </w:p>
          <w:p>
            <w:pPr>
              <w:spacing w:line="400" w:lineRule="exact"/>
              <w:ind w:firstLine="315" w:firstLineChars="150"/>
              <w:rPr>
                <w:rFonts w:hint="eastAsia" w:ascii="宋体" w:hAnsi="宋体" w:cs="Arial"/>
                <w:szCs w:val="21"/>
                <w:lang w:val="en-US" w:eastAsia="zh-CN"/>
              </w:rPr>
            </w:pPr>
            <w:r>
              <w:rPr>
                <w:rFonts w:hint="eastAsia" w:ascii="宋体" w:hAnsi="宋体" w:cs="Arial"/>
                <w:szCs w:val="21"/>
                <w:lang w:val="en-US" w:eastAsia="zh-CN"/>
              </w:rPr>
              <w:t>纠正措施：项目部经检查并联系了保洁外包方，对相关工作人员进行了培训教育，要求其认真对日常保洁工作，项目部检查人员需加大日常检查力度。</w:t>
            </w:r>
          </w:p>
          <w:p>
            <w:pPr>
              <w:pStyle w:val="2"/>
              <w:rPr>
                <w:rFonts w:hint="eastAsia"/>
                <w:lang w:val="en-US" w:eastAsia="zh-CN"/>
              </w:rPr>
            </w:pPr>
            <w:r>
              <w:rPr>
                <w:rFonts w:hint="eastAsia" w:ascii="宋体" w:hAnsi="宋体" w:cs="Arial"/>
                <w:szCs w:val="21"/>
                <w:lang w:val="en-US" w:eastAsia="zh-CN"/>
              </w:rPr>
              <w:t>验证结果：未再出现类似不符合情况。</w:t>
            </w:r>
          </w:p>
          <w:p>
            <w:pPr>
              <w:spacing w:line="400" w:lineRule="exact"/>
              <w:ind w:firstLine="315" w:firstLineChars="150"/>
              <w:rPr>
                <w:rFonts w:hint="eastAsia" w:ascii="宋体" w:hAnsi="宋体" w:eastAsia="宋体" w:cs="Arial"/>
                <w:szCs w:val="21"/>
                <w:lang w:eastAsia="zh-CN"/>
              </w:rPr>
            </w:pPr>
            <w:r>
              <w:rPr>
                <w:rFonts w:hint="eastAsia" w:ascii="宋体" w:hAnsi="宋体" w:cs="Arial"/>
                <w:szCs w:val="21"/>
              </w:rPr>
              <w:t>验证人：</w:t>
            </w:r>
            <w:r>
              <w:rPr>
                <w:rFonts w:hint="eastAsia" w:ascii="宋体" w:hAnsi="宋体" w:cs="Arial"/>
                <w:szCs w:val="21"/>
                <w:lang w:eastAsia="zh-CN"/>
              </w:rPr>
              <w:t>赵春晓</w:t>
            </w:r>
          </w:p>
          <w:p>
            <w:pPr>
              <w:widowControl/>
              <w:jc w:val="left"/>
              <w:rPr>
                <w:rFonts w:ascii="宋体" w:hAnsi="宋体" w:cs="宋体"/>
                <w:color w:val="000000"/>
                <w:szCs w:val="21"/>
              </w:rPr>
            </w:pPr>
            <w:r>
              <w:rPr>
                <w:rFonts w:hint="eastAsia" w:ascii="宋体" w:hAnsi="宋体" w:cs="Arial"/>
                <w:szCs w:val="21"/>
              </w:rPr>
              <w:t>公司不合格处理基本受控。</w:t>
            </w:r>
          </w:p>
        </w:tc>
        <w:tc>
          <w:tcPr>
            <w:tcW w:w="1585" w:type="dxa"/>
          </w:tcPr>
          <w:p>
            <w:r>
              <w:rPr>
                <w:rFonts w:hint="eastAsia"/>
              </w:rPr>
              <w:t>符合</w:t>
            </w:r>
          </w:p>
          <w:p/>
        </w:tc>
      </w:tr>
    </w:tbl>
    <w:p>
      <w:pPr>
        <w:pStyle w:val="7"/>
      </w:pPr>
      <w:r>
        <w:rPr>
          <w:rFonts w:hint="eastAsia"/>
        </w:rPr>
        <w:t>说明：不符合标注N</w:t>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受审核部门：项目部（含临时服务场所项目处）  主管领导：陈波， 陪同人员：陈鹏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冉景洲</w:t>
            </w:r>
            <w:r>
              <w:rPr>
                <w:rFonts w:hint="eastAsia"/>
                <w:sz w:val="24"/>
                <w:szCs w:val="24"/>
              </w:rPr>
              <w:t>，审核时间：</w:t>
            </w:r>
            <w:r>
              <w:rPr>
                <w:rFonts w:hint="eastAsia"/>
                <w:sz w:val="24"/>
                <w:szCs w:val="24"/>
                <w:lang w:eastAsia="zh-CN"/>
              </w:rPr>
              <w:t>2021年5月12日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查，项目部的岗位职责和权限如下：</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负责质量/环境/职业健康安全方针、目标在本部门得到贯彻和实施；</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负责分配保洁、设备维修、保安等项目的服务区域和实施相关服务的工作；</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负责组织培训、教育本部门员工；</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d）负责本部门的环境因素和危险源辨识、更新、风险评价和本部门运行控制工作。</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负责物业管理服务范围内的职业健康安全与环境管理的信息交流。</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负责做好本部门与外部的沟通协调工作；</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g）负责物业管理服务的检查和放行；</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h）负责设备设施台账的建立，负责设备的维护保养。</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项目部负责人对部门职责清楚。</w:t>
            </w:r>
          </w:p>
        </w:tc>
        <w:tc>
          <w:tcPr>
            <w:tcW w:w="1585" w:type="dxa"/>
          </w:tcPr>
          <w:p>
            <w:r>
              <w:rPr>
                <w:rFonts w:hint="eastAsia"/>
              </w:rPr>
              <w:t>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查项目部的环境安全目标为：</w:t>
            </w:r>
          </w:p>
          <w:p>
            <w:pPr>
              <w:spacing w:line="400" w:lineRule="atLeast"/>
              <w:ind w:right="170"/>
              <w:jc w:val="left"/>
              <w:rPr>
                <w:rFonts w:ascii="宋体" w:hAnsi="宋体" w:cs="Arial"/>
                <w:iCs/>
                <w:szCs w:val="21"/>
              </w:rPr>
            </w:pPr>
            <w:r>
              <w:rPr>
                <w:rFonts w:hint="eastAsia" w:ascii="宋体" w:hAnsi="宋体" w:cs="Arial"/>
                <w:iCs/>
                <w:szCs w:val="21"/>
              </w:rPr>
              <w:t>1、火灾发生率为0；</w:t>
            </w:r>
          </w:p>
          <w:p>
            <w:pPr>
              <w:spacing w:line="400" w:lineRule="atLeast"/>
              <w:ind w:right="170"/>
              <w:jc w:val="left"/>
              <w:rPr>
                <w:rFonts w:ascii="宋体" w:hAnsi="宋体" w:cs="Arial"/>
                <w:iCs/>
                <w:szCs w:val="21"/>
              </w:rPr>
            </w:pPr>
            <w:r>
              <w:rPr>
                <w:rFonts w:hint="eastAsia" w:ascii="宋体" w:hAnsi="宋体" w:cs="Arial"/>
                <w:iCs/>
                <w:szCs w:val="21"/>
              </w:rPr>
              <w:t>2、固体废弃物分类收集处置率100%；</w:t>
            </w:r>
          </w:p>
          <w:p>
            <w:pPr>
              <w:spacing w:line="400" w:lineRule="atLeast"/>
              <w:ind w:right="170"/>
              <w:jc w:val="left"/>
              <w:rPr>
                <w:rFonts w:ascii="宋体" w:hAnsi="宋体" w:cs="Arial"/>
                <w:iCs/>
                <w:szCs w:val="21"/>
              </w:rPr>
            </w:pPr>
            <w:r>
              <w:rPr>
                <w:rFonts w:hint="eastAsia" w:ascii="宋体" w:hAnsi="宋体" w:cs="Arial"/>
                <w:iCs/>
                <w:szCs w:val="21"/>
              </w:rPr>
              <w:t>3、意外伤害为0。</w:t>
            </w:r>
          </w:p>
          <w:p>
            <w:pPr>
              <w:spacing w:line="400" w:lineRule="atLeast"/>
              <w:ind w:right="170"/>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年1月-202</w:t>
            </w:r>
            <w:r>
              <w:rPr>
                <w:rFonts w:hint="eastAsia" w:ascii="宋体" w:hAnsi="宋体" w:cs="宋体"/>
                <w:szCs w:val="21"/>
                <w:lang w:val="en-US" w:eastAsia="zh-CN"/>
              </w:rPr>
              <w:t>1</w:t>
            </w:r>
            <w:r>
              <w:rPr>
                <w:rFonts w:hint="eastAsia" w:ascii="宋体" w:hAnsi="宋体" w:cs="宋体"/>
                <w:szCs w:val="21"/>
              </w:rPr>
              <w:t>年3月项目部目标完成情况</w:t>
            </w:r>
          </w:p>
          <w:p>
            <w:pPr>
              <w:numPr>
                <w:ilvl w:val="0"/>
                <w:numId w:val="8"/>
              </w:numPr>
              <w:spacing w:line="400" w:lineRule="atLeast"/>
              <w:ind w:right="170"/>
              <w:jc w:val="left"/>
              <w:rPr>
                <w:rFonts w:ascii="宋体" w:hAnsi="宋体" w:cs="Arial"/>
                <w:iCs/>
                <w:szCs w:val="21"/>
              </w:rPr>
            </w:pPr>
            <w:r>
              <w:rPr>
                <w:rFonts w:hint="eastAsia" w:ascii="宋体" w:hAnsi="宋体" w:cs="Arial"/>
                <w:iCs/>
                <w:szCs w:val="21"/>
              </w:rPr>
              <w:t>未发生火灾事故；</w:t>
            </w:r>
          </w:p>
          <w:p>
            <w:pPr>
              <w:spacing w:line="400" w:lineRule="atLeast"/>
              <w:ind w:right="170"/>
              <w:jc w:val="left"/>
              <w:rPr>
                <w:rFonts w:ascii="宋体" w:hAnsi="宋体" w:cs="Arial"/>
                <w:iCs/>
                <w:szCs w:val="21"/>
              </w:rPr>
            </w:pPr>
            <w:r>
              <w:rPr>
                <w:rFonts w:hint="eastAsia" w:ascii="宋体" w:hAnsi="宋体" w:cs="Arial"/>
                <w:iCs/>
                <w:szCs w:val="21"/>
              </w:rPr>
              <w:t>2、固体废弃物分类收集处置率达到100%</w:t>
            </w:r>
          </w:p>
          <w:p>
            <w:pPr>
              <w:spacing w:line="400" w:lineRule="atLeast"/>
              <w:ind w:right="170"/>
              <w:jc w:val="left"/>
              <w:rPr>
                <w:rFonts w:ascii="宋体" w:hAnsi="宋体" w:cs="Arial"/>
                <w:iCs/>
                <w:szCs w:val="21"/>
              </w:rPr>
            </w:pPr>
            <w:r>
              <w:rPr>
                <w:rFonts w:hint="eastAsia" w:ascii="宋体" w:hAnsi="宋体" w:cs="Arial"/>
                <w:iCs/>
                <w:szCs w:val="21"/>
              </w:rPr>
              <w:t>3、未发生意外伤害事故</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color w:val="FF0000"/>
                <w:szCs w:val="21"/>
              </w:rPr>
            </w:pPr>
            <w:r>
              <w:rPr>
                <w:rFonts w:hint="eastAsia" w:ascii="宋体" w:hAnsi="宋体" w:cs="宋体"/>
                <w:szCs w:val="21"/>
              </w:rPr>
              <w:t>查，公司编制了质量、环境、安全目标管理实施方案：制定、执行程序或作业文件；加强监测和测量；培训与教育；应急响应。</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p>
            <w:pPr>
              <w:rPr>
                <w:rFonts w:ascii="宋体" w:hAnsi="宋体" w:cs="新宋体"/>
                <w:szCs w:val="21"/>
              </w:rPr>
            </w:pPr>
          </w:p>
        </w:tc>
        <w:tc>
          <w:tcPr>
            <w:tcW w:w="10004" w:type="dxa"/>
          </w:tcPr>
          <w:p>
            <w:pPr>
              <w:pStyle w:val="9"/>
              <w:spacing w:line="400" w:lineRule="exact"/>
              <w:rPr>
                <w:sz w:val="21"/>
                <w:szCs w:val="21"/>
              </w:rPr>
            </w:pPr>
            <w:r>
              <w:rPr>
                <w:rFonts w:hint="eastAsia"/>
                <w:kern w:val="2"/>
                <w:sz w:val="21"/>
                <w:szCs w:val="21"/>
              </w:rPr>
              <w:t>---</w:t>
            </w:r>
            <w:r>
              <w:rPr>
                <w:rFonts w:hint="eastAsia" w:cs="Arial"/>
                <w:kern w:val="2"/>
                <w:sz w:val="21"/>
                <w:szCs w:val="21"/>
              </w:rPr>
              <w:t>《信息交流和协商沟通管理程序》规定了公司内外信息交流、协商的对象、方式、记录等。</w:t>
            </w:r>
          </w:p>
          <w:p>
            <w:pPr>
              <w:pStyle w:val="9"/>
              <w:spacing w:line="400" w:lineRule="exact"/>
              <w:ind w:firstLine="420" w:firstLineChars="200"/>
              <w:rPr>
                <w:color w:val="FF0000"/>
                <w:sz w:val="21"/>
                <w:szCs w:val="21"/>
              </w:rPr>
            </w:pPr>
            <w:r>
              <w:rPr>
                <w:rFonts w:hint="eastAsia"/>
                <w:kern w:val="2"/>
                <w:sz w:val="21"/>
                <w:szCs w:val="21"/>
              </w:rPr>
              <w:t>对部门之间有需要交流的有关质量、环境、安全健康管理信息，在公司内部利用部门会议、宣传栏进行质量、环境、安全管理方针及目标、指标、管理方案及环保法律法规等内容的宣传、沟通。</w:t>
            </w:r>
          </w:p>
          <w:p>
            <w:pPr>
              <w:pStyle w:val="9"/>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w:t>
            </w:r>
            <w:r>
              <w:rPr>
                <w:rFonts w:hint="eastAsia" w:ascii="宋体" w:hAnsi="宋体" w:cs="Arial"/>
                <w:szCs w:val="21"/>
                <w:lang w:eastAsia="zh-CN"/>
              </w:rPr>
              <w:t>杜明</w:t>
            </w:r>
            <w:r>
              <w:rPr>
                <w:rFonts w:hint="eastAsia" w:ascii="宋体" w:hAnsi="宋体" w:cs="Arial"/>
                <w:szCs w:val="21"/>
              </w:rPr>
              <w:t>、职业健康安全事务代表是张晨乐。</w:t>
            </w:r>
          </w:p>
          <w:p>
            <w:pPr>
              <w:widowControl/>
              <w:spacing w:line="400" w:lineRule="atLeast"/>
              <w:ind w:firstLine="315" w:firstLineChars="150"/>
              <w:rPr>
                <w:rFonts w:ascii="宋体" w:hAnsi="宋体" w:cs="Arial"/>
                <w:szCs w:val="21"/>
              </w:rPr>
            </w:pPr>
            <w:r>
              <w:rPr>
                <w:rFonts w:hint="eastAsia" w:ascii="宋体" w:hAnsi="宋体" w:cs="Arial"/>
                <w:szCs w:val="21"/>
              </w:rPr>
              <w:t>2）告知员工：环境管理体系建立的依据、标准和意义，因公司未涉及危化品，故未对全体员工出具告知书；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3）组织员工学习：与环境管理有关的法律法规，包括《环境保护法》等关于</w:t>
            </w:r>
            <w:r>
              <w:rPr>
                <w:rFonts w:hint="eastAsia" w:ascii="宋体" w:hAnsi="宋体" w:cs="Arial"/>
                <w:szCs w:val="21"/>
                <w:lang w:eastAsia="zh-CN"/>
              </w:rPr>
              <w:t>环境保护的</w:t>
            </w:r>
            <w:r>
              <w:rPr>
                <w:rFonts w:hint="eastAsia" w:ascii="宋体" w:hAnsi="宋体" w:cs="Arial"/>
                <w:szCs w:val="21"/>
              </w:rPr>
              <w:t>内容；</w:t>
            </w:r>
          </w:p>
          <w:p>
            <w:pPr>
              <w:widowControl/>
              <w:spacing w:line="400" w:lineRule="atLeast"/>
              <w:ind w:firstLine="315" w:firstLineChars="150"/>
              <w:rPr>
                <w:rFonts w:cs="Arial"/>
                <w:szCs w:val="21"/>
              </w:rPr>
            </w:pPr>
            <w:r>
              <w:rPr>
                <w:rFonts w:hint="eastAsia" w:ascii="宋体" w:hAnsi="宋体" w:cs="Arial"/>
                <w:szCs w:val="21"/>
              </w:rPr>
              <w:t>4）将环境管理要求和意义作为新员工岗前培训内容。</w:t>
            </w:r>
          </w:p>
          <w:p>
            <w:pPr>
              <w:widowControl/>
              <w:jc w:val="left"/>
              <w:rPr>
                <w:rFonts w:ascii="宋体" w:hAnsi="宋体"/>
                <w:szCs w:val="21"/>
              </w:rPr>
            </w:pPr>
            <w:r>
              <w:rPr>
                <w:rFonts w:hint="eastAsia" w:ascii="宋体" w:hAnsi="宋体"/>
                <w:szCs w:val="21"/>
              </w:rPr>
              <w:t>审核时未发现有相关方投诉和质量、环境、安全违规情况发生。</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szCs w:val="21"/>
              </w:rPr>
            </w:pPr>
          </w:p>
        </w:tc>
        <w:tc>
          <w:tcPr>
            <w:tcW w:w="10004" w:type="dxa"/>
          </w:tcPr>
          <w:p>
            <w:pPr>
              <w:spacing w:line="360" w:lineRule="auto"/>
              <w:rPr>
                <w:rFonts w:hint="eastAsia" w:cs="宋体"/>
                <w:szCs w:val="21"/>
              </w:rPr>
            </w:pPr>
            <w:r>
              <w:rPr>
                <w:rFonts w:hint="eastAsia" w:cs="宋体"/>
                <w:szCs w:val="21"/>
              </w:rPr>
              <w:t>查见：《应急准备和响应控制程序》、《火灾应急预案》等。</w:t>
            </w:r>
          </w:p>
          <w:p>
            <w:pPr>
              <w:spacing w:line="360" w:lineRule="auto"/>
              <w:rPr>
                <w:rFonts w:hint="eastAsia" w:cs="宋体"/>
                <w:szCs w:val="21"/>
              </w:rPr>
            </w:pPr>
            <w:r>
              <w:rPr>
                <w:rFonts w:hint="eastAsia" w:cs="宋体"/>
                <w:szCs w:val="21"/>
              </w:rPr>
              <w:t xml:space="preserve">提供2021年4月10日在小区内进行的模拟火灾发生的状况，进行现场模拟演习记录。提供有演练过程图片，演练过程为：模拟报警、人员疏散、消防器材使用、灭火操作、消防演练总结等。 </w:t>
            </w:r>
          </w:p>
          <w:p>
            <w:pPr>
              <w:spacing w:line="360" w:lineRule="auto"/>
              <w:rPr>
                <w:rFonts w:hint="eastAsia" w:cs="宋体"/>
                <w:szCs w:val="21"/>
              </w:rPr>
            </w:pPr>
            <w:r>
              <w:rPr>
                <w:rFonts w:hint="eastAsia" w:cs="宋体"/>
                <w:szCs w:val="21"/>
              </w:rPr>
              <w:t>通过演练，检验了公司应对突发事件的能力、以及公司火灾事故应急预案的可操作性。有效降低事故危害，减少事故损失，确保公司安全、健康、有序的发展等。</w:t>
            </w:r>
          </w:p>
          <w:p>
            <w:pPr>
              <w:spacing w:line="360" w:lineRule="auto"/>
              <w:rPr>
                <w:rFonts w:ascii="宋体" w:cs="宋体"/>
                <w:szCs w:val="21"/>
              </w:rPr>
            </w:pPr>
            <w:r>
              <w:rPr>
                <w:rFonts w:hint="eastAsia" w:cs="宋体"/>
                <w:szCs w:val="21"/>
              </w:rPr>
              <w:t>应急准备：在公司办公区域，按要求配置灭火器。</w:t>
            </w:r>
          </w:p>
        </w:tc>
        <w:tc>
          <w:tcPr>
            <w:tcW w:w="1585" w:type="dxa"/>
          </w:tcPr>
          <w:p>
            <w:r>
              <w:rPr>
                <w:rFonts w:hint="eastAsia"/>
              </w:rPr>
              <w:t>符合</w:t>
            </w:r>
          </w:p>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受审核部门：项目部（含临时服务场所项目处）  主管领导：陈波， 陪同人员：</w:t>
            </w:r>
            <w:r>
              <w:rPr>
                <w:rFonts w:hint="eastAsia"/>
                <w:sz w:val="24"/>
                <w:szCs w:val="24"/>
                <w:lang w:eastAsia="zh-CN"/>
              </w:rPr>
              <w:t>徐侨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文平</w:t>
            </w:r>
            <w:r>
              <w:rPr>
                <w:rFonts w:hint="eastAsia"/>
                <w:sz w:val="24"/>
                <w:szCs w:val="24"/>
              </w:rPr>
              <w:t>，审核时间：</w:t>
            </w:r>
            <w:r>
              <w:rPr>
                <w:rFonts w:hint="eastAsia"/>
                <w:sz w:val="24"/>
                <w:szCs w:val="24"/>
                <w:lang w:eastAsia="zh-CN"/>
              </w:rPr>
              <w:t>2021年5月12日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查，项目部的岗位职责和权限如下：</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负责质量/环境/职业健康安全方针、目标在本部门得到贯彻和实施；</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负责分配保洁、设备维修、保安等项目的服务区域和实施相关服务的工作；</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负责组织培训、教育本部门员工；</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d）负责本部门的环境因素和危险源辨识、更新、风险评价和本部门运行控制工作。</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负责物业管理服务范围内的职业健康安全与环境管理的信息交流。</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负责做好本部门与外部的沟通协调工作；</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g）负责物业管理服务的检查和放行；</w:t>
            </w:r>
          </w:p>
          <w:p>
            <w:pPr>
              <w:pStyle w:val="18"/>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h）负责设备设施台账的建立，负责设备的维护保养。</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项目部负责人对部门职责清楚。</w:t>
            </w:r>
          </w:p>
        </w:tc>
        <w:tc>
          <w:tcPr>
            <w:tcW w:w="1585" w:type="dxa"/>
          </w:tcPr>
          <w:p>
            <w:r>
              <w:rPr>
                <w:rFonts w:hint="eastAsia"/>
              </w:rPr>
              <w:t>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查项目部的环境安全目标为：</w:t>
            </w:r>
          </w:p>
          <w:p>
            <w:pPr>
              <w:spacing w:line="400" w:lineRule="atLeast"/>
              <w:ind w:right="170"/>
              <w:jc w:val="left"/>
              <w:rPr>
                <w:rFonts w:ascii="宋体" w:hAnsi="宋体" w:cs="Arial"/>
                <w:iCs/>
                <w:szCs w:val="21"/>
              </w:rPr>
            </w:pPr>
            <w:r>
              <w:rPr>
                <w:rFonts w:hint="eastAsia" w:ascii="宋体" w:hAnsi="宋体" w:cs="Arial"/>
                <w:iCs/>
                <w:szCs w:val="21"/>
              </w:rPr>
              <w:t>1、火灾发生率为0；</w:t>
            </w:r>
          </w:p>
          <w:p>
            <w:pPr>
              <w:spacing w:line="400" w:lineRule="atLeast"/>
              <w:ind w:right="170"/>
              <w:jc w:val="left"/>
              <w:rPr>
                <w:rFonts w:ascii="宋体" w:hAnsi="宋体" w:cs="Arial"/>
                <w:iCs/>
                <w:szCs w:val="21"/>
              </w:rPr>
            </w:pPr>
            <w:r>
              <w:rPr>
                <w:rFonts w:hint="eastAsia" w:ascii="宋体" w:hAnsi="宋体" w:cs="Arial"/>
                <w:iCs/>
                <w:szCs w:val="21"/>
              </w:rPr>
              <w:t>2、固体废弃物分类收集处置率100%；</w:t>
            </w:r>
          </w:p>
          <w:p>
            <w:pPr>
              <w:spacing w:line="400" w:lineRule="atLeast"/>
              <w:ind w:right="170"/>
              <w:jc w:val="left"/>
              <w:rPr>
                <w:rFonts w:ascii="宋体" w:hAnsi="宋体" w:cs="Arial"/>
                <w:iCs/>
                <w:szCs w:val="21"/>
              </w:rPr>
            </w:pPr>
            <w:r>
              <w:rPr>
                <w:rFonts w:hint="eastAsia" w:ascii="宋体" w:hAnsi="宋体" w:cs="Arial"/>
                <w:iCs/>
                <w:szCs w:val="21"/>
              </w:rPr>
              <w:t>3、意外伤害为0。</w:t>
            </w:r>
          </w:p>
          <w:p>
            <w:pPr>
              <w:spacing w:line="400" w:lineRule="atLeast"/>
              <w:ind w:right="170"/>
              <w:jc w:val="left"/>
              <w:rPr>
                <w:rFonts w:ascii="宋体" w:hAnsi="宋体" w:cs="宋体"/>
                <w:szCs w:val="21"/>
              </w:rPr>
            </w:pPr>
            <w:r>
              <w:rPr>
                <w:rFonts w:hint="eastAsia" w:ascii="宋体" w:hAnsi="宋体" w:cs="宋体"/>
                <w:szCs w:val="21"/>
              </w:rPr>
              <w:t>查：2020年1月-2020年3月项目部目标完成情况</w:t>
            </w:r>
          </w:p>
          <w:p>
            <w:pPr>
              <w:numPr>
                <w:ilvl w:val="0"/>
                <w:numId w:val="8"/>
              </w:numPr>
              <w:spacing w:line="400" w:lineRule="atLeast"/>
              <w:ind w:right="170"/>
              <w:jc w:val="left"/>
              <w:rPr>
                <w:rFonts w:ascii="宋体" w:hAnsi="宋体" w:cs="Arial"/>
                <w:iCs/>
                <w:szCs w:val="21"/>
              </w:rPr>
            </w:pPr>
            <w:r>
              <w:rPr>
                <w:rFonts w:hint="eastAsia" w:ascii="宋体" w:hAnsi="宋体" w:cs="Arial"/>
                <w:iCs/>
                <w:szCs w:val="21"/>
              </w:rPr>
              <w:t>未发生火灾事故；</w:t>
            </w:r>
          </w:p>
          <w:p>
            <w:pPr>
              <w:spacing w:line="400" w:lineRule="atLeast"/>
              <w:ind w:right="170"/>
              <w:jc w:val="left"/>
              <w:rPr>
                <w:rFonts w:ascii="宋体" w:hAnsi="宋体" w:cs="Arial"/>
                <w:iCs/>
                <w:szCs w:val="21"/>
              </w:rPr>
            </w:pPr>
            <w:r>
              <w:rPr>
                <w:rFonts w:hint="eastAsia" w:ascii="宋体" w:hAnsi="宋体" w:cs="Arial"/>
                <w:iCs/>
                <w:szCs w:val="21"/>
              </w:rPr>
              <w:t>2、固体废弃物分类收集处置率达到100%</w:t>
            </w:r>
          </w:p>
          <w:p>
            <w:pPr>
              <w:spacing w:line="400" w:lineRule="atLeast"/>
              <w:ind w:right="170"/>
              <w:jc w:val="left"/>
              <w:rPr>
                <w:rFonts w:ascii="宋体" w:hAnsi="宋体" w:cs="Arial"/>
                <w:iCs/>
                <w:szCs w:val="21"/>
              </w:rPr>
            </w:pPr>
            <w:r>
              <w:rPr>
                <w:rFonts w:hint="eastAsia" w:ascii="宋体" w:hAnsi="宋体" w:cs="Arial"/>
                <w:iCs/>
                <w:szCs w:val="21"/>
              </w:rPr>
              <w:t>3、未发生意外伤害事故</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color w:val="FF0000"/>
                <w:szCs w:val="21"/>
              </w:rPr>
            </w:pPr>
            <w:r>
              <w:rPr>
                <w:rFonts w:hint="eastAsia" w:ascii="宋体" w:hAnsi="宋体" w:cs="宋体"/>
                <w:szCs w:val="21"/>
              </w:rPr>
              <w:t>查，公司编制了质量、环境、安全目标管理实施方案：制定、执行程序或作业文件；加强监测和测量；培训与教育；应急响应。</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Cs w:val="21"/>
              </w:rPr>
            </w:pPr>
            <w:r>
              <w:rPr>
                <w:rFonts w:hint="eastAsia" w:ascii="宋体" w:hAnsi="宋体" w:cs="新宋体"/>
                <w:szCs w:val="21"/>
              </w:rPr>
              <w:t>环境因素</w:t>
            </w:r>
          </w:p>
        </w:tc>
        <w:tc>
          <w:tcPr>
            <w:tcW w:w="960" w:type="dxa"/>
            <w:vAlign w:val="top"/>
          </w:tcPr>
          <w:p>
            <w:pPr>
              <w:rPr>
                <w:rFonts w:ascii="宋体" w:hAnsi="宋体" w:cs="新宋体"/>
                <w:szCs w:val="21"/>
              </w:rPr>
            </w:pPr>
            <w:r>
              <w:rPr>
                <w:rFonts w:hint="eastAsia" w:ascii="宋体" w:hAnsi="宋体" w:cs="新宋体"/>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查，依据《环境因素、危险源识别和风险评价管理程序》，根据不同的时态、状态识别了环境因素，通过对其发生的可能性、危害性等进行评价，项目部确定的重要环境因素有：潜在火灾、固体废弃物排放。</w:t>
            </w:r>
          </w:p>
          <w:p>
            <w:pPr>
              <w:autoSpaceDE w:val="0"/>
              <w:autoSpaceDN w:val="0"/>
              <w:adjustRightInd w:val="0"/>
              <w:spacing w:line="400" w:lineRule="exact"/>
              <w:ind w:firstLine="420" w:firstLineChars="200"/>
              <w:jc w:val="left"/>
              <w:rPr>
                <w:rFonts w:hint="eastAsia" w:ascii="宋体" w:hAnsi="宋体" w:cs="宋体"/>
                <w:szCs w:val="21"/>
              </w:rPr>
            </w:pPr>
            <w:r>
              <w:rPr>
                <w:rFonts w:hint="eastAsia" w:ascii="宋体" w:cs="宋体"/>
                <w:szCs w:val="21"/>
              </w:rPr>
              <w:t>现场查看，项目部的主要工作为</w:t>
            </w:r>
            <w:r>
              <w:rPr>
                <w:rFonts w:hint="eastAsia" w:ascii="宋体" w:hAnsi="宋体"/>
                <w:szCs w:val="21"/>
              </w:rPr>
              <w:t>维修服务、秩序维护等</w:t>
            </w:r>
            <w:r>
              <w:rPr>
                <w:rFonts w:hint="eastAsia" w:ascii="宋体" w:cs="宋体"/>
                <w:szCs w:val="21"/>
              </w:rPr>
              <w:t>。部门的环境因素识别和重要环境因素基本到位。</w:t>
            </w:r>
          </w:p>
        </w:tc>
        <w:tc>
          <w:tcPr>
            <w:tcW w:w="1585" w:type="dxa"/>
            <w:vAlign w:val="top"/>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hint="eastAsia" w:ascii="宋体" w:cs="宋体"/>
                <w:szCs w:val="21"/>
              </w:rPr>
            </w:pPr>
            <w:r>
              <w:rPr>
                <w:rFonts w:hint="eastAsia" w:ascii="宋体" w:cs="宋体"/>
                <w:szCs w:val="21"/>
              </w:rPr>
              <w:t>查，项目部经过辨识与评审形成了《危险源辨识与风险评价表》，包括电气设备使用不当造成火灾；员工操作不当造成触电伤害等造成职业危害等危险源。</w:t>
            </w:r>
          </w:p>
          <w:p>
            <w:pPr>
              <w:spacing w:line="400" w:lineRule="exact"/>
              <w:ind w:firstLine="210" w:firstLineChars="100"/>
              <w:rPr>
                <w:rFonts w:hint="eastAsia" w:ascii="宋体" w:cs="宋体"/>
                <w:szCs w:val="21"/>
              </w:rPr>
            </w:pPr>
            <w:r>
              <w:rPr>
                <w:rFonts w:hint="eastAsia" w:ascii="宋体" w:cs="宋体"/>
                <w:szCs w:val="21"/>
              </w:rPr>
              <w:t>采用的是经验判断法、过程分析法识别。</w:t>
            </w:r>
          </w:p>
          <w:p>
            <w:pPr>
              <w:spacing w:line="400" w:lineRule="exact"/>
              <w:ind w:firstLine="210" w:firstLineChars="100"/>
              <w:rPr>
                <w:rFonts w:hint="eastAsia" w:ascii="宋体" w:cs="宋体"/>
                <w:szCs w:val="21"/>
              </w:rPr>
            </w:pPr>
            <w:r>
              <w:rPr>
                <w:rFonts w:hint="eastAsia" w:ascii="宋体" w:cs="宋体"/>
                <w:szCs w:val="21"/>
              </w:rPr>
              <w:t>打分法确定不可接受风险：火灾、意外伤害（</w:t>
            </w:r>
            <w:r>
              <w:rPr>
                <w:rFonts w:hint="eastAsia" w:ascii="宋体" w:cs="宋体"/>
                <w:szCs w:val="21"/>
                <w:lang w:eastAsia="zh-CN"/>
              </w:rPr>
              <w:t>中暑、</w:t>
            </w:r>
            <w:r>
              <w:rPr>
                <w:rFonts w:hint="eastAsia" w:ascii="宋体" w:cs="宋体"/>
                <w:szCs w:val="21"/>
              </w:rPr>
              <w:t>触电、摔伤、暴力伤害、交通事故等）</w:t>
            </w:r>
            <w:r>
              <w:rPr>
                <w:rFonts w:hint="eastAsia" w:ascii="宋体" w:cs="宋体"/>
                <w:szCs w:val="21"/>
                <w:lang w:eastAsia="zh-CN"/>
              </w:rPr>
              <w:t>、受限空间作业</w:t>
            </w:r>
            <w:r>
              <w:rPr>
                <w:rFonts w:hint="eastAsia" w:ascii="宋体" w:cs="宋体"/>
                <w:szCs w:val="21"/>
              </w:rPr>
              <w:t>。</w:t>
            </w:r>
          </w:p>
          <w:p>
            <w:pPr>
              <w:spacing w:line="400" w:lineRule="exact"/>
              <w:ind w:firstLine="210" w:firstLineChars="100"/>
              <w:rPr>
                <w:rFonts w:hint="eastAsia" w:ascii="宋体" w:cs="宋体"/>
                <w:szCs w:val="21"/>
              </w:rPr>
            </w:pPr>
            <w:r>
              <w:rPr>
                <w:rFonts w:hint="eastAsia" w:ascii="宋体" w:cs="宋体"/>
                <w:szCs w:val="21"/>
              </w:rPr>
              <w:t>危险源辨识基本充分、风险等级评价基本合理。</w:t>
            </w:r>
          </w:p>
          <w:p>
            <w:pPr>
              <w:spacing w:line="400" w:lineRule="exact"/>
              <w:ind w:firstLine="210" w:firstLineChars="100"/>
              <w:rPr>
                <w:rFonts w:hint="eastAsia" w:ascii="宋体" w:cs="宋体"/>
                <w:szCs w:val="21"/>
              </w:rPr>
            </w:pPr>
            <w:r>
              <w:rPr>
                <w:rFonts w:hint="eastAsia" w:ascii="宋体" w:cs="宋体"/>
                <w:szCs w:val="21"/>
              </w:rPr>
              <w:t xml:space="preserve">查，风险控制措施有：  </w:t>
            </w:r>
          </w:p>
          <w:p>
            <w:pPr>
              <w:spacing w:line="400" w:lineRule="exact"/>
              <w:ind w:firstLine="210" w:firstLineChars="100"/>
              <w:rPr>
                <w:rFonts w:hint="eastAsia" w:ascii="宋体" w:cs="宋体"/>
                <w:szCs w:val="21"/>
              </w:rPr>
            </w:pPr>
            <w:r>
              <w:rPr>
                <w:rFonts w:hint="eastAsia" w:ascii="宋体" w:cs="宋体"/>
                <w:szCs w:val="21"/>
              </w:rPr>
              <w:t>安全知识、消防知识宣传、教育及培训；</w:t>
            </w:r>
          </w:p>
          <w:p>
            <w:pPr>
              <w:spacing w:line="400" w:lineRule="exact"/>
              <w:ind w:firstLine="210" w:firstLineChars="100"/>
              <w:rPr>
                <w:rFonts w:hint="eastAsia" w:ascii="宋体" w:cs="宋体"/>
                <w:szCs w:val="21"/>
              </w:rPr>
            </w:pPr>
            <w:r>
              <w:rPr>
                <w:rFonts w:hint="eastAsia" w:ascii="宋体" w:cs="宋体"/>
                <w:szCs w:val="21"/>
              </w:rPr>
              <w:t>特种作业人员如电工作业人员须持证上岗；</w:t>
            </w:r>
          </w:p>
          <w:p>
            <w:pPr>
              <w:spacing w:line="400" w:lineRule="exact"/>
              <w:ind w:firstLine="210" w:firstLineChars="100"/>
              <w:rPr>
                <w:rFonts w:hint="eastAsia" w:ascii="宋体" w:cs="宋体"/>
                <w:szCs w:val="21"/>
              </w:rPr>
            </w:pPr>
            <w:r>
              <w:rPr>
                <w:rFonts w:hint="eastAsia" w:ascii="宋体" w:cs="宋体"/>
                <w:szCs w:val="21"/>
              </w:rPr>
              <w:t>重点和关键岗位须制定安全操作规程；</w:t>
            </w:r>
          </w:p>
          <w:p>
            <w:pPr>
              <w:spacing w:line="400" w:lineRule="exact"/>
              <w:ind w:firstLine="210" w:firstLineChars="100"/>
              <w:rPr>
                <w:rFonts w:hint="eastAsia" w:ascii="宋体" w:cs="宋体"/>
                <w:szCs w:val="21"/>
              </w:rPr>
            </w:pPr>
            <w:r>
              <w:rPr>
                <w:rFonts w:hint="eastAsia" w:ascii="宋体" w:cs="宋体"/>
                <w:szCs w:val="21"/>
              </w:rPr>
              <w:t>张贴安全、防护标志、消防疏散图；</w:t>
            </w:r>
          </w:p>
          <w:p>
            <w:pPr>
              <w:spacing w:line="400" w:lineRule="exact"/>
              <w:ind w:firstLine="210" w:firstLineChars="100"/>
              <w:rPr>
                <w:rFonts w:hint="eastAsia" w:ascii="宋体" w:cs="宋体"/>
                <w:szCs w:val="21"/>
              </w:rPr>
            </w:pPr>
            <w:r>
              <w:rPr>
                <w:rFonts w:hint="eastAsia" w:ascii="宋体" w:cs="宋体"/>
                <w:szCs w:val="21"/>
              </w:rPr>
              <w:t>配置消暑药品等；定期安全检查等。</w:t>
            </w:r>
          </w:p>
          <w:p>
            <w:pPr>
              <w:spacing w:line="400" w:lineRule="exact"/>
              <w:ind w:firstLine="210" w:firstLineChars="100"/>
              <w:rPr>
                <w:rFonts w:ascii="宋体" w:hAnsi="宋体"/>
                <w:szCs w:val="21"/>
              </w:rPr>
            </w:pPr>
            <w:r>
              <w:rPr>
                <w:rFonts w:hint="eastAsia" w:ascii="宋体" w:cs="宋体"/>
                <w:szCs w:val="21"/>
              </w:rPr>
              <w:t>危险源识别基本充分，控制措施需要完善。</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S7.4 </w:t>
            </w:r>
          </w:p>
          <w:p>
            <w:pPr>
              <w:rPr>
                <w:rFonts w:ascii="宋体" w:hAnsi="宋体" w:cs="新宋体"/>
                <w:szCs w:val="21"/>
              </w:rPr>
            </w:pPr>
          </w:p>
        </w:tc>
        <w:tc>
          <w:tcPr>
            <w:tcW w:w="10004" w:type="dxa"/>
          </w:tcPr>
          <w:p>
            <w:pPr>
              <w:pStyle w:val="9"/>
              <w:spacing w:line="400" w:lineRule="exact"/>
              <w:rPr>
                <w:sz w:val="21"/>
                <w:szCs w:val="21"/>
              </w:rPr>
            </w:pPr>
            <w:r>
              <w:rPr>
                <w:rFonts w:hint="eastAsia"/>
                <w:kern w:val="2"/>
                <w:sz w:val="21"/>
                <w:szCs w:val="21"/>
              </w:rPr>
              <w:t>---</w:t>
            </w:r>
            <w:r>
              <w:rPr>
                <w:rFonts w:hint="eastAsia" w:cs="Arial"/>
                <w:kern w:val="2"/>
                <w:sz w:val="21"/>
                <w:szCs w:val="21"/>
              </w:rPr>
              <w:t>《信息交流和协商沟通管理程序》规定了公司内外信息交流、协商的对象、方式、记录等。</w:t>
            </w:r>
          </w:p>
          <w:p>
            <w:pPr>
              <w:pStyle w:val="9"/>
              <w:spacing w:line="400" w:lineRule="exact"/>
              <w:ind w:firstLine="420" w:firstLineChars="200"/>
              <w:rPr>
                <w:color w:val="FF0000"/>
                <w:sz w:val="21"/>
                <w:szCs w:val="21"/>
              </w:rPr>
            </w:pPr>
            <w:r>
              <w:rPr>
                <w:rFonts w:hint="eastAsia"/>
                <w:kern w:val="2"/>
                <w:sz w:val="21"/>
                <w:szCs w:val="21"/>
              </w:rPr>
              <w:t>对部门之间有需要交流的有关质量、环境、安全健康管理信息，在公司内部利用部门会议、宣传栏进行质量、环境、安全管理方针及目标、指标、管理方案及环保法律法规等内容的宣传、沟通。</w:t>
            </w:r>
          </w:p>
          <w:p>
            <w:pPr>
              <w:pStyle w:val="9"/>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w:t>
            </w:r>
            <w:r>
              <w:rPr>
                <w:rFonts w:hint="eastAsia" w:ascii="宋体" w:hAnsi="宋体" w:cs="Arial"/>
                <w:szCs w:val="21"/>
                <w:lang w:eastAsia="zh-CN"/>
              </w:rPr>
              <w:t>杜明</w:t>
            </w:r>
            <w:r>
              <w:rPr>
                <w:rFonts w:hint="eastAsia" w:ascii="宋体" w:hAnsi="宋体" w:cs="Arial"/>
                <w:szCs w:val="21"/>
              </w:rPr>
              <w:t>、职业健康安全事务代表是张晨乐。</w:t>
            </w:r>
          </w:p>
          <w:p>
            <w:pPr>
              <w:widowControl/>
              <w:spacing w:line="400" w:lineRule="atLeast"/>
              <w:ind w:firstLine="315" w:firstLineChars="150"/>
              <w:rPr>
                <w:rFonts w:ascii="宋体" w:hAnsi="宋体" w:cs="Arial"/>
                <w:szCs w:val="21"/>
              </w:rPr>
            </w:pPr>
            <w:r>
              <w:rPr>
                <w:rFonts w:hint="eastAsia" w:ascii="宋体" w:hAnsi="宋体" w:cs="Arial"/>
                <w:szCs w:val="21"/>
              </w:rPr>
              <w:t>2）告知员工：职业健康安全管理体系建立的依据、标准和意义，因公司未涉及危化品，故未对全体员工出具告知书；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3）组织员工学习：与安全健康管理有关的法律法规，包括《劳动合同法》、《设备安全管理制度》、《工伤保险条例》、《职业病防治法》等关于员工权益、保险等内容；</w:t>
            </w:r>
          </w:p>
          <w:p>
            <w:pPr>
              <w:widowControl/>
              <w:spacing w:line="400" w:lineRule="atLeast"/>
              <w:ind w:firstLine="315" w:firstLineChars="150"/>
              <w:rPr>
                <w:rFonts w:cs="Arial"/>
                <w:szCs w:val="21"/>
              </w:rPr>
            </w:pPr>
            <w:r>
              <w:rPr>
                <w:rFonts w:hint="eastAsia" w:ascii="宋体" w:hAnsi="宋体" w:cs="Arial"/>
                <w:szCs w:val="21"/>
              </w:rPr>
              <w:t>4）将劳动保护要求、安全要求和意义作为新员工岗前培训内容。</w:t>
            </w:r>
          </w:p>
          <w:p>
            <w:pPr>
              <w:widowControl/>
              <w:jc w:val="left"/>
              <w:rPr>
                <w:rFonts w:ascii="宋体" w:hAnsi="宋体"/>
                <w:szCs w:val="21"/>
              </w:rPr>
            </w:pPr>
            <w:r>
              <w:rPr>
                <w:rFonts w:hint="eastAsia" w:ascii="宋体" w:hAnsi="宋体"/>
                <w:szCs w:val="21"/>
              </w:rPr>
              <w:t>审核时未发现有相关方投诉和安全违规情况发生。</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S8.1 </w:t>
            </w:r>
          </w:p>
          <w:p>
            <w:pPr>
              <w:rPr>
                <w:rFonts w:ascii="宋体" w:hAnsi="宋体"/>
                <w:szCs w:val="21"/>
              </w:rPr>
            </w:pPr>
          </w:p>
        </w:tc>
        <w:tc>
          <w:tcPr>
            <w:tcW w:w="10004" w:type="dxa"/>
          </w:tcPr>
          <w:p>
            <w:pPr>
              <w:spacing w:line="400" w:lineRule="atLeast"/>
              <w:ind w:firstLine="420" w:firstLineChars="200"/>
              <w:rPr>
                <w:rFonts w:hint="eastAsia" w:ascii="宋体"/>
                <w:color w:val="000000"/>
                <w:kern w:val="0"/>
                <w:szCs w:val="21"/>
              </w:rPr>
            </w:pPr>
            <w:r>
              <w:rPr>
                <w:rFonts w:hint="eastAsia" w:ascii="宋体"/>
                <w:color w:val="000000"/>
                <w:kern w:val="0"/>
                <w:szCs w:val="21"/>
              </w:rPr>
              <w:t>查，项目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spacing w:line="400" w:lineRule="atLeast"/>
              <w:ind w:firstLine="420" w:firstLineChars="200"/>
              <w:rPr>
                <w:rFonts w:hint="eastAsia" w:ascii="宋体"/>
                <w:color w:val="000000"/>
                <w:kern w:val="0"/>
                <w:szCs w:val="21"/>
              </w:rPr>
            </w:pPr>
            <w:r>
              <w:rPr>
                <w:rFonts w:hint="eastAsia" w:ascii="宋体"/>
                <w:color w:val="000000"/>
                <w:kern w:val="0"/>
                <w:szCs w:val="21"/>
              </w:rPr>
              <w:t>查看，公司制订的相应的安全管理制度及管理方案，对不可接受风险源进行管控。</w:t>
            </w:r>
          </w:p>
          <w:p>
            <w:pPr>
              <w:spacing w:line="400" w:lineRule="atLeast"/>
              <w:ind w:firstLine="420" w:firstLineChars="200"/>
              <w:rPr>
                <w:rFonts w:hint="eastAsia" w:ascii="宋体"/>
                <w:color w:val="000000"/>
                <w:kern w:val="0"/>
                <w:szCs w:val="21"/>
              </w:rPr>
            </w:pPr>
            <w:r>
              <w:rPr>
                <w:rFonts w:hint="eastAsia" w:ascii="宋体"/>
                <w:color w:val="000000"/>
                <w:kern w:val="0"/>
                <w:szCs w:val="21"/>
              </w:rPr>
              <w:t>据称：对火灾应急设施、安防设施运行情况等进行了检查维护。如：</w:t>
            </w:r>
          </w:p>
          <w:p>
            <w:pPr>
              <w:spacing w:line="400" w:lineRule="atLeast"/>
              <w:ind w:firstLine="420" w:firstLineChars="200"/>
              <w:rPr>
                <w:rFonts w:hint="eastAsia" w:ascii="宋体"/>
                <w:color w:val="000000"/>
                <w:kern w:val="0"/>
                <w:szCs w:val="21"/>
              </w:rPr>
            </w:pPr>
            <w:r>
              <w:rPr>
                <w:rFonts w:hint="eastAsia" w:ascii="宋体"/>
                <w:color w:val="000000"/>
                <w:kern w:val="0"/>
                <w:szCs w:val="21"/>
              </w:rPr>
              <w:t>部门的服务内容主要有：秩序维护、工程维修维护。</w:t>
            </w:r>
          </w:p>
          <w:p>
            <w:pPr>
              <w:spacing w:line="400" w:lineRule="atLeast"/>
              <w:ind w:firstLine="420" w:firstLineChars="200"/>
              <w:rPr>
                <w:rFonts w:hint="eastAsia" w:ascii="宋体"/>
                <w:color w:val="000000"/>
                <w:kern w:val="0"/>
                <w:szCs w:val="21"/>
              </w:rPr>
            </w:pPr>
            <w:r>
              <w:rPr>
                <w:rFonts w:hint="eastAsia" w:ascii="宋体"/>
                <w:color w:val="000000"/>
                <w:kern w:val="0"/>
                <w:szCs w:val="21"/>
              </w:rPr>
              <w:t>在青国青城小区</w:t>
            </w:r>
            <w:r>
              <w:rPr>
                <w:rFonts w:hint="eastAsia" w:ascii="宋体"/>
                <w:color w:val="000000"/>
                <w:kern w:val="0"/>
                <w:szCs w:val="21"/>
                <w:lang w:eastAsia="zh-CN"/>
              </w:rPr>
              <w:t>项目</w:t>
            </w:r>
            <w:r>
              <w:rPr>
                <w:rFonts w:hint="eastAsia" w:ascii="宋体"/>
                <w:color w:val="000000"/>
                <w:kern w:val="0"/>
                <w:szCs w:val="21"/>
              </w:rPr>
              <w:t>查看：</w:t>
            </w:r>
          </w:p>
          <w:p>
            <w:pPr>
              <w:spacing w:line="400" w:lineRule="atLeast"/>
              <w:ind w:firstLine="420" w:firstLineChars="200"/>
              <w:rPr>
                <w:rFonts w:hint="eastAsia" w:ascii="宋体"/>
                <w:color w:val="000000"/>
                <w:kern w:val="0"/>
                <w:szCs w:val="21"/>
              </w:rPr>
            </w:pPr>
            <w:r>
              <w:rPr>
                <w:rFonts w:hint="eastAsia" w:ascii="宋体"/>
                <w:color w:val="000000"/>
                <w:kern w:val="0"/>
                <w:szCs w:val="21"/>
              </w:rPr>
              <w:t>项目部的重要环境因素：固废排放、火灾、化粪池废气</w:t>
            </w:r>
          </w:p>
          <w:p>
            <w:pPr>
              <w:spacing w:line="400" w:lineRule="atLeast"/>
              <w:ind w:firstLine="420" w:firstLineChars="200"/>
              <w:rPr>
                <w:rFonts w:hint="eastAsia" w:ascii="宋体"/>
                <w:color w:val="000000"/>
                <w:kern w:val="0"/>
                <w:szCs w:val="21"/>
                <w:lang w:eastAsia="zh-CN"/>
              </w:rPr>
            </w:pPr>
            <w:r>
              <w:rPr>
                <w:rFonts w:hint="eastAsia" w:ascii="宋体"/>
                <w:color w:val="000000"/>
                <w:kern w:val="0"/>
                <w:szCs w:val="21"/>
                <w:lang w:eastAsia="zh-CN"/>
              </w:rPr>
              <w:t>查管理措施</w:t>
            </w:r>
          </w:p>
          <w:p>
            <w:pPr>
              <w:spacing w:line="400" w:lineRule="atLeast"/>
              <w:ind w:firstLine="420" w:firstLineChars="200"/>
              <w:rPr>
                <w:rFonts w:hint="eastAsia" w:ascii="宋体"/>
                <w:color w:val="000000"/>
                <w:kern w:val="0"/>
                <w:szCs w:val="21"/>
              </w:rPr>
            </w:pPr>
            <w:r>
              <w:rPr>
                <w:rFonts w:hint="eastAsia" w:ascii="宋体"/>
                <w:color w:val="000000"/>
                <w:kern w:val="0"/>
                <w:szCs w:val="21"/>
              </w:rPr>
              <w:t>1、固废排放管理：</w:t>
            </w:r>
          </w:p>
          <w:p>
            <w:pPr>
              <w:spacing w:line="400" w:lineRule="atLeast"/>
              <w:ind w:firstLine="420" w:firstLineChars="200"/>
              <w:rPr>
                <w:rFonts w:hint="eastAsia" w:ascii="宋体"/>
                <w:color w:val="000000"/>
                <w:kern w:val="0"/>
                <w:szCs w:val="21"/>
              </w:rPr>
            </w:pPr>
            <w:r>
              <w:rPr>
                <w:rFonts w:hint="eastAsia" w:ascii="宋体"/>
                <w:color w:val="000000"/>
                <w:kern w:val="0"/>
                <w:szCs w:val="21"/>
              </w:rPr>
              <w:t>查，部门的主要固废为：业主生活垃圾，公共区域保洁垃圾、绿化垃圾。</w:t>
            </w:r>
          </w:p>
          <w:p>
            <w:pPr>
              <w:spacing w:line="400" w:lineRule="atLeast"/>
              <w:ind w:firstLine="420" w:firstLineChars="200"/>
              <w:rPr>
                <w:rFonts w:hint="eastAsia" w:ascii="宋体"/>
                <w:color w:val="000000"/>
                <w:kern w:val="0"/>
                <w:szCs w:val="21"/>
              </w:rPr>
            </w:pPr>
            <w:r>
              <w:rPr>
                <w:rFonts w:hint="eastAsia" w:ascii="宋体"/>
                <w:color w:val="000000"/>
                <w:kern w:val="0"/>
                <w:szCs w:val="21"/>
              </w:rPr>
              <w:t>公司编制了《固体废弃物管理规定》，规定了保洁绿化过程固废处理的管理要求。保洁、绿化过程的固废有：可回收垃圾和不可回收垃圾，新冠肺炎疫情控制期间增设了废弃口罩回收垃圾桶。</w:t>
            </w:r>
          </w:p>
          <w:p>
            <w:pPr>
              <w:spacing w:line="400" w:lineRule="atLeast"/>
              <w:ind w:firstLine="420" w:firstLineChars="200"/>
              <w:rPr>
                <w:rFonts w:hint="eastAsia" w:ascii="宋体"/>
                <w:color w:val="000000"/>
                <w:kern w:val="0"/>
                <w:szCs w:val="21"/>
              </w:rPr>
            </w:pPr>
            <w:r>
              <w:rPr>
                <w:rFonts w:hint="eastAsia" w:ascii="宋体"/>
                <w:color w:val="000000"/>
                <w:kern w:val="0"/>
                <w:szCs w:val="21"/>
                <w:lang w:eastAsia="zh-CN"/>
              </w:rPr>
              <w:t>现场</w:t>
            </w:r>
            <w:r>
              <w:rPr>
                <w:rFonts w:hint="eastAsia" w:ascii="宋体"/>
                <w:color w:val="000000"/>
                <w:kern w:val="0"/>
                <w:szCs w:val="21"/>
              </w:rPr>
              <w:t>查看，青国青城小区共有7栋楼和公司办公场所，查看公共区域，垃圾桶都在每栋楼室外临时点，垃圾桶标识明确并做好了分类。垃圾处理都由市政环卫部门定期进行。</w:t>
            </w:r>
          </w:p>
          <w:p>
            <w:pPr>
              <w:spacing w:line="400" w:lineRule="atLeast"/>
              <w:ind w:firstLine="420" w:firstLineChars="200"/>
              <w:rPr>
                <w:rFonts w:hint="eastAsia" w:ascii="宋体"/>
                <w:color w:val="000000"/>
                <w:kern w:val="0"/>
                <w:szCs w:val="21"/>
              </w:rPr>
            </w:pPr>
            <w:r>
              <w:rPr>
                <w:rFonts w:hint="eastAsia" w:ascii="宋体"/>
                <w:color w:val="000000"/>
                <w:kern w:val="0"/>
                <w:szCs w:val="21"/>
              </w:rPr>
              <w:t>2、火灾预防：</w:t>
            </w:r>
          </w:p>
          <w:p>
            <w:pPr>
              <w:spacing w:line="400" w:lineRule="atLeast"/>
              <w:ind w:firstLine="420" w:firstLineChars="200"/>
              <w:rPr>
                <w:rFonts w:hint="eastAsia"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hint="eastAsia" w:ascii="宋体"/>
                <w:color w:val="000000"/>
                <w:kern w:val="0"/>
                <w:szCs w:val="21"/>
              </w:rPr>
            </w:pPr>
            <w:r>
              <w:rPr>
                <w:rFonts w:hint="eastAsia" w:ascii="宋体"/>
                <w:color w:val="000000"/>
                <w:kern w:val="0"/>
                <w:szCs w:val="21"/>
              </w:rPr>
              <w:t>查看，共用区域、住宅楼层设置了消防栓、灭火器、应急报警器等，设施状态良好。</w:t>
            </w:r>
          </w:p>
          <w:p>
            <w:pPr>
              <w:spacing w:line="400" w:lineRule="atLeast"/>
              <w:ind w:firstLine="420" w:firstLineChars="200"/>
              <w:rPr>
                <w:rFonts w:hint="eastAsia" w:ascii="宋体"/>
                <w:color w:val="000000"/>
                <w:kern w:val="0"/>
                <w:szCs w:val="21"/>
              </w:rPr>
            </w:pPr>
            <w:r>
              <w:rPr>
                <w:rFonts w:hint="eastAsia" w:ascii="宋体"/>
                <w:color w:val="000000"/>
                <w:kern w:val="0"/>
                <w:szCs w:val="21"/>
                <w:lang w:eastAsia="zh-CN"/>
              </w:rPr>
              <w:t>现场</w:t>
            </w:r>
            <w:r>
              <w:rPr>
                <w:rFonts w:hint="eastAsia" w:ascii="宋体"/>
                <w:color w:val="000000"/>
                <w:kern w:val="0"/>
                <w:szCs w:val="21"/>
              </w:rPr>
              <w:t>查看公共区域、住宅楼和停车场，消防设施配置完整，完好。</w:t>
            </w:r>
          </w:p>
          <w:p>
            <w:pPr>
              <w:spacing w:line="400" w:lineRule="atLeast"/>
              <w:ind w:firstLine="420" w:firstLineChars="200"/>
              <w:rPr>
                <w:rFonts w:hint="eastAsia" w:ascii="宋体"/>
                <w:color w:val="000000"/>
                <w:kern w:val="0"/>
                <w:szCs w:val="21"/>
              </w:rPr>
            </w:pPr>
            <w:r>
              <w:rPr>
                <w:rFonts w:hint="eastAsia" w:ascii="宋体"/>
                <w:color w:val="000000"/>
                <w:kern w:val="0"/>
                <w:szCs w:val="21"/>
              </w:rPr>
              <w:t>公司定期参加组织的消防培训和演练，项目部主要岗位均参与。</w:t>
            </w:r>
          </w:p>
          <w:p>
            <w:pPr>
              <w:spacing w:line="400" w:lineRule="atLeast"/>
              <w:ind w:firstLine="420" w:firstLineChars="200"/>
              <w:rPr>
                <w:rFonts w:hint="eastAsia" w:ascii="宋体"/>
                <w:color w:val="000000"/>
                <w:kern w:val="0"/>
                <w:szCs w:val="21"/>
              </w:rPr>
            </w:pPr>
            <w:r>
              <w:rPr>
                <w:rFonts w:hint="eastAsia" w:ascii="宋体"/>
                <w:color w:val="000000"/>
                <w:kern w:val="0"/>
                <w:szCs w:val="21"/>
              </w:rPr>
              <w:t>3、</w:t>
            </w:r>
            <w:r>
              <w:rPr>
                <w:rFonts w:hint="eastAsia" w:ascii="宋体"/>
                <w:color w:val="000000"/>
                <w:kern w:val="0"/>
                <w:szCs w:val="21"/>
                <w:lang w:eastAsia="zh-CN"/>
              </w:rPr>
              <w:t>能源</w:t>
            </w:r>
            <w:r>
              <w:rPr>
                <w:rFonts w:hint="eastAsia" w:ascii="宋体"/>
                <w:color w:val="000000"/>
                <w:kern w:val="0"/>
                <w:szCs w:val="21"/>
              </w:rPr>
              <w:t>节约管理：</w:t>
            </w:r>
          </w:p>
          <w:p>
            <w:pPr>
              <w:spacing w:line="400" w:lineRule="atLeast"/>
              <w:ind w:firstLine="420" w:firstLineChars="200"/>
              <w:rPr>
                <w:rFonts w:hint="eastAsia" w:ascii="宋体"/>
                <w:color w:val="000000"/>
                <w:kern w:val="0"/>
                <w:szCs w:val="21"/>
              </w:rPr>
            </w:pPr>
            <w:r>
              <w:rPr>
                <w:rFonts w:hint="eastAsia" w:ascii="宋体"/>
                <w:color w:val="000000"/>
                <w:kern w:val="0"/>
                <w:szCs w:val="21"/>
              </w:rPr>
              <w:t>查看，公司的电能消耗主要为办公用电：空调、取暖、照明灯。公司对节约、安全用电进行了管理规定。</w:t>
            </w:r>
          </w:p>
          <w:p>
            <w:pPr>
              <w:spacing w:line="400" w:lineRule="atLeast"/>
              <w:ind w:firstLine="420" w:firstLineChars="200"/>
              <w:rPr>
                <w:rFonts w:hint="eastAsia" w:ascii="宋体"/>
                <w:color w:val="000000"/>
                <w:kern w:val="0"/>
                <w:szCs w:val="21"/>
              </w:rPr>
            </w:pPr>
            <w:r>
              <w:rPr>
                <w:rFonts w:hint="eastAsia" w:ascii="宋体"/>
                <w:color w:val="000000"/>
                <w:kern w:val="0"/>
                <w:szCs w:val="21"/>
              </w:rPr>
              <w:t>查，现场对节约用电的要求明确，主要为控制空调温度、规定电器使用规范：必须使用节能灯，并根据天气情况规定开关灯时间。</w:t>
            </w:r>
          </w:p>
          <w:p>
            <w:pPr>
              <w:spacing w:line="400" w:lineRule="atLeast"/>
              <w:ind w:firstLine="420" w:firstLineChars="200"/>
              <w:rPr>
                <w:rFonts w:hint="eastAsia" w:ascii="宋体"/>
                <w:color w:val="000000"/>
                <w:kern w:val="0"/>
                <w:szCs w:val="21"/>
              </w:rPr>
            </w:pPr>
            <w:r>
              <w:rPr>
                <w:rFonts w:hint="eastAsia" w:ascii="宋体"/>
                <w:color w:val="000000"/>
                <w:kern w:val="0"/>
                <w:szCs w:val="21"/>
              </w:rPr>
              <w:t>现场查看公共区域、大楼楼面，现场未发现违规情况。</w:t>
            </w:r>
          </w:p>
          <w:p>
            <w:pPr>
              <w:spacing w:line="400" w:lineRule="atLeast"/>
              <w:ind w:firstLine="420" w:firstLineChars="200"/>
              <w:rPr>
                <w:rFonts w:hint="eastAsia" w:ascii="宋体"/>
                <w:color w:val="000000"/>
                <w:kern w:val="0"/>
                <w:szCs w:val="21"/>
              </w:rPr>
            </w:pPr>
            <w:r>
              <w:rPr>
                <w:rFonts w:hint="eastAsia" w:ascii="宋体"/>
                <w:color w:val="000000"/>
                <w:kern w:val="0"/>
                <w:szCs w:val="21"/>
              </w:rPr>
              <w:t>4、噪声排放：</w:t>
            </w:r>
          </w:p>
          <w:p>
            <w:pPr>
              <w:spacing w:line="400" w:lineRule="atLeast"/>
              <w:ind w:firstLine="420" w:firstLineChars="200"/>
              <w:rPr>
                <w:rFonts w:hint="eastAsia" w:ascii="宋体"/>
                <w:color w:val="000000"/>
                <w:kern w:val="0"/>
                <w:szCs w:val="21"/>
              </w:rPr>
            </w:pPr>
            <w:r>
              <w:rPr>
                <w:rFonts w:hint="eastAsia" w:ascii="宋体"/>
                <w:color w:val="000000"/>
                <w:kern w:val="0"/>
                <w:szCs w:val="21"/>
              </w:rPr>
              <w:t>查，噪声主要偶然装修噪声、夜晚异常噪声。</w:t>
            </w:r>
          </w:p>
          <w:p>
            <w:pPr>
              <w:spacing w:line="400" w:lineRule="atLeast"/>
              <w:ind w:firstLine="420" w:firstLineChars="200"/>
              <w:rPr>
                <w:rFonts w:hint="eastAsia" w:ascii="宋体"/>
                <w:color w:val="000000"/>
                <w:kern w:val="0"/>
                <w:szCs w:val="21"/>
              </w:rPr>
            </w:pPr>
            <w:r>
              <w:rPr>
                <w:rFonts w:hint="eastAsia" w:ascii="宋体"/>
                <w:color w:val="000000"/>
                <w:kern w:val="0"/>
                <w:szCs w:val="21"/>
              </w:rPr>
              <w:t>公司与业主约定了装修过程的噪声管理要求：规定了装修管理要求，同时施工要求告知公众。</w:t>
            </w:r>
          </w:p>
          <w:p>
            <w:pPr>
              <w:spacing w:line="400" w:lineRule="atLeast"/>
              <w:ind w:firstLine="420" w:firstLineChars="200"/>
              <w:rPr>
                <w:rFonts w:hint="eastAsia" w:ascii="宋体"/>
                <w:color w:val="000000"/>
                <w:kern w:val="0"/>
                <w:szCs w:val="21"/>
              </w:rPr>
            </w:pPr>
            <w:r>
              <w:rPr>
                <w:rFonts w:hint="eastAsia" w:ascii="宋体"/>
                <w:color w:val="000000"/>
                <w:kern w:val="0"/>
                <w:szCs w:val="21"/>
              </w:rPr>
              <w:t>对于异常噪声管理，主要有夜晚车辆不得鸣笛，夜晚应急施工的管理要求等。</w:t>
            </w:r>
          </w:p>
          <w:p>
            <w:pPr>
              <w:spacing w:line="400" w:lineRule="atLeast"/>
              <w:ind w:firstLine="420" w:firstLineChars="200"/>
              <w:rPr>
                <w:rFonts w:hint="eastAsia" w:ascii="宋体"/>
                <w:color w:val="000000"/>
                <w:kern w:val="0"/>
                <w:szCs w:val="21"/>
              </w:rPr>
            </w:pPr>
            <w:r>
              <w:rPr>
                <w:rFonts w:hint="eastAsia" w:ascii="宋体"/>
                <w:color w:val="000000"/>
                <w:kern w:val="0"/>
                <w:szCs w:val="21"/>
              </w:rPr>
              <w:t>对于相关方环境影响，公司的主要环境管理相关方有：业主、外来人员，外包方。</w:t>
            </w:r>
          </w:p>
          <w:p>
            <w:pPr>
              <w:spacing w:line="400" w:lineRule="atLeast"/>
              <w:ind w:firstLine="420" w:firstLineChars="200"/>
              <w:rPr>
                <w:rFonts w:hint="eastAsia" w:ascii="宋体"/>
                <w:color w:val="000000"/>
                <w:kern w:val="0"/>
                <w:szCs w:val="21"/>
              </w:rPr>
            </w:pPr>
            <w:r>
              <w:rPr>
                <w:rFonts w:hint="eastAsia" w:ascii="宋体"/>
                <w:color w:val="000000"/>
                <w:kern w:val="0"/>
                <w:szCs w:val="21"/>
              </w:rPr>
              <w:t xml:space="preserve">   5、化粪池废气排放</w:t>
            </w:r>
          </w:p>
          <w:p>
            <w:pPr>
              <w:spacing w:line="400" w:lineRule="atLeast"/>
              <w:ind w:firstLine="420" w:firstLineChars="200"/>
              <w:rPr>
                <w:rFonts w:hint="eastAsia" w:ascii="宋体" w:eastAsia="宋体"/>
                <w:color w:val="000000"/>
                <w:kern w:val="0"/>
                <w:szCs w:val="21"/>
                <w:lang w:eastAsia="zh-CN"/>
              </w:rPr>
            </w:pPr>
            <w:r>
              <w:rPr>
                <w:rFonts w:hint="eastAsia" w:ascii="宋体"/>
                <w:color w:val="000000"/>
                <w:kern w:val="0"/>
                <w:szCs w:val="21"/>
              </w:rPr>
              <w:t xml:space="preserve"> 公司定期进行化粪池清掏，减少沼气产生，在化粪池处做了标识，划了警示区域，标识了严禁烟火，能起到预防控制作用。</w:t>
            </w:r>
            <w:r>
              <w:rPr>
                <w:rFonts w:hint="eastAsia" w:ascii="宋体"/>
                <w:color w:val="000000"/>
                <w:kern w:val="0"/>
                <w:szCs w:val="21"/>
                <w:lang w:eastAsia="zh-CN"/>
              </w:rPr>
              <w:t>外包方负责对清掏处的污物进行清运。</w:t>
            </w:r>
          </w:p>
          <w:p>
            <w:pPr>
              <w:spacing w:line="400" w:lineRule="atLeast"/>
              <w:ind w:firstLine="420" w:firstLineChars="200"/>
              <w:rPr>
                <w:rFonts w:hint="eastAsia" w:ascii="宋体"/>
                <w:color w:val="000000"/>
                <w:kern w:val="0"/>
                <w:szCs w:val="21"/>
              </w:rPr>
            </w:pPr>
          </w:p>
          <w:p>
            <w:pPr>
              <w:spacing w:line="400" w:lineRule="atLeast"/>
              <w:ind w:firstLine="420" w:firstLineChars="200"/>
              <w:rPr>
                <w:rFonts w:hint="eastAsia" w:ascii="宋体"/>
                <w:color w:val="000000"/>
                <w:kern w:val="0"/>
                <w:szCs w:val="21"/>
              </w:rPr>
            </w:pPr>
            <w:r>
              <w:rPr>
                <w:rFonts w:hint="eastAsia" w:ascii="宋体"/>
                <w:color w:val="000000"/>
                <w:kern w:val="0"/>
                <w:szCs w:val="21"/>
              </w:rPr>
              <w:t>查看，项目部的不可接受风险为：火灾、意外伤害（</w:t>
            </w:r>
            <w:r>
              <w:rPr>
                <w:rFonts w:hint="eastAsia" w:ascii="宋体"/>
                <w:color w:val="000000"/>
                <w:kern w:val="0"/>
                <w:szCs w:val="21"/>
                <w:lang w:eastAsia="zh-CN"/>
              </w:rPr>
              <w:t>中暑、</w:t>
            </w:r>
            <w:r>
              <w:rPr>
                <w:rFonts w:hint="eastAsia" w:ascii="宋体"/>
                <w:color w:val="000000"/>
                <w:kern w:val="0"/>
                <w:szCs w:val="21"/>
              </w:rPr>
              <w:t>触电、摔伤、暴力伤害、交通事故等）、受限空间作业。</w:t>
            </w:r>
          </w:p>
          <w:p>
            <w:pPr>
              <w:spacing w:line="400" w:lineRule="atLeast"/>
              <w:ind w:firstLine="420" w:firstLineChars="200"/>
              <w:rPr>
                <w:rFonts w:hint="eastAsia" w:ascii="宋体"/>
                <w:color w:val="000000"/>
                <w:kern w:val="0"/>
                <w:szCs w:val="21"/>
              </w:rPr>
            </w:pPr>
            <w:r>
              <w:rPr>
                <w:rFonts w:hint="eastAsia" w:ascii="宋体"/>
                <w:color w:val="000000"/>
                <w:kern w:val="0"/>
                <w:szCs w:val="21"/>
              </w:rPr>
              <w:t>项目部制订了相关的危险源防护、管理措施：</w:t>
            </w:r>
          </w:p>
          <w:p>
            <w:pPr>
              <w:spacing w:line="400" w:lineRule="atLeast"/>
              <w:ind w:firstLine="420" w:firstLineChars="200"/>
              <w:rPr>
                <w:rFonts w:hint="eastAsia" w:ascii="宋体"/>
                <w:color w:val="000000"/>
                <w:kern w:val="0"/>
                <w:szCs w:val="21"/>
              </w:rPr>
            </w:pPr>
            <w:r>
              <w:rPr>
                <w:rFonts w:hint="eastAsia" w:ascii="宋体"/>
                <w:color w:val="000000"/>
                <w:kern w:val="0"/>
                <w:szCs w:val="21"/>
              </w:rPr>
              <w:t>在青国青城小区项目</w:t>
            </w:r>
            <w:r>
              <w:rPr>
                <w:rFonts w:hint="eastAsia" w:ascii="宋体"/>
                <w:color w:val="000000"/>
                <w:kern w:val="0"/>
                <w:szCs w:val="21"/>
                <w:lang w:eastAsia="zh-CN"/>
              </w:rPr>
              <w:t>现场</w:t>
            </w:r>
            <w:r>
              <w:rPr>
                <w:rFonts w:hint="eastAsia" w:ascii="宋体"/>
                <w:color w:val="000000"/>
                <w:kern w:val="0"/>
                <w:szCs w:val="21"/>
              </w:rPr>
              <w:t>查看：</w:t>
            </w:r>
          </w:p>
          <w:p>
            <w:pPr>
              <w:spacing w:line="400" w:lineRule="atLeast"/>
              <w:ind w:firstLine="420" w:firstLineChars="200"/>
              <w:rPr>
                <w:rFonts w:hint="eastAsia" w:ascii="宋体"/>
                <w:color w:val="000000"/>
                <w:kern w:val="0"/>
                <w:szCs w:val="21"/>
              </w:rPr>
            </w:pPr>
            <w:r>
              <w:rPr>
                <w:rFonts w:hint="eastAsia" w:ascii="宋体"/>
                <w:color w:val="000000"/>
                <w:kern w:val="0"/>
                <w:szCs w:val="21"/>
              </w:rPr>
              <w:t>1、触电风险管理：</w:t>
            </w:r>
          </w:p>
          <w:p>
            <w:pPr>
              <w:spacing w:line="400" w:lineRule="atLeast"/>
              <w:ind w:firstLine="420" w:firstLineChars="200"/>
              <w:rPr>
                <w:rFonts w:hint="eastAsia" w:ascii="宋体"/>
                <w:color w:val="000000"/>
                <w:kern w:val="0"/>
                <w:szCs w:val="21"/>
              </w:rPr>
            </w:pPr>
            <w:r>
              <w:rPr>
                <w:rFonts w:hint="eastAsia" w:ascii="宋体"/>
                <w:color w:val="000000"/>
                <w:kern w:val="0"/>
                <w:szCs w:val="21"/>
              </w:rPr>
              <w:t>现场查看，公司规定了安全供电的管理要求，所有电路维修必须电工进行处理，公司定期对项目范围的配电房、电路等进行安全检查，发现问题及时进行处理。同时公司对保洁、绿化过程的外包方人员用电安全管理进行了培训。</w:t>
            </w:r>
          </w:p>
          <w:p>
            <w:pPr>
              <w:spacing w:line="400" w:lineRule="atLeast"/>
              <w:ind w:firstLine="420" w:firstLineChars="200"/>
              <w:rPr>
                <w:rFonts w:hint="eastAsia" w:ascii="宋体"/>
                <w:color w:val="000000"/>
                <w:kern w:val="0"/>
                <w:szCs w:val="21"/>
              </w:rPr>
            </w:pPr>
            <w:r>
              <w:rPr>
                <w:rFonts w:hint="eastAsia" w:ascii="宋体"/>
                <w:color w:val="000000"/>
                <w:kern w:val="0"/>
                <w:szCs w:val="21"/>
              </w:rPr>
              <w:t>现场查看，该项目范围内的电器、电线、配电设施完好，设置规范，无不符合情况。</w:t>
            </w:r>
          </w:p>
          <w:p>
            <w:pPr>
              <w:spacing w:line="400" w:lineRule="atLeast"/>
              <w:ind w:firstLine="420" w:firstLineChars="200"/>
              <w:rPr>
                <w:rFonts w:hint="eastAsia" w:ascii="宋体"/>
                <w:color w:val="000000"/>
                <w:kern w:val="0"/>
                <w:szCs w:val="21"/>
              </w:rPr>
            </w:pPr>
            <w:r>
              <w:rPr>
                <w:rFonts w:hint="eastAsia" w:ascii="宋体"/>
                <w:color w:val="000000"/>
                <w:kern w:val="0"/>
                <w:szCs w:val="21"/>
              </w:rPr>
              <w:t>2、火灾伤害预防：</w:t>
            </w:r>
          </w:p>
          <w:p>
            <w:pPr>
              <w:spacing w:line="400" w:lineRule="atLeast"/>
              <w:ind w:firstLine="420" w:firstLineChars="200"/>
              <w:rPr>
                <w:rFonts w:hint="eastAsia" w:ascii="宋体"/>
                <w:color w:val="000000"/>
                <w:kern w:val="0"/>
                <w:szCs w:val="21"/>
              </w:rPr>
            </w:pPr>
            <w:r>
              <w:rPr>
                <w:rFonts w:hint="eastAsia" w:ascii="宋体"/>
                <w:color w:val="000000"/>
                <w:kern w:val="0"/>
                <w:szCs w:val="21"/>
              </w:rPr>
              <w:t>现场了解：公司制订了火灾预防管理规定、应急管理规定。每个楼层、及公共场所均设置了消防栓、灭火器、消费通道、楼梯、消费报警器、应急疏散指示灯等。</w:t>
            </w:r>
          </w:p>
          <w:p>
            <w:pPr>
              <w:spacing w:line="400" w:lineRule="atLeast"/>
              <w:ind w:firstLine="420" w:firstLineChars="200"/>
              <w:rPr>
                <w:rFonts w:hint="eastAsia" w:ascii="宋体"/>
                <w:color w:val="000000"/>
                <w:kern w:val="0"/>
                <w:szCs w:val="21"/>
              </w:rPr>
            </w:pPr>
            <w:r>
              <w:rPr>
                <w:rFonts w:hint="eastAsia" w:ascii="宋体"/>
                <w:color w:val="000000"/>
                <w:kern w:val="0"/>
                <w:szCs w:val="21"/>
              </w:rPr>
              <w:t>查，项目部员工定期参加小区的消防、应急、逃生培训和演习。</w:t>
            </w:r>
          </w:p>
          <w:p>
            <w:pPr>
              <w:spacing w:line="400" w:lineRule="atLeast"/>
              <w:ind w:firstLine="420" w:firstLineChars="200"/>
              <w:rPr>
                <w:rFonts w:hint="eastAsia" w:ascii="宋体"/>
                <w:color w:val="000000"/>
                <w:kern w:val="0"/>
                <w:szCs w:val="21"/>
              </w:rPr>
            </w:pPr>
            <w:r>
              <w:rPr>
                <w:rFonts w:hint="eastAsia" w:ascii="宋体"/>
                <w:color w:val="000000"/>
                <w:kern w:val="0"/>
                <w:szCs w:val="21"/>
                <w:lang w:eastAsia="zh-CN"/>
              </w:rPr>
              <w:t>现场</w:t>
            </w:r>
            <w:r>
              <w:rPr>
                <w:rFonts w:hint="eastAsia" w:ascii="宋体"/>
                <w:color w:val="000000"/>
                <w:kern w:val="0"/>
                <w:szCs w:val="21"/>
              </w:rPr>
              <w:t>查看，公司办公地点位于青国青城5幢</w:t>
            </w:r>
            <w:r>
              <w:rPr>
                <w:rFonts w:hint="eastAsia" w:ascii="宋体"/>
                <w:color w:val="000000"/>
                <w:kern w:val="0"/>
                <w:szCs w:val="21"/>
                <w:lang w:eastAsia="zh-CN"/>
              </w:rPr>
              <w:t>四</w:t>
            </w:r>
            <w:r>
              <w:rPr>
                <w:rFonts w:hint="eastAsia" w:ascii="宋体"/>
                <w:color w:val="000000"/>
                <w:kern w:val="0"/>
                <w:szCs w:val="21"/>
              </w:rPr>
              <w:t>楼，办公室内消防逃生通道畅通，办公室设置了烟雾感应器，现场打开消防栓，能供水，压力明显。</w:t>
            </w:r>
          </w:p>
          <w:p>
            <w:pPr>
              <w:spacing w:line="400" w:lineRule="atLeast"/>
              <w:ind w:firstLine="420" w:firstLineChars="200"/>
              <w:rPr>
                <w:rFonts w:hint="eastAsia" w:ascii="宋体"/>
                <w:color w:val="000000"/>
                <w:kern w:val="0"/>
                <w:szCs w:val="21"/>
              </w:rPr>
            </w:pPr>
            <w:r>
              <w:rPr>
                <w:rFonts w:hint="eastAsia" w:ascii="宋体"/>
                <w:color w:val="000000"/>
                <w:kern w:val="0"/>
                <w:szCs w:val="21"/>
                <w:lang w:eastAsia="zh-CN"/>
              </w:rPr>
              <w:t>现场</w:t>
            </w:r>
            <w:r>
              <w:rPr>
                <w:rFonts w:hint="eastAsia" w:ascii="宋体"/>
                <w:color w:val="000000"/>
                <w:kern w:val="0"/>
                <w:szCs w:val="21"/>
              </w:rPr>
              <w:t>查看青国青城小区控制室，火灾伤害预防管理基本符合要求。</w:t>
            </w:r>
          </w:p>
          <w:p>
            <w:pPr>
              <w:spacing w:line="400" w:lineRule="atLeast"/>
              <w:ind w:firstLine="420" w:firstLineChars="200"/>
              <w:rPr>
                <w:rFonts w:hint="eastAsia" w:ascii="宋体"/>
                <w:color w:val="000000"/>
                <w:kern w:val="0"/>
                <w:szCs w:val="21"/>
              </w:rPr>
            </w:pPr>
            <w:r>
              <w:rPr>
                <w:rFonts w:hint="eastAsia" w:ascii="宋体"/>
                <w:color w:val="000000"/>
                <w:kern w:val="0"/>
                <w:szCs w:val="21"/>
              </w:rPr>
              <w:t>3、高空坠物预防管理：</w:t>
            </w:r>
          </w:p>
          <w:p>
            <w:pPr>
              <w:spacing w:line="400" w:lineRule="atLeast"/>
              <w:ind w:firstLine="420" w:firstLineChars="200"/>
              <w:rPr>
                <w:rFonts w:hint="eastAsia" w:ascii="宋体"/>
                <w:color w:val="000000"/>
                <w:kern w:val="0"/>
                <w:szCs w:val="21"/>
              </w:rPr>
            </w:pPr>
            <w:r>
              <w:rPr>
                <w:rFonts w:hint="eastAsia" w:ascii="宋体"/>
                <w:color w:val="000000"/>
                <w:kern w:val="0"/>
                <w:szCs w:val="21"/>
              </w:rPr>
              <w:t>查，项目部制订了高空坠物的管理要求，并通过公告等方式提醒业主，不得向窗外抛丢物品、垃圾等。</w:t>
            </w:r>
          </w:p>
          <w:p>
            <w:pPr>
              <w:spacing w:line="400" w:lineRule="atLeast"/>
              <w:ind w:firstLine="420" w:firstLineChars="200"/>
              <w:rPr>
                <w:rFonts w:hint="eastAsia" w:ascii="宋体"/>
                <w:color w:val="000000"/>
                <w:kern w:val="0"/>
                <w:szCs w:val="21"/>
              </w:rPr>
            </w:pPr>
            <w:r>
              <w:rPr>
                <w:rFonts w:hint="eastAsia" w:ascii="宋体"/>
                <w:color w:val="000000"/>
                <w:kern w:val="0"/>
                <w:szCs w:val="21"/>
              </w:rPr>
              <w:t>同时对容易掉落物品的门道出口灯地方进行挡板防护。对于高空的墙体等可能掉落的物体，公司定期进行检查，及时消除隐患。</w:t>
            </w:r>
          </w:p>
          <w:p>
            <w:pPr>
              <w:spacing w:line="400" w:lineRule="atLeast"/>
              <w:ind w:firstLine="420" w:firstLineChars="200"/>
              <w:rPr>
                <w:rFonts w:hint="eastAsia" w:ascii="宋体"/>
                <w:color w:val="000000"/>
                <w:kern w:val="0"/>
                <w:szCs w:val="21"/>
              </w:rPr>
            </w:pPr>
            <w:r>
              <w:rPr>
                <w:rFonts w:hint="eastAsia" w:ascii="宋体"/>
                <w:color w:val="000000"/>
                <w:kern w:val="0"/>
                <w:szCs w:val="21"/>
              </w:rPr>
              <w:t>查看公共区域、小区住宅1-7号楼，未见高空坠物隐患。</w:t>
            </w:r>
          </w:p>
          <w:p>
            <w:pPr>
              <w:spacing w:line="400" w:lineRule="atLeast"/>
              <w:ind w:firstLine="420" w:firstLineChars="200"/>
              <w:rPr>
                <w:rFonts w:hint="eastAsia" w:ascii="宋体"/>
                <w:color w:val="000000"/>
                <w:kern w:val="0"/>
                <w:szCs w:val="21"/>
              </w:rPr>
            </w:pPr>
            <w:r>
              <w:rPr>
                <w:rFonts w:hint="eastAsia" w:ascii="宋体"/>
                <w:color w:val="000000"/>
                <w:kern w:val="0"/>
                <w:szCs w:val="21"/>
              </w:rPr>
              <w:t>4、交通事故预防管理：</w:t>
            </w:r>
          </w:p>
          <w:p>
            <w:pPr>
              <w:spacing w:line="400" w:lineRule="atLeast"/>
              <w:ind w:firstLine="420" w:firstLineChars="200"/>
              <w:rPr>
                <w:rFonts w:hint="eastAsia" w:ascii="宋体"/>
                <w:color w:val="000000"/>
                <w:kern w:val="0"/>
                <w:szCs w:val="21"/>
              </w:rPr>
            </w:pPr>
            <w:r>
              <w:rPr>
                <w:rFonts w:hint="eastAsia" w:ascii="宋体"/>
                <w:color w:val="000000"/>
                <w:kern w:val="0"/>
                <w:szCs w:val="21"/>
              </w:rPr>
              <w:t>查，项目部制订了预防交通事故的管理措施，保安人员巡查时走人行道，夜班巡查时穿上反光背心，提醒过住车辆注意。</w:t>
            </w:r>
          </w:p>
          <w:p>
            <w:pPr>
              <w:spacing w:line="400" w:lineRule="atLeast"/>
              <w:ind w:firstLine="420" w:firstLineChars="200"/>
              <w:rPr>
                <w:rFonts w:hint="eastAsia" w:ascii="宋体"/>
                <w:color w:val="000000"/>
                <w:kern w:val="0"/>
                <w:szCs w:val="21"/>
              </w:rPr>
            </w:pPr>
            <w:r>
              <w:rPr>
                <w:rFonts w:hint="eastAsia" w:ascii="宋体"/>
                <w:color w:val="000000"/>
                <w:kern w:val="0"/>
                <w:szCs w:val="21"/>
                <w:lang w:eastAsia="zh-CN"/>
              </w:rPr>
              <w:t>现场</w:t>
            </w:r>
            <w:r>
              <w:rPr>
                <w:rFonts w:hint="eastAsia" w:ascii="宋体"/>
                <w:color w:val="000000"/>
                <w:kern w:val="0"/>
                <w:szCs w:val="21"/>
              </w:rPr>
              <w:t>查看门岗和值班室内配备有反光背心，手电筒、巡更棒等防护用品。</w:t>
            </w:r>
          </w:p>
          <w:p>
            <w:pPr>
              <w:spacing w:line="400" w:lineRule="atLeast"/>
              <w:ind w:firstLine="420" w:firstLineChars="200"/>
              <w:rPr>
                <w:rFonts w:hint="eastAsia" w:ascii="宋体"/>
                <w:color w:val="000000"/>
                <w:kern w:val="0"/>
                <w:szCs w:val="21"/>
              </w:rPr>
            </w:pPr>
            <w:r>
              <w:rPr>
                <w:rFonts w:hint="eastAsia" w:ascii="宋体"/>
                <w:color w:val="000000"/>
                <w:kern w:val="0"/>
                <w:szCs w:val="21"/>
              </w:rPr>
              <w:t xml:space="preserve">  5、受限空间作业管理</w:t>
            </w:r>
          </w:p>
          <w:p>
            <w:pPr>
              <w:spacing w:line="400" w:lineRule="atLeast"/>
              <w:ind w:firstLine="420" w:firstLineChars="200"/>
              <w:rPr>
                <w:rFonts w:hint="eastAsia" w:ascii="宋体"/>
                <w:color w:val="000000"/>
                <w:kern w:val="0"/>
                <w:szCs w:val="21"/>
              </w:rPr>
            </w:pPr>
            <w:r>
              <w:rPr>
                <w:rFonts w:hint="eastAsia" w:ascii="宋体"/>
                <w:color w:val="000000"/>
                <w:kern w:val="0"/>
                <w:szCs w:val="21"/>
              </w:rPr>
              <w:t>受限空间作业为化粪池清掏，该项工作委外进行，与供方签订有协议，明确了作业和安全要求，并对资质进行了确认，现场操作进行了跟踪监控，目前未执行，查以往执行有检查记录。</w:t>
            </w:r>
          </w:p>
          <w:p>
            <w:pPr>
              <w:spacing w:line="400" w:lineRule="atLeast"/>
              <w:ind w:firstLine="420" w:firstLineChars="200"/>
              <w:rPr>
                <w:rFonts w:hint="eastAsia" w:ascii="宋体"/>
                <w:color w:val="000000"/>
                <w:kern w:val="0"/>
                <w:szCs w:val="21"/>
              </w:rPr>
            </w:pPr>
            <w:r>
              <w:rPr>
                <w:rFonts w:hint="eastAsia" w:ascii="宋体"/>
                <w:color w:val="000000"/>
                <w:kern w:val="0"/>
                <w:szCs w:val="21"/>
              </w:rPr>
              <w:t>查，项目部的安全应急主要有：火灾应急、触电应急等，公司策划了相应的应急管理要求。</w:t>
            </w:r>
          </w:p>
          <w:p>
            <w:pPr>
              <w:spacing w:line="400" w:lineRule="atLeast"/>
              <w:ind w:firstLine="420" w:firstLineChars="200"/>
              <w:rPr>
                <w:rFonts w:hint="eastAsia" w:ascii="宋体"/>
                <w:color w:val="000000"/>
                <w:kern w:val="0"/>
                <w:szCs w:val="21"/>
              </w:rPr>
            </w:pPr>
            <w:r>
              <w:rPr>
                <w:rFonts w:hint="eastAsia" w:ascii="宋体"/>
                <w:color w:val="000000"/>
                <w:kern w:val="0"/>
                <w:szCs w:val="21"/>
              </w:rPr>
              <w:t>查保安、工程维修维护过程的安全管理，基本符合要求。</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szCs w:val="21"/>
              </w:rPr>
            </w:pPr>
          </w:p>
        </w:tc>
        <w:tc>
          <w:tcPr>
            <w:tcW w:w="10004" w:type="dxa"/>
          </w:tcPr>
          <w:p>
            <w:pPr>
              <w:spacing w:line="360" w:lineRule="auto"/>
              <w:rPr>
                <w:rFonts w:hint="eastAsia" w:cs="宋体"/>
                <w:szCs w:val="21"/>
              </w:rPr>
            </w:pPr>
            <w:r>
              <w:rPr>
                <w:rFonts w:hint="eastAsia" w:cs="宋体"/>
                <w:szCs w:val="21"/>
              </w:rPr>
              <w:t>查见：《应急准备和响应控制程序》、《火灾应急预案》等。</w:t>
            </w:r>
          </w:p>
          <w:p>
            <w:pPr>
              <w:spacing w:line="360" w:lineRule="auto"/>
              <w:rPr>
                <w:rFonts w:hint="eastAsia" w:cs="宋体"/>
                <w:szCs w:val="21"/>
              </w:rPr>
            </w:pPr>
            <w:r>
              <w:rPr>
                <w:rFonts w:hint="eastAsia" w:cs="宋体"/>
                <w:szCs w:val="21"/>
              </w:rPr>
              <w:t xml:space="preserve">提供2021年4月10日在小区内进行的模拟火灾发生的状况，进行现场模拟演习记录。提供有演练过程图片，演练过程为：模拟报警、人员疏散、消防器材使用、灭火操作、消防演练总结等。 </w:t>
            </w:r>
          </w:p>
          <w:p>
            <w:pPr>
              <w:spacing w:line="360" w:lineRule="auto"/>
              <w:rPr>
                <w:rFonts w:hint="eastAsia" w:cs="宋体"/>
                <w:szCs w:val="21"/>
              </w:rPr>
            </w:pPr>
            <w:r>
              <w:rPr>
                <w:rFonts w:hint="eastAsia" w:cs="宋体"/>
                <w:szCs w:val="21"/>
              </w:rPr>
              <w:t>通过演练，检验了公司应对突发事件的能力、以及公司火灾事故应急预案的可操作性。有效降低事故危害，减少事故损失，确保公司安全、健康、有序的发展等。</w:t>
            </w:r>
          </w:p>
          <w:p>
            <w:pPr>
              <w:spacing w:line="360" w:lineRule="auto"/>
              <w:rPr>
                <w:rFonts w:ascii="宋体" w:cs="宋体"/>
                <w:szCs w:val="21"/>
              </w:rPr>
            </w:pPr>
            <w:r>
              <w:rPr>
                <w:rFonts w:hint="eastAsia" w:cs="宋体"/>
                <w:szCs w:val="21"/>
              </w:rPr>
              <w:t>应急准备：在公司办公区域，按要求配置灭火器。</w:t>
            </w:r>
          </w:p>
        </w:tc>
        <w:tc>
          <w:tcPr>
            <w:tcW w:w="1585" w:type="dxa"/>
          </w:tcPr>
          <w:p>
            <w:r>
              <w:rPr>
                <w:rFonts w:hint="eastAsia"/>
              </w:rPr>
              <w:t>符合</w:t>
            </w:r>
          </w:p>
          <w:p/>
        </w:tc>
      </w:tr>
    </w:tbl>
    <w:p>
      <w:pPr>
        <w:pStyle w:val="7"/>
      </w:pPr>
      <w:r>
        <w:rPr>
          <w:rFonts w:hint="eastAsia"/>
        </w:rPr>
        <w:t>说明：不符合标注N</w:t>
      </w:r>
    </w:p>
    <w:p>
      <w:pPr>
        <w:pStyle w:val="7"/>
      </w:pPr>
    </w:p>
    <w:p>
      <w:pPr>
        <w:pStyle w:val="7"/>
      </w:pPr>
    </w:p>
    <w:p>
      <w:pPr>
        <w:pStyle w:val="7"/>
        <w:rPr>
          <w:color w:val="auto"/>
        </w:rPr>
      </w:pPr>
      <w:bookmarkStart w:id="2" w:name="_GoBack"/>
      <w:bookmarkEnd w:id="2"/>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37C492"/>
    <w:multiLevelType w:val="singleLevel"/>
    <w:tmpl w:val="D937C492"/>
    <w:lvl w:ilvl="0" w:tentative="0">
      <w:start w:val="1"/>
      <w:numFmt w:val="decimal"/>
      <w:suff w:val="nothing"/>
      <w:lvlText w:val="%1、"/>
      <w:lvlJc w:val="left"/>
    </w:lvl>
  </w:abstractNum>
  <w:abstractNum w:abstractNumId="1">
    <w:nsid w:val="EB35CADE"/>
    <w:multiLevelType w:val="singleLevel"/>
    <w:tmpl w:val="EB35CADE"/>
    <w:lvl w:ilvl="0" w:tentative="0">
      <w:start w:val="1"/>
      <w:numFmt w:val="decimal"/>
      <w:suff w:val="nothing"/>
      <w:lvlText w:val="%1、"/>
      <w:lvlJc w:val="left"/>
    </w:lvl>
  </w:abstractNum>
  <w:abstractNum w:abstractNumId="2">
    <w:nsid w:val="34F95FC1"/>
    <w:multiLevelType w:val="singleLevel"/>
    <w:tmpl w:val="34F95FC1"/>
    <w:lvl w:ilvl="0" w:tentative="0">
      <w:start w:val="6"/>
      <w:numFmt w:val="decimal"/>
      <w:lvlText w:val="%1)"/>
      <w:lvlJc w:val="left"/>
      <w:pPr>
        <w:tabs>
          <w:tab w:val="left" w:pos="312"/>
        </w:tabs>
      </w:pPr>
    </w:lvl>
  </w:abstractNum>
  <w:abstractNum w:abstractNumId="3">
    <w:nsid w:val="364E1659"/>
    <w:multiLevelType w:val="multilevel"/>
    <w:tmpl w:val="364E16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245AD9"/>
    <w:multiLevelType w:val="multilevel"/>
    <w:tmpl w:val="3D245AD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2B9734B"/>
    <w:multiLevelType w:val="singleLevel"/>
    <w:tmpl w:val="52B9734B"/>
    <w:lvl w:ilvl="0" w:tentative="0">
      <w:start w:val="1"/>
      <w:numFmt w:val="decimal"/>
      <w:suff w:val="nothing"/>
      <w:lvlText w:val="%1）"/>
      <w:lvlJc w:val="left"/>
    </w:lvl>
  </w:abstractNum>
  <w:abstractNum w:abstractNumId="6">
    <w:nsid w:val="597DA1E4"/>
    <w:multiLevelType w:val="singleLevel"/>
    <w:tmpl w:val="597DA1E4"/>
    <w:lvl w:ilvl="0" w:tentative="0">
      <w:start w:val="1"/>
      <w:numFmt w:val="decimal"/>
      <w:suff w:val="nothing"/>
      <w:lvlText w:val="%1）"/>
      <w:lvlJc w:val="left"/>
    </w:lvl>
  </w:abstractNum>
  <w:abstractNum w:abstractNumId="7">
    <w:nsid w:val="59BF21E7"/>
    <w:multiLevelType w:val="singleLevel"/>
    <w:tmpl w:val="59BF21E7"/>
    <w:lvl w:ilvl="0" w:tentative="0">
      <w:start w:val="1"/>
      <w:numFmt w:val="decimal"/>
      <w:suff w:val="nothing"/>
      <w:lvlText w:val="%1、"/>
      <w:lvlJc w:val="left"/>
    </w:lvl>
  </w:abstractNum>
  <w:num w:numId="1">
    <w:abstractNumId w:val="7"/>
  </w:num>
  <w:num w:numId="2">
    <w:abstractNumId w:val="1"/>
  </w:num>
  <w:num w:numId="3">
    <w:abstractNumId w:val="3"/>
  </w:num>
  <w:num w:numId="4">
    <w:abstractNumId w:val="5"/>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7658EB"/>
    <w:rsid w:val="05E73413"/>
    <w:rsid w:val="20C56DC4"/>
    <w:rsid w:val="2EFC4435"/>
    <w:rsid w:val="320D0AF2"/>
    <w:rsid w:val="3A952436"/>
    <w:rsid w:val="4B696965"/>
    <w:rsid w:val="5B8159C9"/>
    <w:rsid w:val="673A3978"/>
    <w:rsid w:val="6750763D"/>
    <w:rsid w:val="728F2F7E"/>
    <w:rsid w:val="7EE831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字符"/>
    <w:basedOn w:val="11"/>
    <w:link w:val="8"/>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 w:type="paragraph"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9">
    <w:name w:val="占位符文本3"/>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2021-05-13T06:28:33Z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