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0359-2021-O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成都欧林生物科技股份有限公司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成都高新区天欣路99号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成都高新区天欣路99号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91510100698860749H</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18030682384</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樊绍文</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王桂渝</w:t>
      </w:r>
      <w:bookmarkEnd w:id="11"/>
      <w:r>
        <w:rPr>
          <w:rFonts w:hint="eastAsia"/>
          <w:b/>
          <w:color w:val="000000" w:themeColor="text1"/>
          <w:sz w:val="22"/>
          <w:szCs w:val="22"/>
          <w:lang w:val="en-US" w:eastAsia="zh-CN"/>
        </w:rPr>
        <w:t xml:space="preserve">  </w:t>
      </w:r>
      <w:bookmarkStart w:id="15" w:name="_GoBack"/>
      <w:bookmarkEnd w:id="15"/>
      <w:r>
        <w:rPr>
          <w:rFonts w:hint="eastAsia"/>
          <w:b/>
          <w:color w:val="000000" w:themeColor="text1"/>
          <w:sz w:val="22"/>
          <w:szCs w:val="22"/>
          <w:highlight w:val="none"/>
          <w:lang w:val="en-US" w:eastAsia="zh-CN"/>
        </w:rPr>
        <w:t>体系</w:t>
      </w:r>
      <w:r>
        <w:rPr>
          <w:rFonts w:hint="eastAsia"/>
          <w:b/>
          <w:color w:val="000000" w:themeColor="text1"/>
          <w:sz w:val="22"/>
          <w:szCs w:val="22"/>
          <w:highlight w:val="none"/>
        </w:rPr>
        <w:t>人数：</w:t>
      </w:r>
      <w:r>
        <w:rPr>
          <w:b/>
          <w:color w:val="000000" w:themeColor="text1"/>
          <w:sz w:val="22"/>
          <w:szCs w:val="22"/>
          <w:highlight w:val="none"/>
        </w:rPr>
        <w:t>21</w:t>
      </w: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u w:val="single"/>
          <w:lang w:eastAsia="zh-CN"/>
        </w:rPr>
      </w:pPr>
      <w:bookmarkStart w:id="14" w:name="审核范围"/>
      <w:r>
        <w:rPr>
          <w:rFonts w:hint="eastAsia"/>
          <w:b/>
          <w:color w:val="000000" w:themeColor="text1"/>
          <w:sz w:val="22"/>
          <w:szCs w:val="22"/>
          <w:lang w:eastAsia="zh-CN"/>
        </w:rPr>
        <w:t>■</w:t>
      </w:r>
      <w:r>
        <w:rPr>
          <w:rFonts w:hint="eastAsia"/>
          <w:b/>
          <w:color w:val="000000" w:themeColor="text1"/>
          <w:sz w:val="22"/>
          <w:szCs w:val="22"/>
        </w:rPr>
        <w:t>OHSMS（</w:t>
      </w:r>
      <w:r>
        <w:rPr>
          <w:rFonts w:hint="eastAsia"/>
          <w:b/>
          <w:color w:val="000000" w:themeColor="text1"/>
          <w:sz w:val="22"/>
          <w:szCs w:val="22"/>
          <w:lang w:val="en-US" w:eastAsia="zh-CN"/>
        </w:rPr>
        <w:t>中</w:t>
      </w:r>
      <w:r>
        <w:rPr>
          <w:rFonts w:hint="eastAsia"/>
          <w:b/>
          <w:color w:val="000000" w:themeColor="text1"/>
          <w:sz w:val="22"/>
          <w:szCs w:val="22"/>
        </w:rPr>
        <w:t>文：）</w:t>
      </w:r>
      <w:r>
        <w:rPr>
          <w:rFonts w:hint="eastAsia"/>
          <w:b/>
          <w:color w:val="000000" w:themeColor="text1"/>
          <w:sz w:val="22"/>
          <w:szCs w:val="22"/>
          <w:lang w:eastAsia="zh-CN"/>
        </w:rPr>
        <w:t>：</w:t>
      </w:r>
      <w:r>
        <w:rPr>
          <w:rFonts w:hint="eastAsia"/>
          <w:b/>
          <w:color w:val="000000" w:themeColor="text1"/>
          <w:sz w:val="22"/>
          <w:szCs w:val="22"/>
        </w:rPr>
        <w:t>吸附破</w:t>
      </w:r>
      <w:r>
        <w:rPr>
          <w:rFonts w:hint="eastAsia" w:ascii="Times New Roman" w:hAnsi="Times New Roman" w:eastAsia="宋体" w:cs="Times New Roman"/>
          <w:b/>
          <w:color w:val="000000" w:themeColor="text1"/>
          <w:sz w:val="22"/>
          <w:szCs w:val="22"/>
        </w:rPr>
        <w:t>伤风疫苗、b型流感嗜血杆菌结合疫苗的技术研发</w:t>
      </w:r>
      <w:bookmarkEnd w:id="14"/>
      <w:r>
        <w:rPr>
          <w:rFonts w:hint="eastAsia" w:ascii="Times New Roman" w:hAnsi="Times New Roman" w:eastAsia="宋体" w:cs="Times New Roman"/>
          <w:b/>
          <w:color w:val="000000" w:themeColor="text1"/>
          <w:sz w:val="22"/>
          <w:szCs w:val="22"/>
          <w:lang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3903345</wp:posOffset>
            </wp:positionH>
            <wp:positionV relativeFrom="paragraph">
              <wp:posOffset>76835</wp:posOffset>
            </wp:positionV>
            <wp:extent cx="757555" cy="419735"/>
            <wp:effectExtent l="0" t="0" r="4445" b="6985"/>
            <wp:wrapNone/>
            <wp:docPr id="5"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2021.5.12</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AD33E4"/>
    <w:rsid w:val="4486358F"/>
    <w:rsid w:val="479F17ED"/>
    <w:rsid w:val="6D3F3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2021-05-14T02:54:52Z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15348463741242049A2C1F53A665A8C8</vt:lpwstr>
  </property>
</Properties>
</file>