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285865" cy="9302115"/>
            <wp:effectExtent l="0" t="0" r="635" b="6985"/>
            <wp:docPr id="2" name="图片 2" descr="新文档 2021-05-30 08.29.5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5-30 08.29.50_10"/>
                    <pic:cNvPicPr>
                      <a:picLocks noChangeAspect="1"/>
                    </pic:cNvPicPr>
                  </pic:nvPicPr>
                  <pic:blipFill>
                    <a:blip r:embed="rId5"/>
                    <a:stretch>
                      <a:fillRect/>
                    </a:stretch>
                  </pic:blipFill>
                  <pic:spPr>
                    <a:xfrm>
                      <a:off x="0" y="0"/>
                      <a:ext cx="6285865" cy="9302115"/>
                    </a:xfrm>
                    <a:prstGeom prst="rect">
                      <a:avLst/>
                    </a:prstGeom>
                  </pic:spPr>
                </pic:pic>
              </a:graphicData>
            </a:graphic>
          </wp:inline>
        </w:drawing>
      </w:r>
    </w:p>
    <w:p>
      <w:pPr>
        <w:spacing w:line="240" w:lineRule="atLeast"/>
        <w:jc w:val="center"/>
        <w:rPr>
          <w:rFonts w:asciiTheme="minorEastAsia" w:hAnsiTheme="minorEastAsia" w:eastAsiaTheme="minorEastAsia"/>
          <w:b/>
          <w:sz w:val="28"/>
          <w:szCs w:val="28"/>
        </w:rPr>
      </w:pPr>
      <w:bookmarkStart w:id="16" w:name="_GoBack"/>
      <w:bookmarkEnd w:id="16"/>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58"/>
        <w:gridCol w:w="935"/>
        <w:gridCol w:w="592"/>
        <w:gridCol w:w="961"/>
        <w:gridCol w:w="6"/>
        <w:gridCol w:w="567"/>
        <w:gridCol w:w="1048"/>
        <w:gridCol w:w="194"/>
        <w:gridCol w:w="269"/>
        <w:gridCol w:w="409"/>
        <w:gridCol w:w="348"/>
        <w:gridCol w:w="39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w:t>
            </w:r>
          </w:p>
        </w:tc>
        <w:tc>
          <w:tcPr>
            <w:tcW w:w="8836" w:type="dxa"/>
            <w:gridSpan w:val="16"/>
            <w:vAlign w:val="center"/>
          </w:tcPr>
          <w:p>
            <w:pPr>
              <w:rPr>
                <w:b w:val="0"/>
                <w:bCs w:val="0"/>
                <w:sz w:val="21"/>
                <w:szCs w:val="21"/>
              </w:rPr>
            </w:pPr>
            <w:bookmarkStart w:id="0" w:name="组织名称"/>
            <w:r>
              <w:rPr>
                <w:b w:val="0"/>
                <w:bCs w:val="0"/>
                <w:sz w:val="21"/>
                <w:szCs w:val="21"/>
              </w:rPr>
              <w:t>河北嘉昶电力工程有限公司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受审核方地址</w:t>
            </w:r>
          </w:p>
        </w:tc>
        <w:tc>
          <w:tcPr>
            <w:tcW w:w="8836" w:type="dxa"/>
            <w:gridSpan w:val="16"/>
            <w:vAlign w:val="center"/>
          </w:tcPr>
          <w:p>
            <w:pPr>
              <w:rPr>
                <w:rFonts w:asciiTheme="minorEastAsia" w:hAnsiTheme="minorEastAsia" w:eastAsiaTheme="minorEastAsia"/>
                <w:b w:val="0"/>
                <w:bCs w:val="0"/>
                <w:sz w:val="21"/>
                <w:szCs w:val="21"/>
              </w:rPr>
            </w:pPr>
            <w:bookmarkStart w:id="1" w:name="生产地址"/>
            <w:r>
              <w:rPr>
                <w:rFonts w:asciiTheme="minorEastAsia" w:hAnsiTheme="minorEastAsia" w:eastAsiaTheme="minorEastAsia"/>
                <w:b w:val="0"/>
                <w:bCs w:val="0"/>
                <w:sz w:val="21"/>
                <w:szCs w:val="21"/>
              </w:rPr>
              <w:t>河北省石家庄市裕华区槐安东路158号鑫科国际广场B座902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联系人</w:t>
            </w:r>
          </w:p>
        </w:tc>
        <w:tc>
          <w:tcPr>
            <w:tcW w:w="1758" w:type="dxa"/>
            <w:gridSpan w:val="4"/>
            <w:vAlign w:val="center"/>
          </w:tcPr>
          <w:p>
            <w:pPr>
              <w:rPr>
                <w:b w:val="0"/>
                <w:bCs w:val="0"/>
                <w:sz w:val="21"/>
                <w:szCs w:val="21"/>
              </w:rPr>
            </w:pPr>
            <w:bookmarkStart w:id="2" w:name="联系人"/>
            <w:r>
              <w:rPr>
                <w:b w:val="0"/>
                <w:bCs w:val="0"/>
                <w:sz w:val="21"/>
                <w:szCs w:val="21"/>
              </w:rPr>
              <w:t>陶路宾</w:t>
            </w:r>
            <w:bookmarkEnd w:id="2"/>
          </w:p>
        </w:tc>
        <w:tc>
          <w:tcPr>
            <w:tcW w:w="2488" w:type="dxa"/>
            <w:gridSpan w:val="3"/>
            <w:vAlign w:val="center"/>
          </w:tcPr>
          <w:p>
            <w:pPr>
              <w:rPr>
                <w:b w:val="0"/>
                <w:bCs w:val="0"/>
                <w:sz w:val="21"/>
                <w:szCs w:val="21"/>
              </w:rPr>
            </w:pPr>
            <w:r>
              <w:rPr>
                <w:rFonts w:hint="eastAsia"/>
                <w:b w:val="0"/>
                <w:bCs w:val="0"/>
                <w:sz w:val="21"/>
                <w:szCs w:val="21"/>
              </w:rPr>
              <w:t>联系电话</w:t>
            </w:r>
          </w:p>
        </w:tc>
        <w:tc>
          <w:tcPr>
            <w:tcW w:w="1815" w:type="dxa"/>
            <w:gridSpan w:val="4"/>
            <w:vAlign w:val="center"/>
          </w:tcPr>
          <w:p>
            <w:pPr>
              <w:rPr>
                <w:b w:val="0"/>
                <w:bCs w:val="0"/>
                <w:sz w:val="21"/>
                <w:szCs w:val="21"/>
              </w:rPr>
            </w:pPr>
            <w:bookmarkStart w:id="3" w:name="联系人电话"/>
            <w:r>
              <w:rPr>
                <w:b w:val="0"/>
                <w:bCs w:val="0"/>
                <w:sz w:val="21"/>
                <w:szCs w:val="21"/>
              </w:rPr>
              <w:t>15127176392</w:t>
            </w:r>
            <w:bookmarkEnd w:id="3"/>
          </w:p>
        </w:tc>
        <w:tc>
          <w:tcPr>
            <w:tcW w:w="678" w:type="dxa"/>
            <w:gridSpan w:val="2"/>
            <w:vAlign w:val="center"/>
          </w:tcPr>
          <w:p>
            <w:pPr>
              <w:rPr>
                <w:b w:val="0"/>
                <w:bCs w:val="0"/>
                <w:sz w:val="21"/>
                <w:szCs w:val="21"/>
              </w:rPr>
            </w:pPr>
            <w:r>
              <w:rPr>
                <w:rFonts w:hint="eastAsia"/>
                <w:b w:val="0"/>
                <w:bCs w:val="0"/>
                <w:sz w:val="21"/>
                <w:szCs w:val="21"/>
              </w:rPr>
              <w:t>邮编</w:t>
            </w:r>
          </w:p>
        </w:tc>
        <w:tc>
          <w:tcPr>
            <w:tcW w:w="2097" w:type="dxa"/>
            <w:gridSpan w:val="3"/>
            <w:vAlign w:val="center"/>
          </w:tcPr>
          <w:p>
            <w:pPr>
              <w:rPr>
                <w:b w:val="0"/>
                <w:bCs w:val="0"/>
                <w:sz w:val="21"/>
                <w:szCs w:val="21"/>
              </w:rPr>
            </w:pPr>
            <w:bookmarkStart w:id="4" w:name="生产邮编"/>
            <w:r>
              <w:rPr>
                <w:b w:val="0"/>
                <w:bCs w:val="0"/>
                <w:sz w:val="21"/>
                <w:szCs w:val="21"/>
              </w:rPr>
              <w:t>050000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最高管理者</w:t>
            </w:r>
          </w:p>
        </w:tc>
        <w:tc>
          <w:tcPr>
            <w:tcW w:w="1758" w:type="dxa"/>
            <w:gridSpan w:val="4"/>
            <w:vAlign w:val="center"/>
          </w:tcPr>
          <w:p>
            <w:pPr>
              <w:rPr>
                <w:b w:val="0"/>
                <w:bCs w:val="0"/>
                <w:sz w:val="21"/>
                <w:szCs w:val="21"/>
              </w:rPr>
            </w:pPr>
            <w:bookmarkStart w:id="5" w:name="最高管理者"/>
            <w:bookmarkEnd w:id="5"/>
          </w:p>
        </w:tc>
        <w:tc>
          <w:tcPr>
            <w:tcW w:w="2488" w:type="dxa"/>
            <w:gridSpan w:val="3"/>
            <w:vAlign w:val="center"/>
          </w:tcPr>
          <w:p>
            <w:pPr>
              <w:rPr>
                <w:b w:val="0"/>
                <w:bCs w:val="0"/>
                <w:sz w:val="21"/>
                <w:szCs w:val="21"/>
              </w:rPr>
            </w:pPr>
            <w:r>
              <w:rPr>
                <w:rFonts w:hint="eastAsia"/>
                <w:b w:val="0"/>
                <w:bCs w:val="0"/>
                <w:sz w:val="21"/>
                <w:szCs w:val="21"/>
              </w:rPr>
              <w:t>传真</w:t>
            </w:r>
          </w:p>
        </w:tc>
        <w:tc>
          <w:tcPr>
            <w:tcW w:w="1815" w:type="dxa"/>
            <w:gridSpan w:val="4"/>
            <w:vAlign w:val="center"/>
          </w:tcPr>
          <w:p>
            <w:pPr>
              <w:rPr>
                <w:b w:val="0"/>
                <w:bCs w:val="0"/>
                <w:sz w:val="21"/>
                <w:szCs w:val="21"/>
              </w:rPr>
            </w:pPr>
            <w:bookmarkStart w:id="6" w:name="联系人传真"/>
            <w:bookmarkEnd w:id="6"/>
          </w:p>
        </w:tc>
        <w:tc>
          <w:tcPr>
            <w:tcW w:w="678" w:type="dxa"/>
            <w:gridSpan w:val="2"/>
            <w:vAlign w:val="center"/>
          </w:tcPr>
          <w:p>
            <w:pPr>
              <w:rPr>
                <w:b w:val="0"/>
                <w:bCs w:val="0"/>
                <w:sz w:val="21"/>
                <w:szCs w:val="21"/>
              </w:rPr>
            </w:pPr>
            <w:r>
              <w:rPr>
                <w:rFonts w:hint="eastAsia"/>
                <w:b w:val="0"/>
                <w:bCs w:val="0"/>
                <w:sz w:val="21"/>
                <w:szCs w:val="21"/>
              </w:rPr>
              <w:t>邮箱</w:t>
            </w:r>
          </w:p>
        </w:tc>
        <w:tc>
          <w:tcPr>
            <w:tcW w:w="2097" w:type="dxa"/>
            <w:gridSpan w:val="3"/>
            <w:vAlign w:val="center"/>
          </w:tcPr>
          <w:p>
            <w:pPr>
              <w:rPr>
                <w:b w:val="0"/>
                <w:bCs w:val="0"/>
                <w:sz w:val="21"/>
                <w:szCs w:val="21"/>
              </w:rPr>
            </w:pPr>
            <w:bookmarkStart w:id="7" w:name="联系人邮箱"/>
            <w:r>
              <w:rPr>
                <w:b w:val="0"/>
                <w:bCs w:val="0"/>
                <w:sz w:val="21"/>
                <w:szCs w:val="21"/>
              </w:rPr>
              <w:t>1303817310@qq.com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b w:val="0"/>
                <w:bCs w:val="0"/>
                <w:sz w:val="21"/>
                <w:szCs w:val="21"/>
              </w:rPr>
            </w:pPr>
            <w:r>
              <w:rPr>
                <w:rFonts w:hint="eastAsia"/>
                <w:b w:val="0"/>
                <w:bCs w:val="0"/>
                <w:sz w:val="21"/>
                <w:szCs w:val="21"/>
              </w:rPr>
              <w:t>合同编号</w:t>
            </w:r>
          </w:p>
        </w:tc>
        <w:tc>
          <w:tcPr>
            <w:tcW w:w="1758" w:type="dxa"/>
            <w:gridSpan w:val="4"/>
            <w:vAlign w:val="center"/>
          </w:tcPr>
          <w:p>
            <w:pPr>
              <w:rPr>
                <w:b w:val="0"/>
                <w:bCs w:val="0"/>
                <w:sz w:val="21"/>
                <w:szCs w:val="21"/>
              </w:rPr>
            </w:pPr>
            <w:bookmarkStart w:id="8" w:name="合同编号"/>
            <w:r>
              <w:rPr>
                <w:b w:val="0"/>
                <w:bCs w:val="0"/>
                <w:sz w:val="21"/>
                <w:szCs w:val="21"/>
              </w:rPr>
              <w:t>0425-2021-QJEO</w:t>
            </w:r>
            <w:bookmarkEnd w:id="8"/>
          </w:p>
        </w:tc>
        <w:tc>
          <w:tcPr>
            <w:tcW w:w="2494" w:type="dxa"/>
            <w:gridSpan w:val="4"/>
            <w:vAlign w:val="center"/>
          </w:tcPr>
          <w:p>
            <w:pPr>
              <w:rPr>
                <w:b w:val="0"/>
                <w:bCs w:val="0"/>
                <w:sz w:val="21"/>
                <w:szCs w:val="21"/>
              </w:rPr>
            </w:pPr>
            <w:r>
              <w:rPr>
                <w:rFonts w:hint="eastAsia"/>
                <w:b w:val="0"/>
                <w:bCs w:val="0"/>
                <w:sz w:val="21"/>
                <w:szCs w:val="21"/>
              </w:rPr>
              <w:t>审核领域</w:t>
            </w:r>
          </w:p>
        </w:tc>
        <w:tc>
          <w:tcPr>
            <w:tcW w:w="4584" w:type="dxa"/>
            <w:gridSpan w:val="8"/>
            <w:vAlign w:val="center"/>
          </w:tcPr>
          <w:p>
            <w:pPr>
              <w:rPr>
                <w:b w:val="0"/>
                <w:bCs w:val="0"/>
                <w:sz w:val="21"/>
                <w:szCs w:val="21"/>
              </w:rPr>
            </w:pPr>
            <w:r>
              <w:rPr>
                <w:rFonts w:hint="eastAsia"/>
                <w:b w:val="0"/>
                <w:bCs w:val="0"/>
                <w:sz w:val="21"/>
                <w:szCs w:val="21"/>
              </w:rPr>
              <w:t>■</w:t>
            </w:r>
            <w:r>
              <w:rPr>
                <w:b w:val="0"/>
                <w:bCs w:val="0"/>
                <w:spacing w:val="-2"/>
                <w:sz w:val="21"/>
                <w:szCs w:val="21"/>
              </w:rPr>
              <w:t>QMS</w:t>
            </w:r>
            <w:bookmarkStart w:id="9" w:name="E勾选"/>
            <w:r>
              <w:rPr>
                <w:rFonts w:hint="eastAsia"/>
                <w:b w:val="0"/>
                <w:bCs w:val="0"/>
                <w:sz w:val="21"/>
                <w:szCs w:val="21"/>
              </w:rPr>
              <w:t>■</w:t>
            </w:r>
            <w:bookmarkEnd w:id="9"/>
            <w:r>
              <w:rPr>
                <w:b w:val="0"/>
                <w:bCs w:val="0"/>
                <w:spacing w:val="-2"/>
                <w:sz w:val="21"/>
                <w:szCs w:val="21"/>
              </w:rPr>
              <w:t>EMS</w:t>
            </w:r>
            <w:bookmarkStart w:id="10" w:name="S勾选"/>
            <w:r>
              <w:rPr>
                <w:rFonts w:hint="eastAsia"/>
                <w:b w:val="0"/>
                <w:bCs w:val="0"/>
                <w:sz w:val="21"/>
                <w:szCs w:val="21"/>
              </w:rPr>
              <w:t>■</w:t>
            </w:r>
            <w:bookmarkEnd w:id="10"/>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val="0"/>
                <w:bCs w:val="0"/>
                <w:sz w:val="21"/>
                <w:szCs w:val="21"/>
              </w:rPr>
            </w:pPr>
            <w:r>
              <w:rPr>
                <w:rFonts w:hint="eastAsia"/>
                <w:b w:val="0"/>
                <w:bCs w:val="0"/>
                <w:sz w:val="21"/>
                <w:szCs w:val="21"/>
              </w:rPr>
              <w:t>审核类型</w:t>
            </w:r>
          </w:p>
        </w:tc>
        <w:tc>
          <w:tcPr>
            <w:tcW w:w="8836" w:type="dxa"/>
            <w:gridSpan w:val="16"/>
            <w:vAlign w:val="center"/>
          </w:tcPr>
          <w:p>
            <w:pPr>
              <w:rPr>
                <w:b w:val="0"/>
                <w:bCs w:val="0"/>
                <w:sz w:val="21"/>
                <w:szCs w:val="21"/>
              </w:rPr>
            </w:pPr>
            <w:bookmarkStart w:id="11" w:name="审核类型ZB"/>
            <w:r>
              <w:rPr>
                <w:rFonts w:hint="eastAsia" w:ascii="宋体" w:hAnsi="宋体"/>
                <w:b w:val="0"/>
                <w:bCs w:val="0"/>
                <w:sz w:val="21"/>
                <w:szCs w:val="21"/>
              </w:rPr>
              <w:t>质量管理体系：初次认证第（二）阶段</w:t>
            </w:r>
          </w:p>
          <w:p>
            <w:pPr>
              <w:rPr>
                <w:rFonts w:hint="eastAsia" w:ascii="宋体" w:hAnsi="宋体"/>
                <w:b w:val="0"/>
                <w:bCs w:val="0"/>
                <w:sz w:val="21"/>
                <w:szCs w:val="21"/>
              </w:rPr>
            </w:pPr>
            <w:r>
              <w:rPr>
                <w:rFonts w:hint="eastAsia" w:ascii="宋体" w:hAnsi="宋体"/>
                <w:b w:val="0"/>
                <w:bCs w:val="0"/>
                <w:sz w:val="21"/>
                <w:szCs w:val="21"/>
              </w:rPr>
              <w:t>环境管理体系：初次认证第（二）阶段</w:t>
            </w:r>
          </w:p>
          <w:p>
            <w:pPr>
              <w:rPr>
                <w:rFonts w:hint="eastAsia" w:ascii="宋体" w:hAnsi="宋体"/>
                <w:b w:val="0"/>
                <w:bCs w:val="0"/>
                <w:sz w:val="21"/>
                <w:szCs w:val="21"/>
              </w:rPr>
            </w:pPr>
            <w:r>
              <w:rPr>
                <w:rFonts w:hint="eastAsia" w:ascii="宋体" w:hAnsi="宋体"/>
                <w:b w:val="0"/>
                <w:bCs w:val="0"/>
                <w:sz w:val="21"/>
                <w:szCs w:val="21"/>
              </w:rPr>
              <w:t>职业健康安全管理体系：初次认证第（二）阶段</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85" w:type="dxa"/>
            <w:gridSpan w:val="3"/>
            <w:vAlign w:val="center"/>
          </w:tcPr>
          <w:p>
            <w:pPr>
              <w:rPr>
                <w:b w:val="0"/>
                <w:bCs w:val="0"/>
                <w:sz w:val="21"/>
                <w:szCs w:val="21"/>
              </w:rPr>
            </w:pPr>
            <w:r>
              <w:rPr>
                <w:rFonts w:hint="eastAsia"/>
                <w:b w:val="0"/>
                <w:bCs w:val="0"/>
                <w:sz w:val="21"/>
                <w:szCs w:val="21"/>
              </w:rPr>
              <w:t>审核目的</w:t>
            </w:r>
          </w:p>
        </w:tc>
        <w:tc>
          <w:tcPr>
            <w:tcW w:w="8836" w:type="dxa"/>
            <w:gridSpan w:val="16"/>
          </w:tcPr>
          <w:p>
            <w:pPr>
              <w:tabs>
                <w:tab w:val="center" w:pos="4153"/>
                <w:tab w:val="right" w:pos="8306"/>
              </w:tabs>
              <w:snapToGrid w:val="0"/>
              <w:spacing w:line="300" w:lineRule="auto"/>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b w:val="0"/>
                <w:bCs w:val="0"/>
                <w:sz w:val="21"/>
                <w:szCs w:val="21"/>
              </w:rPr>
            </w:pPr>
            <w:r>
              <w:rPr>
                <w:rFonts w:hint="eastAsia"/>
                <w:b w:val="0"/>
                <w:bCs w:val="0"/>
                <w:sz w:val="21"/>
                <w:szCs w:val="21"/>
              </w:rPr>
              <w:t>审核范围</w:t>
            </w:r>
          </w:p>
        </w:tc>
        <w:tc>
          <w:tcPr>
            <w:tcW w:w="6330" w:type="dxa"/>
            <w:gridSpan w:val="12"/>
            <w:vAlign w:val="center"/>
          </w:tcPr>
          <w:p>
            <w:pPr>
              <w:rPr>
                <w:b w:val="0"/>
                <w:bCs w:val="0"/>
                <w:sz w:val="21"/>
                <w:szCs w:val="21"/>
              </w:rPr>
            </w:pPr>
            <w:bookmarkStart w:id="12" w:name="审核范围"/>
            <w:r>
              <w:rPr>
                <w:b w:val="0"/>
                <w:bCs w:val="0"/>
                <w:sz w:val="21"/>
                <w:szCs w:val="21"/>
              </w:rPr>
              <w:t>EC：资质范围内电力工程施工总承包</w:t>
            </w:r>
          </w:p>
          <w:p>
            <w:pPr>
              <w:rPr>
                <w:b w:val="0"/>
                <w:bCs w:val="0"/>
                <w:sz w:val="21"/>
                <w:szCs w:val="21"/>
              </w:rPr>
            </w:pPr>
            <w:r>
              <w:rPr>
                <w:b w:val="0"/>
                <w:bCs w:val="0"/>
                <w:sz w:val="21"/>
                <w:szCs w:val="21"/>
              </w:rPr>
              <w:t>E：资质范围内电力工程施工总承包所涉及场所的相关环境管理活动</w:t>
            </w:r>
          </w:p>
          <w:p>
            <w:pPr>
              <w:rPr>
                <w:b w:val="0"/>
                <w:bCs w:val="0"/>
                <w:sz w:val="21"/>
                <w:szCs w:val="21"/>
              </w:rPr>
            </w:pPr>
            <w:r>
              <w:rPr>
                <w:b w:val="0"/>
                <w:bCs w:val="0"/>
                <w:sz w:val="21"/>
                <w:szCs w:val="21"/>
              </w:rPr>
              <w:t>O：资质范围内电力工程施工总承包所涉及场所的相关职业健康安全管理活动</w:t>
            </w:r>
            <w:bookmarkEnd w:id="12"/>
          </w:p>
        </w:tc>
        <w:tc>
          <w:tcPr>
            <w:tcW w:w="757" w:type="dxa"/>
            <w:gridSpan w:val="2"/>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749" w:type="dxa"/>
            <w:gridSpan w:val="2"/>
            <w:vAlign w:val="center"/>
          </w:tcPr>
          <w:p>
            <w:pPr>
              <w:rPr>
                <w:b w:val="0"/>
                <w:bCs w:val="0"/>
                <w:sz w:val="21"/>
                <w:szCs w:val="21"/>
              </w:rPr>
            </w:pPr>
            <w:bookmarkStart w:id="13" w:name="专业代码"/>
            <w:r>
              <w:rPr>
                <w:b w:val="0"/>
                <w:bCs w:val="0"/>
                <w:sz w:val="21"/>
                <w:szCs w:val="21"/>
              </w:rPr>
              <w:t>EC：28.04.02</w:t>
            </w:r>
          </w:p>
          <w:p>
            <w:pPr>
              <w:rPr>
                <w:b w:val="0"/>
                <w:bCs w:val="0"/>
                <w:sz w:val="21"/>
                <w:szCs w:val="21"/>
              </w:rPr>
            </w:pPr>
            <w:r>
              <w:rPr>
                <w:b w:val="0"/>
                <w:bCs w:val="0"/>
                <w:sz w:val="21"/>
                <w:szCs w:val="21"/>
              </w:rPr>
              <w:t>E：28.04.02</w:t>
            </w:r>
          </w:p>
          <w:p>
            <w:pPr>
              <w:rPr>
                <w:b w:val="0"/>
                <w:bCs w:val="0"/>
                <w:sz w:val="21"/>
                <w:szCs w:val="21"/>
              </w:rPr>
            </w:pPr>
            <w:r>
              <w:rPr>
                <w:b w:val="0"/>
                <w:bCs w:val="0"/>
                <w:sz w:val="21"/>
                <w:szCs w:val="21"/>
              </w:rPr>
              <w:t>O：28.04.02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b w:val="0"/>
                <w:bCs w:val="0"/>
                <w:sz w:val="21"/>
                <w:szCs w:val="21"/>
              </w:rPr>
            </w:pPr>
            <w:r>
              <w:rPr>
                <w:rFonts w:hint="eastAsia"/>
                <w:b w:val="0"/>
                <w:bCs w:val="0"/>
                <w:sz w:val="21"/>
                <w:szCs w:val="21"/>
              </w:rPr>
              <w:t>审核准则</w:t>
            </w:r>
          </w:p>
        </w:tc>
        <w:tc>
          <w:tcPr>
            <w:tcW w:w="8836" w:type="dxa"/>
            <w:gridSpan w:val="16"/>
            <w:vAlign w:val="center"/>
          </w:tcPr>
          <w:p>
            <w:pPr>
              <w:tabs>
                <w:tab w:val="center" w:pos="4153"/>
                <w:tab w:val="right" w:pos="8306"/>
              </w:tabs>
              <w:snapToGrid w:val="0"/>
              <w:spacing w:line="276" w:lineRule="auto"/>
              <w:rPr>
                <w:rFonts w:hint="eastAsia"/>
                <w:b w:val="0"/>
                <w:bCs w:val="0"/>
                <w:sz w:val="21"/>
                <w:szCs w:val="21"/>
                <w:lang w:val="de-DE"/>
              </w:rPr>
            </w:pPr>
            <w:bookmarkStart w:id="14" w:name="审核依据"/>
            <w:r>
              <w:rPr>
                <w:rFonts w:hint="eastAsia"/>
                <w:b w:val="0"/>
                <w:bCs w:val="0"/>
                <w:sz w:val="21"/>
                <w:szCs w:val="21"/>
                <w:lang w:val="de-DE"/>
              </w:rPr>
              <w:t>EC：GB/T19001-2016/ISO9001:2015和GB/T50430-2017,</w:t>
            </w:r>
          </w:p>
          <w:p>
            <w:pPr>
              <w:tabs>
                <w:tab w:val="center" w:pos="4153"/>
                <w:tab w:val="right" w:pos="8306"/>
              </w:tabs>
              <w:snapToGrid w:val="0"/>
              <w:spacing w:line="276" w:lineRule="auto"/>
              <w:rPr>
                <w:rFonts w:hint="eastAsia"/>
                <w:b w:val="0"/>
                <w:bCs w:val="0"/>
                <w:sz w:val="21"/>
                <w:szCs w:val="21"/>
                <w:lang w:val="de-DE"/>
              </w:rPr>
            </w:pPr>
            <w:r>
              <w:rPr>
                <w:rFonts w:hint="eastAsia"/>
                <w:b w:val="0"/>
                <w:bCs w:val="0"/>
                <w:sz w:val="21"/>
                <w:szCs w:val="21"/>
                <w:lang w:val="de-DE"/>
              </w:rPr>
              <w:t>E：GB/T 24001-2016/ISO14001:2015,</w:t>
            </w:r>
          </w:p>
          <w:p>
            <w:pPr>
              <w:tabs>
                <w:tab w:val="center" w:pos="4153"/>
                <w:tab w:val="right" w:pos="8306"/>
              </w:tabs>
              <w:snapToGrid w:val="0"/>
              <w:spacing w:line="276" w:lineRule="auto"/>
              <w:rPr>
                <w:b w:val="0"/>
                <w:bCs w:val="0"/>
                <w:sz w:val="21"/>
                <w:szCs w:val="21"/>
                <w:lang w:val="de-DE"/>
              </w:rPr>
            </w:pPr>
            <w:r>
              <w:rPr>
                <w:rFonts w:hint="eastAsia"/>
                <w:b w:val="0"/>
                <w:bCs w:val="0"/>
                <w:sz w:val="21"/>
                <w:szCs w:val="21"/>
                <w:lang w:val="de-DE"/>
              </w:rPr>
              <w:t>O：GB/T45001-2020 / ISO45001：2018</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b w:val="0"/>
                <w:bCs w:val="0"/>
                <w:sz w:val="21"/>
                <w:szCs w:val="21"/>
              </w:rPr>
            </w:pPr>
            <w:r>
              <w:rPr>
                <w:rFonts w:hint="eastAsia"/>
                <w:b w:val="0"/>
                <w:bCs w:val="0"/>
                <w:sz w:val="21"/>
                <w:szCs w:val="21"/>
              </w:rPr>
              <w:t>审核日期</w:t>
            </w:r>
          </w:p>
        </w:tc>
        <w:tc>
          <w:tcPr>
            <w:tcW w:w="8836" w:type="dxa"/>
            <w:gridSpan w:val="16"/>
            <w:vAlign w:val="center"/>
          </w:tcPr>
          <w:p>
            <w:pPr>
              <w:tabs>
                <w:tab w:val="center" w:pos="4153"/>
                <w:tab w:val="right" w:pos="8306"/>
              </w:tabs>
              <w:snapToGrid w:val="0"/>
              <w:spacing w:line="360" w:lineRule="auto"/>
              <w:ind w:left="-108" w:leftChars="-45" w:firstLine="210" w:firstLineChars="100"/>
              <w:rPr>
                <w:b w:val="0"/>
                <w:bCs w:val="0"/>
                <w:sz w:val="21"/>
                <w:szCs w:val="21"/>
                <w:lang w:val="de-DE"/>
              </w:rPr>
            </w:pPr>
            <w:r>
              <w:rPr>
                <w:rFonts w:hint="eastAsia"/>
                <w:b w:val="0"/>
                <w:bCs w:val="0"/>
                <w:sz w:val="21"/>
                <w:szCs w:val="21"/>
              </w:rPr>
              <w:t>现场审核于</w:t>
            </w:r>
            <w:bookmarkStart w:id="15" w:name="审核日期安排"/>
            <w:r>
              <w:rPr>
                <w:rFonts w:hint="eastAsia"/>
                <w:b w:val="0"/>
                <w:bCs w:val="0"/>
                <w:sz w:val="21"/>
                <w:szCs w:val="21"/>
              </w:rPr>
              <w:t>2021年05月26日 上午至2021年05月29日 上午 (共3.5天)</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85" w:type="dxa"/>
            <w:gridSpan w:val="3"/>
            <w:vAlign w:val="center"/>
          </w:tcPr>
          <w:p>
            <w:pPr>
              <w:rPr>
                <w:b w:val="0"/>
                <w:bCs w:val="0"/>
                <w:sz w:val="21"/>
                <w:szCs w:val="21"/>
              </w:rPr>
            </w:pPr>
            <w:r>
              <w:rPr>
                <w:rFonts w:hint="eastAsia"/>
                <w:b w:val="0"/>
                <w:bCs w:val="0"/>
                <w:sz w:val="21"/>
                <w:szCs w:val="21"/>
              </w:rPr>
              <w:t>审核语言</w:t>
            </w:r>
          </w:p>
        </w:tc>
        <w:tc>
          <w:tcPr>
            <w:tcW w:w="8836" w:type="dxa"/>
            <w:gridSpan w:val="16"/>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321" w:type="dxa"/>
            <w:gridSpan w:val="19"/>
            <w:vAlign w:val="center"/>
          </w:tcPr>
          <w:p>
            <w:pPr>
              <w:rPr>
                <w:b w:val="0"/>
                <w:bCs w:val="0"/>
                <w:sz w:val="21"/>
                <w:szCs w:val="21"/>
              </w:rPr>
            </w:pPr>
            <w:r>
              <w:rPr>
                <w:rFonts w:hint="eastAsia"/>
                <w:b w:val="0"/>
                <w:bCs w:val="0"/>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rFonts w:hint="eastAsia"/>
                <w:b w:val="0"/>
                <w:bCs w:val="0"/>
                <w:sz w:val="21"/>
                <w:szCs w:val="21"/>
              </w:rPr>
              <w:t>姓名</w:t>
            </w:r>
          </w:p>
        </w:tc>
        <w:tc>
          <w:tcPr>
            <w:tcW w:w="1134" w:type="dxa"/>
            <w:gridSpan w:val="2"/>
            <w:vAlign w:val="center"/>
          </w:tcPr>
          <w:p>
            <w:pPr>
              <w:jc w:val="center"/>
              <w:rPr>
                <w:b w:val="0"/>
                <w:bCs w:val="0"/>
                <w:sz w:val="21"/>
                <w:szCs w:val="21"/>
              </w:rPr>
            </w:pPr>
            <w:r>
              <w:rPr>
                <w:rFonts w:hint="eastAsia"/>
                <w:b w:val="0"/>
                <w:bCs w:val="0"/>
                <w:sz w:val="21"/>
                <w:szCs w:val="21"/>
              </w:rPr>
              <w:t>组内身份</w:t>
            </w:r>
          </w:p>
        </w:tc>
        <w:tc>
          <w:tcPr>
            <w:tcW w:w="709" w:type="dxa"/>
            <w:gridSpan w:val="2"/>
            <w:vAlign w:val="center"/>
          </w:tcPr>
          <w:p>
            <w:pPr>
              <w:jc w:val="center"/>
              <w:rPr>
                <w:b w:val="0"/>
                <w:bCs w:val="0"/>
                <w:sz w:val="21"/>
                <w:szCs w:val="21"/>
              </w:rPr>
            </w:pPr>
            <w:r>
              <w:rPr>
                <w:rFonts w:hint="eastAsia"/>
                <w:b w:val="0"/>
                <w:bCs w:val="0"/>
                <w:sz w:val="21"/>
                <w:szCs w:val="21"/>
              </w:rPr>
              <w:t>性别</w:t>
            </w:r>
          </w:p>
        </w:tc>
        <w:tc>
          <w:tcPr>
            <w:tcW w:w="1685" w:type="dxa"/>
            <w:gridSpan w:val="3"/>
            <w:vAlign w:val="center"/>
          </w:tcPr>
          <w:p>
            <w:pPr>
              <w:jc w:val="center"/>
              <w:rPr>
                <w:b w:val="0"/>
                <w:bCs w:val="0"/>
                <w:sz w:val="21"/>
                <w:szCs w:val="21"/>
              </w:rPr>
            </w:pPr>
            <w:r>
              <w:rPr>
                <w:rFonts w:hint="eastAsia"/>
                <w:b w:val="0"/>
                <w:bCs w:val="0"/>
                <w:sz w:val="21"/>
                <w:szCs w:val="21"/>
              </w:rPr>
              <w:t>注册资格</w:t>
            </w:r>
          </w:p>
        </w:tc>
        <w:tc>
          <w:tcPr>
            <w:tcW w:w="2582" w:type="dxa"/>
            <w:gridSpan w:val="4"/>
            <w:vAlign w:val="center"/>
          </w:tcPr>
          <w:p>
            <w:pPr>
              <w:jc w:val="center"/>
              <w:rPr>
                <w:b w:val="0"/>
                <w:bCs w:val="0"/>
                <w:sz w:val="21"/>
                <w:szCs w:val="21"/>
              </w:rPr>
            </w:pPr>
            <w:r>
              <w:rPr>
                <w:rFonts w:hint="eastAsia"/>
                <w:b w:val="0"/>
                <w:bCs w:val="0"/>
                <w:sz w:val="21"/>
                <w:szCs w:val="21"/>
              </w:rPr>
              <w:t>专业代码</w:t>
            </w:r>
          </w:p>
        </w:tc>
        <w:tc>
          <w:tcPr>
            <w:tcW w:w="1618" w:type="dxa"/>
            <w:gridSpan w:val="5"/>
            <w:vAlign w:val="center"/>
          </w:tcPr>
          <w:p>
            <w:pPr>
              <w:jc w:val="center"/>
              <w:rPr>
                <w:b w:val="0"/>
                <w:bCs w:val="0"/>
                <w:sz w:val="21"/>
                <w:szCs w:val="21"/>
              </w:rPr>
            </w:pPr>
            <w:r>
              <w:rPr>
                <w:rFonts w:hint="eastAsia"/>
                <w:b w:val="0"/>
                <w:bCs w:val="0"/>
                <w:sz w:val="21"/>
                <w:szCs w:val="21"/>
              </w:rPr>
              <w:t>联系电话</w:t>
            </w:r>
          </w:p>
        </w:tc>
        <w:tc>
          <w:tcPr>
            <w:tcW w:w="1351" w:type="dxa"/>
            <w:vAlign w:val="center"/>
          </w:tcPr>
          <w:p>
            <w:pPr>
              <w:jc w:val="center"/>
              <w:rPr>
                <w:b w:val="0"/>
                <w:bCs w:val="0"/>
                <w:sz w:val="21"/>
                <w:szCs w:val="21"/>
              </w:rPr>
            </w:pPr>
            <w:r>
              <w:rPr>
                <w:rFonts w:hint="eastAsia"/>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b w:val="0"/>
                <w:bCs w:val="0"/>
                <w:sz w:val="21"/>
                <w:szCs w:val="21"/>
              </w:rPr>
              <w:t>周文廷</w:t>
            </w:r>
          </w:p>
        </w:tc>
        <w:tc>
          <w:tcPr>
            <w:tcW w:w="1134" w:type="dxa"/>
            <w:gridSpan w:val="2"/>
            <w:vAlign w:val="center"/>
          </w:tcPr>
          <w:p>
            <w:pPr>
              <w:jc w:val="center"/>
              <w:rPr>
                <w:b w:val="0"/>
                <w:bCs w:val="0"/>
                <w:sz w:val="21"/>
                <w:szCs w:val="21"/>
              </w:rPr>
            </w:pPr>
            <w:r>
              <w:rPr>
                <w:b w:val="0"/>
                <w:bCs w:val="0"/>
                <w:sz w:val="21"/>
                <w:szCs w:val="21"/>
              </w:rPr>
              <w:t>组长</w:t>
            </w:r>
          </w:p>
          <w:p>
            <w:pPr>
              <w:jc w:val="center"/>
              <w:rPr>
                <w:rFonts w:hint="eastAsia" w:eastAsia="宋体"/>
                <w:b w:val="0"/>
                <w:bCs w:val="0"/>
                <w:sz w:val="21"/>
                <w:szCs w:val="21"/>
                <w:lang w:val="en-US" w:eastAsia="zh-CN"/>
              </w:rPr>
            </w:pPr>
            <w:r>
              <w:rPr>
                <w:rFonts w:hint="eastAsia"/>
                <w:b w:val="0"/>
                <w:bCs w:val="0"/>
                <w:sz w:val="21"/>
                <w:szCs w:val="21"/>
                <w:lang w:val="en-US" w:eastAsia="zh-CN"/>
              </w:rPr>
              <w:t>EC</w:t>
            </w:r>
          </w:p>
        </w:tc>
        <w:tc>
          <w:tcPr>
            <w:tcW w:w="709" w:type="dxa"/>
            <w:gridSpan w:val="2"/>
            <w:vAlign w:val="center"/>
          </w:tcPr>
          <w:p>
            <w:pPr>
              <w:jc w:val="center"/>
              <w:rPr>
                <w:b w:val="0"/>
                <w:bCs w:val="0"/>
                <w:sz w:val="21"/>
                <w:szCs w:val="21"/>
              </w:rPr>
            </w:pPr>
            <w:r>
              <w:rPr>
                <w:b w:val="0"/>
                <w:bCs w:val="0"/>
                <w:sz w:val="21"/>
                <w:szCs w:val="21"/>
              </w:rPr>
              <w:t>男</w:t>
            </w:r>
          </w:p>
        </w:tc>
        <w:tc>
          <w:tcPr>
            <w:tcW w:w="1685" w:type="dxa"/>
            <w:gridSpan w:val="3"/>
            <w:vAlign w:val="center"/>
          </w:tcPr>
          <w:p>
            <w:pPr>
              <w:jc w:val="center"/>
              <w:rPr>
                <w:b w:val="0"/>
                <w:bCs w:val="0"/>
                <w:sz w:val="21"/>
                <w:szCs w:val="21"/>
              </w:rPr>
            </w:pPr>
            <w:r>
              <w:rPr>
                <w:b w:val="0"/>
                <w:bCs w:val="0"/>
                <w:sz w:val="21"/>
                <w:szCs w:val="21"/>
              </w:rPr>
              <w:t>EC:审核员</w:t>
            </w:r>
          </w:p>
          <w:p>
            <w:pPr>
              <w:jc w:val="center"/>
              <w:rPr>
                <w:b w:val="0"/>
                <w:bCs w:val="0"/>
                <w:sz w:val="21"/>
                <w:szCs w:val="21"/>
              </w:rPr>
            </w:pPr>
            <w:r>
              <w:rPr>
                <w:b w:val="0"/>
                <w:bCs w:val="0"/>
                <w:sz w:val="21"/>
                <w:szCs w:val="21"/>
              </w:rPr>
              <w:t>E:专家</w:t>
            </w:r>
          </w:p>
          <w:p>
            <w:pPr>
              <w:jc w:val="center"/>
              <w:rPr>
                <w:b w:val="0"/>
                <w:bCs w:val="0"/>
                <w:sz w:val="21"/>
                <w:szCs w:val="21"/>
              </w:rPr>
            </w:pPr>
            <w:r>
              <w:rPr>
                <w:b w:val="0"/>
                <w:bCs w:val="0"/>
                <w:sz w:val="21"/>
                <w:szCs w:val="21"/>
              </w:rPr>
              <w:t>O:专家</w:t>
            </w:r>
          </w:p>
        </w:tc>
        <w:tc>
          <w:tcPr>
            <w:tcW w:w="2582" w:type="dxa"/>
            <w:gridSpan w:val="4"/>
            <w:vAlign w:val="center"/>
          </w:tcPr>
          <w:p>
            <w:pPr>
              <w:jc w:val="center"/>
              <w:rPr>
                <w:b w:val="0"/>
                <w:bCs w:val="0"/>
                <w:sz w:val="21"/>
                <w:szCs w:val="21"/>
              </w:rPr>
            </w:pPr>
            <w:r>
              <w:rPr>
                <w:b w:val="0"/>
                <w:bCs w:val="0"/>
                <w:sz w:val="21"/>
                <w:szCs w:val="21"/>
              </w:rPr>
              <w:t>EC:28.04.02</w:t>
            </w:r>
          </w:p>
          <w:p>
            <w:pPr>
              <w:jc w:val="center"/>
              <w:rPr>
                <w:b w:val="0"/>
                <w:bCs w:val="0"/>
                <w:sz w:val="21"/>
                <w:szCs w:val="21"/>
              </w:rPr>
            </w:pPr>
            <w:r>
              <w:rPr>
                <w:b w:val="0"/>
                <w:bCs w:val="0"/>
                <w:sz w:val="21"/>
                <w:szCs w:val="21"/>
              </w:rPr>
              <w:t>E:28.04.02</w:t>
            </w:r>
          </w:p>
          <w:p>
            <w:pPr>
              <w:jc w:val="center"/>
              <w:rPr>
                <w:b w:val="0"/>
                <w:bCs w:val="0"/>
                <w:sz w:val="21"/>
                <w:szCs w:val="21"/>
              </w:rPr>
            </w:pPr>
            <w:r>
              <w:rPr>
                <w:b w:val="0"/>
                <w:bCs w:val="0"/>
                <w:sz w:val="21"/>
                <w:szCs w:val="21"/>
              </w:rPr>
              <w:t>O:28.04.02</w:t>
            </w:r>
          </w:p>
        </w:tc>
        <w:tc>
          <w:tcPr>
            <w:tcW w:w="1618" w:type="dxa"/>
            <w:gridSpan w:val="5"/>
            <w:vAlign w:val="center"/>
          </w:tcPr>
          <w:p>
            <w:pPr>
              <w:jc w:val="center"/>
              <w:rPr>
                <w:b w:val="0"/>
                <w:bCs w:val="0"/>
                <w:sz w:val="21"/>
                <w:szCs w:val="21"/>
              </w:rPr>
            </w:pPr>
            <w:r>
              <w:rPr>
                <w:b w:val="0"/>
                <w:bCs w:val="0"/>
                <w:sz w:val="21"/>
                <w:szCs w:val="21"/>
              </w:rPr>
              <w:t>13831886852</w:t>
            </w:r>
          </w:p>
        </w:tc>
        <w:tc>
          <w:tcPr>
            <w:tcW w:w="1351" w:type="dxa"/>
            <w:vAlign w:val="center"/>
          </w:tcPr>
          <w:p>
            <w:pPr>
              <w:jc w:val="center"/>
              <w:rPr>
                <w:b w:val="0"/>
                <w:bCs w:val="0"/>
                <w:sz w:val="21"/>
                <w:szCs w:val="21"/>
              </w:rPr>
            </w:pPr>
            <w:r>
              <w:rPr>
                <w:b w:val="0"/>
                <w:bCs w:val="0"/>
                <w:sz w:val="21"/>
                <w:szCs w:val="21"/>
              </w:rPr>
              <w:t>ISC-244880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A</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b w:val="0"/>
                <w:bCs w:val="0"/>
                <w:sz w:val="21"/>
                <w:szCs w:val="21"/>
              </w:rPr>
              <w:t>吉洁</w:t>
            </w:r>
          </w:p>
        </w:tc>
        <w:tc>
          <w:tcPr>
            <w:tcW w:w="1134" w:type="dxa"/>
            <w:gridSpan w:val="2"/>
            <w:vAlign w:val="center"/>
          </w:tcPr>
          <w:p>
            <w:pPr>
              <w:jc w:val="center"/>
              <w:rPr>
                <w:rFonts w:hint="eastAsia"/>
                <w:b w:val="0"/>
                <w:bCs w:val="0"/>
                <w:sz w:val="21"/>
                <w:szCs w:val="21"/>
                <w:lang w:val="en-US" w:eastAsia="zh-CN"/>
              </w:rPr>
            </w:pPr>
            <w:r>
              <w:rPr>
                <w:b w:val="0"/>
                <w:bCs w:val="0"/>
                <w:sz w:val="21"/>
                <w:szCs w:val="21"/>
              </w:rPr>
              <w:t>组</w:t>
            </w:r>
            <w:r>
              <w:rPr>
                <w:rFonts w:hint="eastAsia"/>
                <w:b w:val="0"/>
                <w:bCs w:val="0"/>
                <w:sz w:val="21"/>
                <w:szCs w:val="21"/>
                <w:lang w:val="en-US" w:eastAsia="zh-CN"/>
              </w:rPr>
              <w:t>长</w:t>
            </w:r>
          </w:p>
          <w:p>
            <w:pPr>
              <w:jc w:val="center"/>
              <w:rPr>
                <w:rFonts w:hint="default"/>
                <w:b w:val="0"/>
                <w:bCs w:val="0"/>
                <w:sz w:val="21"/>
                <w:szCs w:val="21"/>
                <w:lang w:val="en-US" w:eastAsia="zh-CN"/>
              </w:rPr>
            </w:pPr>
            <w:r>
              <w:rPr>
                <w:rFonts w:hint="eastAsia"/>
                <w:b w:val="0"/>
                <w:bCs w:val="0"/>
                <w:sz w:val="21"/>
                <w:szCs w:val="21"/>
                <w:lang w:val="en-US" w:eastAsia="zh-CN"/>
              </w:rPr>
              <w:t>EO</w:t>
            </w:r>
          </w:p>
        </w:tc>
        <w:tc>
          <w:tcPr>
            <w:tcW w:w="709" w:type="dxa"/>
            <w:gridSpan w:val="2"/>
            <w:vAlign w:val="center"/>
          </w:tcPr>
          <w:p>
            <w:pPr>
              <w:jc w:val="center"/>
              <w:rPr>
                <w:b w:val="0"/>
                <w:bCs w:val="0"/>
                <w:sz w:val="21"/>
                <w:szCs w:val="21"/>
              </w:rPr>
            </w:pPr>
            <w:r>
              <w:rPr>
                <w:b w:val="0"/>
                <w:bCs w:val="0"/>
                <w:sz w:val="21"/>
                <w:szCs w:val="21"/>
              </w:rPr>
              <w:t>女</w:t>
            </w:r>
          </w:p>
        </w:tc>
        <w:tc>
          <w:tcPr>
            <w:tcW w:w="1685" w:type="dxa"/>
            <w:gridSpan w:val="3"/>
            <w:vAlign w:val="center"/>
          </w:tcPr>
          <w:p>
            <w:pPr>
              <w:jc w:val="center"/>
              <w:rPr>
                <w:b w:val="0"/>
                <w:bCs w:val="0"/>
                <w:sz w:val="21"/>
                <w:szCs w:val="21"/>
              </w:rPr>
            </w:pPr>
            <w:r>
              <w:rPr>
                <w:rFonts w:hint="eastAsia"/>
                <w:b w:val="0"/>
                <w:bCs w:val="0"/>
                <w:sz w:val="21"/>
                <w:szCs w:val="21"/>
                <w:lang w:val="en-US" w:eastAsia="zh-CN"/>
              </w:rPr>
              <w:t>Q</w:t>
            </w:r>
            <w:r>
              <w:rPr>
                <w:b w:val="0"/>
                <w:bCs w:val="0"/>
                <w:sz w:val="21"/>
                <w:szCs w:val="21"/>
              </w:rPr>
              <w:t>:审核员</w:t>
            </w:r>
          </w:p>
          <w:p>
            <w:pPr>
              <w:jc w:val="center"/>
              <w:rPr>
                <w:b w:val="0"/>
                <w:bCs w:val="0"/>
                <w:sz w:val="21"/>
                <w:szCs w:val="21"/>
              </w:rPr>
            </w:pPr>
            <w:r>
              <w:rPr>
                <w:b w:val="0"/>
                <w:bCs w:val="0"/>
                <w:sz w:val="21"/>
                <w:szCs w:val="21"/>
              </w:rPr>
              <w:t>E:审核员</w:t>
            </w:r>
          </w:p>
          <w:p>
            <w:pPr>
              <w:jc w:val="center"/>
              <w:rPr>
                <w:b w:val="0"/>
                <w:bCs w:val="0"/>
                <w:sz w:val="21"/>
                <w:szCs w:val="21"/>
              </w:rPr>
            </w:pPr>
            <w:r>
              <w:rPr>
                <w:b w:val="0"/>
                <w:bCs w:val="0"/>
                <w:sz w:val="21"/>
                <w:szCs w:val="21"/>
              </w:rPr>
              <w:t>O:审核员</w:t>
            </w:r>
          </w:p>
        </w:tc>
        <w:tc>
          <w:tcPr>
            <w:tcW w:w="2582" w:type="dxa"/>
            <w:gridSpan w:val="4"/>
            <w:vAlign w:val="center"/>
          </w:tcPr>
          <w:p>
            <w:pPr>
              <w:jc w:val="center"/>
              <w:rPr>
                <w:b w:val="0"/>
                <w:bCs w:val="0"/>
                <w:sz w:val="21"/>
                <w:szCs w:val="21"/>
              </w:rPr>
            </w:pPr>
          </w:p>
        </w:tc>
        <w:tc>
          <w:tcPr>
            <w:tcW w:w="1618" w:type="dxa"/>
            <w:gridSpan w:val="5"/>
            <w:vAlign w:val="center"/>
          </w:tcPr>
          <w:p>
            <w:pPr>
              <w:jc w:val="center"/>
              <w:rPr>
                <w:b w:val="0"/>
                <w:bCs w:val="0"/>
                <w:sz w:val="21"/>
                <w:szCs w:val="21"/>
              </w:rPr>
            </w:pPr>
            <w:r>
              <w:rPr>
                <w:b w:val="0"/>
                <w:bCs w:val="0"/>
                <w:sz w:val="21"/>
                <w:szCs w:val="21"/>
              </w:rPr>
              <w:t>18633812642</w:t>
            </w:r>
          </w:p>
        </w:tc>
        <w:tc>
          <w:tcPr>
            <w:tcW w:w="1351" w:type="dxa"/>
            <w:vAlign w:val="center"/>
          </w:tcPr>
          <w:p>
            <w:pPr>
              <w:jc w:val="center"/>
              <w:rPr>
                <w:b w:val="0"/>
                <w:bCs w:val="0"/>
                <w:sz w:val="21"/>
                <w:szCs w:val="21"/>
              </w:rPr>
            </w:pPr>
            <w:r>
              <w:rPr>
                <w:b w:val="0"/>
                <w:bCs w:val="0"/>
                <w:sz w:val="21"/>
                <w:szCs w:val="21"/>
              </w:rPr>
              <w:t>ISC-22240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B</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b w:val="0"/>
                <w:bCs w:val="0"/>
                <w:sz w:val="21"/>
                <w:szCs w:val="21"/>
              </w:rPr>
              <w:t>刘红杰</w:t>
            </w:r>
          </w:p>
        </w:tc>
        <w:tc>
          <w:tcPr>
            <w:tcW w:w="1134" w:type="dxa"/>
            <w:gridSpan w:val="2"/>
            <w:vAlign w:val="center"/>
          </w:tcPr>
          <w:p>
            <w:pPr>
              <w:jc w:val="center"/>
              <w:rPr>
                <w:b w:val="0"/>
                <w:bCs w:val="0"/>
                <w:sz w:val="21"/>
                <w:szCs w:val="21"/>
              </w:rPr>
            </w:pPr>
            <w:r>
              <w:rPr>
                <w:b w:val="0"/>
                <w:bCs w:val="0"/>
                <w:sz w:val="21"/>
                <w:szCs w:val="21"/>
              </w:rPr>
              <w:t>组员</w:t>
            </w:r>
          </w:p>
        </w:tc>
        <w:tc>
          <w:tcPr>
            <w:tcW w:w="709" w:type="dxa"/>
            <w:gridSpan w:val="2"/>
            <w:vAlign w:val="center"/>
          </w:tcPr>
          <w:p>
            <w:pPr>
              <w:jc w:val="center"/>
              <w:rPr>
                <w:b w:val="0"/>
                <w:bCs w:val="0"/>
                <w:sz w:val="21"/>
                <w:szCs w:val="21"/>
              </w:rPr>
            </w:pPr>
            <w:r>
              <w:rPr>
                <w:b w:val="0"/>
                <w:bCs w:val="0"/>
                <w:sz w:val="21"/>
                <w:szCs w:val="21"/>
              </w:rPr>
              <w:t>男</w:t>
            </w:r>
          </w:p>
        </w:tc>
        <w:tc>
          <w:tcPr>
            <w:tcW w:w="1685" w:type="dxa"/>
            <w:gridSpan w:val="3"/>
            <w:vAlign w:val="center"/>
          </w:tcPr>
          <w:p>
            <w:pPr>
              <w:jc w:val="center"/>
              <w:rPr>
                <w:b w:val="0"/>
                <w:bCs w:val="0"/>
                <w:sz w:val="21"/>
                <w:szCs w:val="21"/>
              </w:rPr>
            </w:pPr>
            <w:r>
              <w:rPr>
                <w:rFonts w:hint="eastAsia"/>
                <w:b w:val="0"/>
                <w:bCs w:val="0"/>
                <w:sz w:val="21"/>
                <w:szCs w:val="21"/>
                <w:lang w:val="en-US" w:eastAsia="zh-CN"/>
              </w:rPr>
              <w:t>Q</w:t>
            </w:r>
            <w:r>
              <w:rPr>
                <w:b w:val="0"/>
                <w:bCs w:val="0"/>
                <w:sz w:val="21"/>
                <w:szCs w:val="21"/>
              </w:rPr>
              <w:t>:实习审核员</w:t>
            </w:r>
          </w:p>
        </w:tc>
        <w:tc>
          <w:tcPr>
            <w:tcW w:w="2582" w:type="dxa"/>
            <w:gridSpan w:val="4"/>
            <w:vAlign w:val="center"/>
          </w:tcPr>
          <w:p>
            <w:pPr>
              <w:jc w:val="center"/>
              <w:rPr>
                <w:b w:val="0"/>
                <w:bCs w:val="0"/>
                <w:sz w:val="21"/>
                <w:szCs w:val="21"/>
              </w:rPr>
            </w:pPr>
          </w:p>
        </w:tc>
        <w:tc>
          <w:tcPr>
            <w:tcW w:w="1618" w:type="dxa"/>
            <w:gridSpan w:val="5"/>
            <w:vAlign w:val="center"/>
          </w:tcPr>
          <w:p>
            <w:pPr>
              <w:jc w:val="center"/>
              <w:rPr>
                <w:b w:val="0"/>
                <w:bCs w:val="0"/>
                <w:sz w:val="21"/>
                <w:szCs w:val="21"/>
              </w:rPr>
            </w:pPr>
            <w:r>
              <w:rPr>
                <w:b w:val="0"/>
                <w:bCs w:val="0"/>
                <w:sz w:val="21"/>
                <w:szCs w:val="21"/>
              </w:rPr>
              <w:t>15801270410</w:t>
            </w:r>
          </w:p>
        </w:tc>
        <w:tc>
          <w:tcPr>
            <w:tcW w:w="1351" w:type="dxa"/>
            <w:vAlign w:val="center"/>
          </w:tcPr>
          <w:p>
            <w:pPr>
              <w:jc w:val="center"/>
              <w:rPr>
                <w:b w:val="0"/>
                <w:bCs w:val="0"/>
                <w:sz w:val="21"/>
                <w:szCs w:val="21"/>
              </w:rPr>
            </w:pPr>
            <w:r>
              <w:rPr>
                <w:b w:val="0"/>
                <w:bCs w:val="0"/>
                <w:sz w:val="21"/>
                <w:szCs w:val="21"/>
              </w:rPr>
              <w:t>ISC-281767</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C</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1" w:type="dxa"/>
            <w:vAlign w:val="center"/>
          </w:tcPr>
          <w:p>
            <w:pPr>
              <w:rPr>
                <w:b w:val="0"/>
                <w:bCs w:val="0"/>
                <w:sz w:val="21"/>
                <w:szCs w:val="21"/>
              </w:rPr>
            </w:pPr>
            <w:r>
              <w:rPr>
                <w:rFonts w:hint="eastAsia"/>
                <w:b w:val="0"/>
                <w:bCs w:val="0"/>
                <w:sz w:val="21"/>
                <w:szCs w:val="21"/>
              </w:rPr>
              <w:t>审核方案</w:t>
            </w:r>
          </w:p>
          <w:p>
            <w:pPr>
              <w:rPr>
                <w:b w:val="0"/>
                <w:bCs w:val="0"/>
                <w:sz w:val="21"/>
                <w:szCs w:val="21"/>
              </w:rPr>
            </w:pPr>
            <w:r>
              <w:rPr>
                <w:rFonts w:hint="eastAsia"/>
                <w:b w:val="0"/>
                <w:bCs w:val="0"/>
                <w:sz w:val="21"/>
                <w:szCs w:val="21"/>
              </w:rPr>
              <w:t>管理人员</w:t>
            </w:r>
          </w:p>
        </w:tc>
        <w:tc>
          <w:tcPr>
            <w:tcW w:w="1843" w:type="dxa"/>
            <w:gridSpan w:val="4"/>
            <w:vAlign w:val="center"/>
          </w:tcPr>
          <w:p>
            <w:pPr>
              <w:rPr>
                <w:rFonts w:hint="default" w:eastAsia="宋体"/>
                <w:b w:val="0"/>
                <w:bCs w:val="0"/>
                <w:sz w:val="21"/>
                <w:szCs w:val="21"/>
                <w:lang w:val="en-US" w:eastAsia="zh-CN"/>
              </w:rPr>
            </w:pPr>
            <w:r>
              <w:rPr>
                <w:rFonts w:hint="eastAsia"/>
                <w:b w:val="0"/>
                <w:bCs w:val="0"/>
                <w:sz w:val="21"/>
                <w:szCs w:val="21"/>
                <w:lang w:val="en-US" w:eastAsia="zh-CN"/>
              </w:rPr>
              <w:t>李永忠</w:t>
            </w:r>
          </w:p>
        </w:tc>
        <w:tc>
          <w:tcPr>
            <w:tcW w:w="1134" w:type="dxa"/>
            <w:gridSpan w:val="3"/>
            <w:vAlign w:val="center"/>
          </w:tcPr>
          <w:p>
            <w:pPr>
              <w:rPr>
                <w:rFonts w:hint="eastAsia"/>
                <w:b w:val="0"/>
                <w:bCs w:val="0"/>
                <w:sz w:val="21"/>
                <w:szCs w:val="21"/>
              </w:rPr>
            </w:pPr>
            <w:r>
              <w:rPr>
                <w:rFonts w:hint="eastAsia"/>
                <w:b w:val="0"/>
                <w:bCs w:val="0"/>
                <w:sz w:val="21"/>
                <w:szCs w:val="21"/>
              </w:rPr>
              <w:t>审核组长</w:t>
            </w:r>
          </w:p>
          <w:p>
            <w:pPr>
              <w:rPr>
                <w:rFonts w:hint="eastAsia" w:eastAsia="宋体"/>
                <w:b w:val="0"/>
                <w:bCs w:val="0"/>
                <w:sz w:val="21"/>
                <w:szCs w:val="21"/>
                <w:lang w:eastAsia="zh-CN"/>
              </w:rPr>
            </w:pPr>
            <w:r>
              <w:rPr>
                <w:rFonts w:hint="eastAsia"/>
                <w:b w:val="0"/>
                <w:bCs w:val="0"/>
                <w:sz w:val="21"/>
                <w:szCs w:val="21"/>
                <w:lang w:val="en-US" w:eastAsia="zh-CN"/>
              </w:rPr>
              <w:t>签字</w:t>
            </w:r>
          </w:p>
        </w:tc>
        <w:tc>
          <w:tcPr>
            <w:tcW w:w="2126" w:type="dxa"/>
            <w:gridSpan w:val="4"/>
            <w:vAlign w:val="center"/>
          </w:tcPr>
          <w:p>
            <w:pPr>
              <w:rPr>
                <w:b w:val="0"/>
                <w:bCs w:val="0"/>
                <w:sz w:val="21"/>
                <w:szCs w:val="21"/>
              </w:rPr>
            </w:pPr>
          </w:p>
        </w:tc>
        <w:tc>
          <w:tcPr>
            <w:tcW w:w="1920" w:type="dxa"/>
            <w:gridSpan w:val="4"/>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2097" w:type="dxa"/>
            <w:gridSpan w:val="3"/>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1" w:type="dxa"/>
            <w:vAlign w:val="center"/>
          </w:tcPr>
          <w:p>
            <w:pPr>
              <w:rPr>
                <w:b w:val="0"/>
                <w:bCs w:val="0"/>
                <w:sz w:val="21"/>
                <w:szCs w:val="21"/>
              </w:rPr>
            </w:pPr>
            <w:r>
              <w:rPr>
                <w:rFonts w:hint="eastAsia"/>
                <w:b w:val="0"/>
                <w:bCs w:val="0"/>
                <w:sz w:val="21"/>
                <w:szCs w:val="21"/>
              </w:rPr>
              <w:t>日期</w:t>
            </w:r>
          </w:p>
        </w:tc>
        <w:tc>
          <w:tcPr>
            <w:tcW w:w="1843" w:type="dxa"/>
            <w:gridSpan w:val="4"/>
            <w:vAlign w:val="center"/>
          </w:tcPr>
          <w:p>
            <w:pPr>
              <w:rPr>
                <w:rFonts w:hint="default" w:eastAsia="宋体"/>
                <w:b w:val="0"/>
                <w:bCs w:val="0"/>
                <w:sz w:val="21"/>
                <w:szCs w:val="21"/>
                <w:lang w:val="en-US" w:eastAsia="zh-CN"/>
              </w:rPr>
            </w:pPr>
            <w:r>
              <w:rPr>
                <w:rFonts w:hint="eastAsia"/>
                <w:b w:val="0"/>
                <w:bCs w:val="0"/>
                <w:sz w:val="21"/>
                <w:szCs w:val="21"/>
                <w:lang w:val="en-US" w:eastAsia="zh-CN"/>
              </w:rPr>
              <w:t>2021.5.25</w:t>
            </w:r>
          </w:p>
        </w:tc>
        <w:tc>
          <w:tcPr>
            <w:tcW w:w="1134" w:type="dxa"/>
            <w:gridSpan w:val="3"/>
            <w:vAlign w:val="center"/>
          </w:tcPr>
          <w:p>
            <w:pPr>
              <w:rPr>
                <w:b w:val="0"/>
                <w:bCs w:val="0"/>
                <w:sz w:val="21"/>
                <w:szCs w:val="21"/>
              </w:rPr>
            </w:pPr>
            <w:r>
              <w:rPr>
                <w:rFonts w:hint="eastAsia"/>
                <w:b w:val="0"/>
                <w:bCs w:val="0"/>
                <w:sz w:val="21"/>
                <w:szCs w:val="21"/>
              </w:rPr>
              <w:t>日期</w:t>
            </w:r>
          </w:p>
        </w:tc>
        <w:tc>
          <w:tcPr>
            <w:tcW w:w="2126" w:type="dxa"/>
            <w:gridSpan w:val="4"/>
            <w:vAlign w:val="center"/>
          </w:tcPr>
          <w:p>
            <w:pPr>
              <w:rPr>
                <w:b w:val="0"/>
                <w:bCs w:val="0"/>
                <w:sz w:val="21"/>
                <w:szCs w:val="21"/>
              </w:rPr>
            </w:pPr>
          </w:p>
        </w:tc>
        <w:tc>
          <w:tcPr>
            <w:tcW w:w="1920" w:type="dxa"/>
            <w:gridSpan w:val="4"/>
            <w:vAlign w:val="center"/>
          </w:tcPr>
          <w:p>
            <w:pPr>
              <w:rPr>
                <w:b w:val="0"/>
                <w:bCs w:val="0"/>
                <w:sz w:val="21"/>
                <w:szCs w:val="21"/>
              </w:rPr>
            </w:pPr>
            <w:r>
              <w:rPr>
                <w:rFonts w:hint="eastAsia"/>
                <w:b w:val="0"/>
                <w:bCs w:val="0"/>
                <w:sz w:val="21"/>
                <w:szCs w:val="21"/>
              </w:rPr>
              <w:t>日期</w:t>
            </w:r>
          </w:p>
        </w:tc>
        <w:tc>
          <w:tcPr>
            <w:tcW w:w="2097" w:type="dxa"/>
            <w:gridSpan w:val="3"/>
            <w:vAlign w:val="center"/>
          </w:tcPr>
          <w:p>
            <w:pPr>
              <w:rPr>
                <w:b w:val="0"/>
                <w:bCs w:val="0"/>
                <w:sz w:val="21"/>
                <w:szCs w:val="21"/>
              </w:rPr>
            </w:p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4"/>
        <w:gridCol w:w="65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4"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15"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1.5.26</w:t>
            </w: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sz w:val="21"/>
                <w:szCs w:val="21"/>
              </w:rPr>
            </w:pP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9</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AC审核</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260" w:lineRule="exact"/>
              <w:ind w:firstLine="840" w:firstLineChars="400"/>
              <w:textAlignment w:val="auto"/>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JQ3.1</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3.2</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3.3</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3.4</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4.1</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4.2</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4.3</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12.1</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12.4</w:t>
            </w:r>
            <w:r>
              <w:rPr>
                <w:rFonts w:hint="eastAsia" w:ascii="Times New Roman" w:hAnsi="Times New Roman" w:cs="Times New Roman"/>
                <w:b w:val="0"/>
                <w:bCs/>
                <w:sz w:val="21"/>
                <w:szCs w:val="21"/>
                <w:lang w:val="en-US" w:eastAsia="zh-CN"/>
              </w:rPr>
              <w:t>/</w:t>
            </w:r>
            <w:r>
              <w:rPr>
                <w:rFonts w:hint="eastAsia" w:ascii="Times New Roman" w:hAnsi="Times New Roman" w:eastAsia="宋体" w:cs="Times New Roman"/>
                <w:b w:val="0"/>
                <w:bCs/>
                <w:sz w:val="21"/>
                <w:szCs w:val="21"/>
              </w:rPr>
              <w:t>12.5</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B审核EO</w:t>
            </w:r>
            <w:r>
              <w:rPr>
                <w:rFonts w:hint="default" w:ascii="Times New Roman" w:hAnsi="Times New Roman" w:eastAsia="宋体" w:cs="Times New Roman"/>
                <w:b w:val="0"/>
                <w:bCs/>
                <w:sz w:val="21"/>
                <w:szCs w:val="21"/>
              </w:rPr>
              <w:t>4.1/4.2/4.3/4.4/5.1/5.2/5.3/6.1/6.2/7.1/9.1.1/9.3/10.1/10.3</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00</w:t>
            </w:r>
          </w:p>
        </w:tc>
        <w:tc>
          <w:tcPr>
            <w:tcW w:w="65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eastAsia"/>
                <w:sz w:val="21"/>
                <w:szCs w:val="21"/>
                <w:lang w:val="en-US" w:eastAsia="zh-CN"/>
              </w:rPr>
              <w:t>经理办公室</w:t>
            </w:r>
            <w:r>
              <w:rPr>
                <w:rFonts w:hint="default" w:ascii="Times New Roman" w:hAnsi="Times New Roman" w:eastAsia="宋体" w:cs="Times New Roman"/>
                <w:sz w:val="21"/>
                <w:szCs w:val="21"/>
              </w:rPr>
              <w:t>：组织的岗位、职责权限；目标、方案；环境因素/危险源识别评价；文件化信息；文件总则/管理手册、文件和记录控制；人员、组织知识；能力；意识；沟通；能力、培训和意识；信息交流、沟通参与和协商；产品和服务</w:t>
            </w:r>
            <w:r>
              <w:rPr>
                <w:rFonts w:hint="eastAsia" w:cs="Times New Roman"/>
                <w:sz w:val="21"/>
                <w:szCs w:val="21"/>
                <w:lang w:val="en-US" w:eastAsia="zh-CN"/>
              </w:rPr>
              <w:t>的</w:t>
            </w:r>
            <w:r>
              <w:rPr>
                <w:rFonts w:hint="default" w:ascii="Times New Roman" w:hAnsi="Times New Roman" w:eastAsia="宋体" w:cs="Times New Roman"/>
                <w:sz w:val="21"/>
                <w:szCs w:val="21"/>
              </w:rPr>
              <w:t>要求</w:t>
            </w:r>
            <w:r>
              <w:rPr>
                <w:rFonts w:hint="eastAsia" w:cs="Times New Roman"/>
                <w:sz w:val="21"/>
                <w:szCs w:val="21"/>
                <w:lang w:eastAsia="zh-CN"/>
              </w:rPr>
              <w:t>；</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r>
              <w:rPr>
                <w:rFonts w:hint="eastAsia" w:cs="Times New Roman"/>
                <w:sz w:val="21"/>
                <w:szCs w:val="21"/>
                <w:lang w:eastAsia="zh-CN"/>
              </w:rPr>
              <w:t>；</w:t>
            </w:r>
            <w:r>
              <w:rPr>
                <w:rFonts w:hint="default" w:ascii="Times New Roman" w:hAnsi="Times New Roman" w:eastAsia="宋体" w:cs="Times New Roman"/>
                <w:sz w:val="21"/>
                <w:szCs w:val="21"/>
              </w:rPr>
              <w:t>合规义务；法律法规要求；绩效的监视和测量；合规性评价；内部审核；事件、不合格及纠正和预防措施控制</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AC审核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8.2/</w:t>
            </w:r>
            <w:r>
              <w:rPr>
                <w:rFonts w:hint="default" w:ascii="Times New Roman" w:hAnsi="Times New Roman" w:eastAsia="宋体" w:cs="Times New Roman"/>
                <w:sz w:val="21"/>
                <w:szCs w:val="21"/>
              </w:rPr>
              <w:t>9.1.2/</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260" w:lineRule="exact"/>
              <w:ind w:firstLine="840" w:firstLineChars="40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JQ4.3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3.2.3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3.5</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5.1</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5.2</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5.3</w:t>
            </w:r>
            <w:r>
              <w:rPr>
                <w:rFonts w:hint="eastAsia" w:ascii="Times New Roman" w:hAnsi="Times New Roman" w:cs="Times New Roman"/>
                <w:sz w:val="21"/>
                <w:szCs w:val="21"/>
                <w:lang w:val="en-US" w:eastAsia="zh-CN"/>
              </w:rPr>
              <w:t>/</w:t>
            </w:r>
            <w:r>
              <w:rPr>
                <w:rFonts w:hint="eastAsia" w:cs="Times New Roman"/>
                <w:sz w:val="21"/>
                <w:szCs w:val="21"/>
                <w:lang w:val="en-US" w:eastAsia="zh-CN"/>
              </w:rPr>
              <w:t>6/</w:t>
            </w:r>
            <w:r>
              <w:rPr>
                <w:rFonts w:hint="eastAsia" w:ascii="Times New Roman" w:hAnsi="Times New Roman" w:eastAsia="宋体" w:cs="Times New Roman"/>
                <w:sz w:val="21"/>
                <w:szCs w:val="21"/>
              </w:rPr>
              <w:t>7.2</w:t>
            </w:r>
            <w:r>
              <w:rPr>
                <w:rFonts w:hint="eastAsia" w:ascii="Times New Roman" w:hAnsi="Times New Roman" w:cs="Times New Roman"/>
                <w:sz w:val="21"/>
                <w:szCs w:val="21"/>
                <w:lang w:val="en-US" w:eastAsia="zh-CN"/>
              </w:rPr>
              <w:t>/</w:t>
            </w:r>
            <w:r>
              <w:rPr>
                <w:rFonts w:hint="eastAsia" w:cs="Times New Roman"/>
                <w:sz w:val="21"/>
                <w:szCs w:val="21"/>
                <w:lang w:val="en-US" w:eastAsia="zh-CN"/>
              </w:rPr>
              <w:t>10.7/</w:t>
            </w:r>
            <w:r>
              <w:rPr>
                <w:rFonts w:hint="eastAsia" w:ascii="Times New Roman" w:hAnsi="Times New Roman" w:eastAsia="宋体" w:cs="Times New Roman"/>
                <w:sz w:val="21"/>
                <w:szCs w:val="21"/>
              </w:rPr>
              <w:t>12.1</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12.2</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12.3</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cs="Times New Roman"/>
                <w:sz w:val="21"/>
                <w:szCs w:val="21"/>
                <w:lang w:val="en-US" w:eastAsia="zh-CN"/>
              </w:rPr>
            </w:pPr>
            <w:r>
              <w:rPr>
                <w:rFonts w:hint="eastAsia" w:cs="Times New Roman"/>
                <w:sz w:val="21"/>
                <w:szCs w:val="21"/>
                <w:lang w:val="en-US" w:eastAsia="zh-CN"/>
              </w:rPr>
              <w:t>A</w:t>
            </w: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2021.5.27</w:t>
            </w: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00</w:t>
            </w:r>
          </w:p>
        </w:tc>
        <w:tc>
          <w:tcPr>
            <w:tcW w:w="65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工程部</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w:t>
            </w:r>
            <w:r>
              <w:rPr>
                <w:rFonts w:hint="eastAsia" w:cs="Times New Roman"/>
                <w:sz w:val="21"/>
                <w:szCs w:val="21"/>
                <w:lang w:val="en-US" w:eastAsia="zh-CN"/>
              </w:rPr>
              <w:t>C</w:t>
            </w:r>
            <w:r>
              <w:rPr>
                <w:rFonts w:hint="eastAsia" w:ascii="Times New Roman" w:hAnsi="Times New Roman" w:cs="Times New Roman"/>
                <w:sz w:val="21"/>
                <w:szCs w:val="21"/>
                <w:lang w:val="en-US" w:eastAsia="zh-CN"/>
              </w:rPr>
              <w:t>审核</w:t>
            </w: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8.3/8.5</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p>
          <w:p>
            <w:pPr>
              <w:keepNext w:val="0"/>
              <w:keepLines w:val="0"/>
              <w:pageBreakBefore w:val="0"/>
              <w:widowControl w:val="0"/>
              <w:kinsoku/>
              <w:wordWrap/>
              <w:overflowPunct/>
              <w:topLinePunct w:val="0"/>
              <w:autoSpaceDE/>
              <w:autoSpaceDN/>
              <w:bidi w:val="0"/>
              <w:spacing w:line="260" w:lineRule="exact"/>
              <w:ind w:firstLine="840" w:firstLineChars="40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J</w:t>
            </w:r>
            <w:r>
              <w:rPr>
                <w:rFonts w:hint="eastAsia" w:ascii="Times New Roman" w:hAnsi="Times New Roman" w:eastAsia="宋体" w:cs="Times New Roman"/>
                <w:sz w:val="21"/>
                <w:szCs w:val="21"/>
              </w:rPr>
              <w:t>Q4.3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3.2.3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7</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9</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10</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11</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12.5</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A</w:t>
            </w:r>
            <w:r>
              <w:rPr>
                <w:rFonts w:hint="eastAsia" w:cs="Times New Roman"/>
                <w:sz w:val="21"/>
                <w:szCs w:val="21"/>
                <w:lang w:val="en-US" w:eastAsia="zh-CN"/>
              </w:rPr>
              <w:t>B</w:t>
            </w:r>
            <w:r>
              <w:rPr>
                <w:rFonts w:hint="eastAsia" w:ascii="Times New Roman" w:hAnsi="Times New Roman" w:cs="Times New Roman"/>
                <w:sz w:val="21"/>
                <w:szCs w:val="21"/>
                <w:lang w:val="en-US" w:eastAsia="zh-CN"/>
              </w:rPr>
              <w:t>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2021.5.28</w:t>
            </w: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00</w:t>
            </w:r>
          </w:p>
        </w:tc>
        <w:tc>
          <w:tcPr>
            <w:tcW w:w="65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在建项目</w:t>
            </w:r>
            <w:r>
              <w:rPr>
                <w:rFonts w:hint="default" w:ascii="Times New Roman" w:hAnsi="Times New Roman" w:eastAsia="宋体" w:cs="Times New Roman"/>
                <w:sz w:val="21"/>
                <w:szCs w:val="21"/>
                <w:lang w:val="en-US" w:eastAsia="zh-CN"/>
              </w:rPr>
              <w:t>部</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w:t>
            </w:r>
            <w:r>
              <w:rPr>
                <w:rFonts w:hint="eastAsia" w:cs="Times New Roman"/>
                <w:sz w:val="21"/>
                <w:szCs w:val="21"/>
                <w:lang w:val="en-US" w:eastAsia="zh-CN"/>
              </w:rPr>
              <w:t>C</w:t>
            </w:r>
            <w:r>
              <w:rPr>
                <w:rFonts w:hint="eastAsia" w:ascii="Times New Roman" w:hAnsi="Times New Roman" w:cs="Times New Roman"/>
                <w:sz w:val="21"/>
                <w:szCs w:val="21"/>
                <w:lang w:val="en-US" w:eastAsia="zh-CN"/>
              </w:rPr>
              <w:t>审核</w:t>
            </w: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p>
          <w:p>
            <w:pPr>
              <w:keepNext w:val="0"/>
              <w:keepLines w:val="0"/>
              <w:pageBreakBefore w:val="0"/>
              <w:widowControl w:val="0"/>
              <w:kinsoku/>
              <w:wordWrap/>
              <w:overflowPunct/>
              <w:topLinePunct w:val="0"/>
              <w:autoSpaceDE/>
              <w:autoSpaceDN/>
              <w:bidi w:val="0"/>
              <w:spacing w:line="260" w:lineRule="exact"/>
              <w:ind w:firstLine="630" w:firstLineChars="30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J</w:t>
            </w:r>
            <w:r>
              <w:rPr>
                <w:rFonts w:hint="eastAsia" w:ascii="Times New Roman" w:hAnsi="Times New Roman" w:eastAsia="宋体" w:cs="Times New Roman"/>
                <w:sz w:val="21"/>
                <w:szCs w:val="21"/>
              </w:rPr>
              <w:t>Q4.3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3.2.3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7.1</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7.3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7.4</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8.3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8.4</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8.5</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9.3</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9.4</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10</w:t>
            </w: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rPr>
              <w:t>11</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AB</w:t>
            </w:r>
            <w:r>
              <w:rPr>
                <w:rFonts w:hint="eastAsia" w:ascii="Times New Roman" w:hAnsi="Times New Roman" w:cs="Times New Roman"/>
                <w:sz w:val="21"/>
                <w:szCs w:val="21"/>
                <w:lang w:val="en-US" w:eastAsia="zh-CN"/>
              </w:rPr>
              <w:t>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2021.5.29</w:t>
            </w: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继续审核经理办公室</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7" w:type="dxa"/>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03"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67" w:type="dxa"/>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03"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b w:val="0"/>
                <w:bCs/>
                <w:sz w:val="18"/>
                <w:szCs w:val="18"/>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9B4415"/>
    <w:rsid w:val="5E4738FE"/>
    <w:rsid w:val="62D66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2</TotalTime>
  <ScaleCrop>false</ScaleCrop>
  <LinksUpToDate>false</LinksUpToDate>
  <CharactersWithSpaces>1266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jijie</cp:lastModifiedBy>
  <dcterms:modified xsi:type="dcterms:W3CDTF">2021-05-30T01:21:42Z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B769DE941C434EF3AEBB45265E85F907</vt:lpwstr>
  </property>
</Properties>
</file>