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五饼二鱼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4日 上午至2021年05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