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南昌市鼎鑫机电工程有限公司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冷校</w:t>
            </w:r>
          </w:p>
        </w:tc>
        <w:tc>
          <w:tcPr>
            <w:tcW w:w="1184" w:type="dxa"/>
            <w:vAlign w:val="center"/>
          </w:tcPr>
          <w:p>
            <w:pPr>
              <w:snapToGrid w:val="0"/>
              <w:spacing w:line="320" w:lineRule="exact"/>
              <w:ind w:left="572"/>
              <w:rPr>
                <w:rFonts w:hint="eastAsia" w:eastAsia="宋体"/>
                <w:sz w:val="22"/>
                <w:szCs w:val="22"/>
                <w:highlight w:val="none"/>
                <w:lang w:eastAsia="zh-CN"/>
              </w:rPr>
            </w:pPr>
            <w:r>
              <w:rPr>
                <w:rFonts w:hint="eastAsia"/>
                <w:sz w:val="22"/>
                <w:szCs w:val="22"/>
                <w:highlight w:val="none"/>
                <w:lang w:val="en-US" w:eastAsia="zh-CN"/>
              </w:rPr>
              <w:t>专家（远程）</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sz w:val="22"/>
                <w:szCs w:val="22"/>
                <w:highlight w:val="none"/>
              </w:rPr>
            </w:pPr>
            <w:r>
              <w:rPr>
                <w:sz w:val="22"/>
                <w:szCs w:val="22"/>
                <w:highlight w:val="none"/>
              </w:rPr>
              <w:t>2021-N1QMS-1222816</w:t>
            </w:r>
            <w:bookmarkStart w:id="4" w:name="_GoBack"/>
            <w:bookmarkEnd w:id="4"/>
          </w:p>
          <w:p>
            <w:pPr>
              <w:snapToGrid w:val="0"/>
              <w:spacing w:line="320" w:lineRule="exact"/>
              <w:ind w:left="1309"/>
              <w:rPr>
                <w:sz w:val="22"/>
                <w:szCs w:val="22"/>
                <w:highlight w:val="none"/>
              </w:rPr>
            </w:pPr>
            <w:r>
              <w:rPr>
                <w:sz w:val="22"/>
                <w:szCs w:val="22"/>
                <w:highlight w:val="none"/>
              </w:rPr>
              <w:t>2020-N1EMS-1222816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117A9E"/>
    <w:rsid w:val="33FB4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2021-05-12T03:07:43Z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6F0EE98667854CA583ED31B4983967AB</vt:lpwstr>
  </property>
</Properties>
</file>