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45" w:rsidRPr="00E62F13" w:rsidRDefault="00157648" w:rsidP="00B77955">
      <w:pPr>
        <w:spacing w:line="360" w:lineRule="auto"/>
        <w:jc w:val="center"/>
        <w:rPr>
          <w:rFonts w:ascii="楷体" w:eastAsia="楷体" w:hAnsi="楷体"/>
          <w:bCs/>
          <w:color w:val="000000"/>
          <w:sz w:val="32"/>
          <w:szCs w:val="32"/>
        </w:rPr>
      </w:pPr>
      <w:r w:rsidRPr="00E62F13">
        <w:rPr>
          <w:rFonts w:ascii="楷体" w:eastAsia="楷体" w:hAnsi="楷体" w:hint="eastAsia"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C20445" w:rsidRPr="00C9405E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C9405E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C9405E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C9405E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C9405E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C9405E" w:rsidRDefault="00157648" w:rsidP="001E4CE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61627E" w:rsidRPr="00C9405E">
              <w:rPr>
                <w:rFonts w:ascii="楷体" w:eastAsia="楷体" w:hAnsi="楷体" w:cs="宋体" w:hint="eastAsia"/>
                <w:sz w:val="24"/>
                <w:szCs w:val="24"/>
              </w:rPr>
              <w:t>供销</w:t>
            </w:r>
            <w:r w:rsidR="00131AA4" w:rsidRPr="00C9405E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B81B70"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主管领导</w:t>
            </w:r>
            <w:r w:rsidR="00B81B70" w:rsidRPr="00C9405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5445DF">
              <w:rPr>
                <w:rFonts w:ascii="楷体" w:eastAsia="楷体" w:hAnsi="楷体" w:cs="宋体" w:hint="eastAsia"/>
                <w:sz w:val="24"/>
                <w:szCs w:val="24"/>
              </w:rPr>
              <w:t>尹龙飞</w:t>
            </w:r>
            <w:r w:rsidR="009E01A5"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131AA4"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D63212"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 陪同人员：</w:t>
            </w:r>
            <w:r w:rsidR="005445DF">
              <w:rPr>
                <w:rFonts w:ascii="楷体" w:eastAsia="楷体" w:hAnsi="楷体" w:cs="宋体" w:hint="eastAsia"/>
                <w:sz w:val="24"/>
                <w:szCs w:val="24"/>
              </w:rPr>
              <w:t>尹国辉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C9405E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C9405E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C9405E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C9405E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C9405E" w:rsidRDefault="00157648" w:rsidP="003B1BB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3B1BBB">
              <w:rPr>
                <w:rFonts w:ascii="楷体" w:eastAsia="楷体" w:hAnsi="楷体" w:cs="宋体" w:hint="eastAsia"/>
                <w:sz w:val="24"/>
                <w:szCs w:val="24"/>
              </w:rPr>
              <w:t>冷春宇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9E01A5"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审核时间：</w:t>
            </w:r>
            <w:r w:rsidR="00131AA4" w:rsidRPr="00C9405E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77346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B1BBB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B1BBB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</w:p>
        </w:tc>
        <w:tc>
          <w:tcPr>
            <w:tcW w:w="760" w:type="dxa"/>
            <w:vMerge/>
          </w:tcPr>
          <w:p w:rsidR="00C20445" w:rsidRPr="00C9405E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C9405E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C9405E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C9405E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C9405E" w:rsidRDefault="00157648" w:rsidP="001310D1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61627E" w:rsidRPr="00C9405E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QMS:5.3组织的岗位、职责和权限、6.2质量目标、8.2产品和服务的要求、8.4</w:t>
            </w:r>
            <w:r w:rsidR="001310D1">
              <w:rPr>
                <w:rFonts w:ascii="楷体" w:eastAsia="楷体" w:hAnsi="楷体" w:cs="Arial" w:hint="eastAsia"/>
                <w:sz w:val="24"/>
                <w:szCs w:val="24"/>
              </w:rPr>
              <w:t>外部提供过程、产品和服务的控制</w:t>
            </w:r>
            <w:r w:rsidR="00DF40E7" w:rsidRPr="00C9405E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61627E" w:rsidRPr="00C9405E">
              <w:rPr>
                <w:rFonts w:ascii="楷体" w:eastAsia="楷体" w:hAnsi="楷体" w:cs="Arial" w:hint="eastAsia"/>
                <w:sz w:val="24"/>
                <w:szCs w:val="24"/>
              </w:rPr>
              <w:t>8.5.3顾客或外部供方的财产、9.1.2顾客满意、8.5.5交付后的活动</w:t>
            </w:r>
          </w:p>
        </w:tc>
        <w:tc>
          <w:tcPr>
            <w:tcW w:w="760" w:type="dxa"/>
            <w:vMerge/>
          </w:tcPr>
          <w:p w:rsidR="00C20445" w:rsidRPr="00C9405E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C9405E">
        <w:trPr>
          <w:trHeight w:val="1081"/>
        </w:trPr>
        <w:tc>
          <w:tcPr>
            <w:tcW w:w="1707" w:type="dxa"/>
          </w:tcPr>
          <w:p w:rsidR="00C20445" w:rsidRPr="00C9405E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C20445" w:rsidRPr="00C9405E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157648"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C20445" w:rsidRPr="00C9405E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C20445" w:rsidRPr="00C9405E" w:rsidRDefault="00157648" w:rsidP="00B7795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</w:t>
            </w:r>
            <w:r w:rsidR="00113055" w:rsidRPr="00C9405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供应商管理、</w:t>
            </w:r>
            <w:r w:rsidRPr="00C9405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产品采购、销售</w:t>
            </w:r>
            <w:r w:rsidR="00113055" w:rsidRPr="00C9405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合同签订</w:t>
            </w:r>
            <w:r w:rsidR="00F75DEA" w:rsidRPr="00C9405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、产品交付后活动的实施</w:t>
            </w:r>
            <w:r w:rsidRPr="00C9405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和顾客满意度的控制</w:t>
            </w:r>
            <w:r w:rsidR="00113055" w:rsidRPr="00C9405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C20445" w:rsidRPr="00C9405E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13055" w:rsidRPr="00C9405E" w:rsidTr="00DE27D7">
        <w:trPr>
          <w:trHeight w:val="1603"/>
        </w:trPr>
        <w:tc>
          <w:tcPr>
            <w:tcW w:w="1707" w:type="dxa"/>
            <w:vAlign w:val="center"/>
          </w:tcPr>
          <w:p w:rsidR="00113055" w:rsidRPr="00C9405E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113055" w:rsidRPr="00C9405E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113055" w:rsidRPr="00C9405E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13055" w:rsidRPr="00C9405E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目标分解到部门，主要目标：</w:t>
            </w:r>
          </w:p>
          <w:tbl>
            <w:tblPr>
              <w:tblStyle w:val="a9"/>
              <w:tblW w:w="6804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7"/>
              <w:gridCol w:w="2241"/>
            </w:tblGrid>
            <w:tr w:rsidR="001B62C5" w:rsidRPr="00C9405E" w:rsidTr="00B11057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1B62C5" w:rsidRPr="00C9405E" w:rsidRDefault="001B62C5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9405E">
                    <w:rPr>
                      <w:rFonts w:ascii="楷体" w:eastAsia="楷体" w:hAnsi="楷体" w:hint="eastAsia"/>
                      <w:sz w:val="24"/>
                      <w:szCs w:val="24"/>
                    </w:rPr>
                    <w:t>供销部</w:t>
                  </w:r>
                </w:p>
                <w:p w:rsidR="001B62C5" w:rsidRPr="00C9405E" w:rsidRDefault="001B62C5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7" w:type="dxa"/>
                  <w:vAlign w:val="center"/>
                </w:tcPr>
                <w:p w:rsidR="001B62C5" w:rsidRPr="00C9405E" w:rsidRDefault="001B62C5" w:rsidP="0049708D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 w:rsidRPr="00C9405E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1" w:type="dxa"/>
                </w:tcPr>
                <w:p w:rsidR="001B62C5" w:rsidRPr="00C9405E" w:rsidRDefault="001B62C5" w:rsidP="0081705B">
                  <w:pPr>
                    <w:spacing w:line="360" w:lineRule="auto"/>
                    <w:ind w:firstLine="420"/>
                    <w:rPr>
                      <w:bCs/>
                      <w:sz w:val="24"/>
                      <w:szCs w:val="24"/>
                    </w:rPr>
                  </w:pPr>
                  <w:r w:rsidRPr="00C9405E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7B7C6A" w:rsidRPr="007B7C6A" w:rsidTr="00B11057">
              <w:trPr>
                <w:trHeight w:val="560"/>
              </w:trPr>
              <w:tc>
                <w:tcPr>
                  <w:tcW w:w="766" w:type="dxa"/>
                  <w:vMerge/>
                </w:tcPr>
                <w:p w:rsidR="007B7C6A" w:rsidRPr="007B7C6A" w:rsidRDefault="007B7C6A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97" w:type="dxa"/>
                  <w:vAlign w:val="center"/>
                </w:tcPr>
                <w:p w:rsidR="007B7C6A" w:rsidRPr="007B7C6A" w:rsidRDefault="007B7C6A" w:rsidP="00287962">
                  <w:pPr>
                    <w:jc w:val="center"/>
                    <w:rPr>
                      <w:rFonts w:ascii="楷体" w:eastAsia="楷体" w:hAnsi="楷体"/>
                      <w:color w:val="000000"/>
                      <w:sz w:val="24"/>
                      <w:szCs w:val="24"/>
                    </w:rPr>
                  </w:pPr>
                  <w:r w:rsidRPr="007B7C6A">
                    <w:rPr>
                      <w:rFonts w:ascii="楷体" w:eastAsia="楷体" w:hAnsi="楷体" w:hint="eastAsia"/>
                      <w:color w:val="000000"/>
                      <w:sz w:val="24"/>
                      <w:szCs w:val="24"/>
                    </w:rPr>
                    <w:t>顾客满意度不低于90%</w:t>
                  </w:r>
                </w:p>
              </w:tc>
              <w:tc>
                <w:tcPr>
                  <w:tcW w:w="2241" w:type="dxa"/>
                </w:tcPr>
                <w:p w:rsidR="007B7C6A" w:rsidRPr="007B7C6A" w:rsidRDefault="007B7C6A" w:rsidP="00287962">
                  <w:pPr>
                    <w:jc w:val="center"/>
                    <w:rPr>
                      <w:rFonts w:ascii="楷体" w:eastAsia="楷体" w:hAnsi="楷体"/>
                      <w:color w:val="000000"/>
                      <w:sz w:val="24"/>
                      <w:szCs w:val="24"/>
                    </w:rPr>
                  </w:pPr>
                  <w:r w:rsidRPr="007B7C6A">
                    <w:rPr>
                      <w:rFonts w:ascii="楷体" w:eastAsia="楷体" w:hAnsi="楷体" w:hint="eastAsia"/>
                      <w:color w:val="000000"/>
                      <w:sz w:val="24"/>
                      <w:szCs w:val="24"/>
                    </w:rPr>
                    <w:t>97%</w:t>
                  </w:r>
                </w:p>
              </w:tc>
            </w:tr>
            <w:tr w:rsidR="007B7C6A" w:rsidRPr="007B7C6A" w:rsidTr="00B11057">
              <w:trPr>
                <w:trHeight w:val="560"/>
              </w:trPr>
              <w:tc>
                <w:tcPr>
                  <w:tcW w:w="766" w:type="dxa"/>
                  <w:vMerge/>
                </w:tcPr>
                <w:p w:rsidR="007B7C6A" w:rsidRPr="007B7C6A" w:rsidRDefault="007B7C6A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97" w:type="dxa"/>
                  <w:vAlign w:val="center"/>
                </w:tcPr>
                <w:p w:rsidR="007B7C6A" w:rsidRPr="007B7C6A" w:rsidRDefault="007B7C6A" w:rsidP="00287962">
                  <w:pPr>
                    <w:jc w:val="center"/>
                    <w:rPr>
                      <w:rFonts w:ascii="楷体" w:eastAsia="楷体" w:hAnsi="楷体"/>
                      <w:color w:val="000000"/>
                      <w:sz w:val="24"/>
                      <w:szCs w:val="24"/>
                    </w:rPr>
                  </w:pPr>
                  <w:r w:rsidRPr="007B7C6A">
                    <w:rPr>
                      <w:rFonts w:ascii="楷体" w:eastAsia="楷体" w:hAnsi="楷体" w:hint="eastAsia"/>
                      <w:color w:val="000000"/>
                      <w:sz w:val="24"/>
                      <w:szCs w:val="24"/>
                    </w:rPr>
                    <w:t>采购产品入库合格率100%</w:t>
                  </w:r>
                </w:p>
              </w:tc>
              <w:tc>
                <w:tcPr>
                  <w:tcW w:w="2241" w:type="dxa"/>
                </w:tcPr>
                <w:p w:rsidR="007B7C6A" w:rsidRPr="007B7C6A" w:rsidRDefault="007B7C6A" w:rsidP="00287962">
                  <w:pPr>
                    <w:jc w:val="center"/>
                    <w:rPr>
                      <w:rFonts w:ascii="楷体" w:eastAsia="楷体" w:hAnsi="楷体"/>
                      <w:color w:val="000000"/>
                      <w:sz w:val="24"/>
                      <w:szCs w:val="24"/>
                    </w:rPr>
                  </w:pPr>
                  <w:r w:rsidRPr="007B7C6A">
                    <w:rPr>
                      <w:rFonts w:ascii="楷体" w:eastAsia="楷体" w:hAnsi="楷体"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113055" w:rsidRPr="00C9405E" w:rsidRDefault="00113055" w:rsidP="009024E6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7C6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从</w:t>
            </w:r>
            <w:r w:rsidR="00D2365F" w:rsidRPr="007B7C6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</w:t>
            </w:r>
            <w:r w:rsidR="00645557" w:rsidRPr="007B7C6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</w:t>
            </w:r>
            <w:r w:rsidR="009024E6" w:rsidRPr="007B7C6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="00B11057" w:rsidRPr="007B7C6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年</w:t>
            </w:r>
            <w:r w:rsidR="009024E6" w:rsidRPr="007B7C6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</w:t>
            </w:r>
            <w:r w:rsidR="00645557" w:rsidRPr="007B7C6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月</w:t>
            </w:r>
            <w:r w:rsidR="00B11057" w:rsidRPr="007B7C6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30日</w:t>
            </w:r>
            <w:r w:rsidR="00645557" w:rsidRPr="007B7C6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统计</w:t>
            </w:r>
            <w:r w:rsidRPr="007B7C6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考核，目标达成。</w:t>
            </w:r>
          </w:p>
        </w:tc>
        <w:tc>
          <w:tcPr>
            <w:tcW w:w="760" w:type="dxa"/>
          </w:tcPr>
          <w:p w:rsidR="00113055" w:rsidRPr="00C9405E" w:rsidRDefault="0011305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966544" w:rsidRPr="00C9405E" w:rsidTr="0045195D">
        <w:trPr>
          <w:trHeight w:val="2110"/>
        </w:trPr>
        <w:tc>
          <w:tcPr>
            <w:tcW w:w="1707" w:type="dxa"/>
            <w:vAlign w:val="center"/>
          </w:tcPr>
          <w:p w:rsidR="00966544" w:rsidRPr="00C9405E" w:rsidRDefault="00966544" w:rsidP="0049708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019" w:type="dxa"/>
          </w:tcPr>
          <w:p w:rsidR="00966544" w:rsidRPr="001310D1" w:rsidRDefault="00966544" w:rsidP="002F622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66544" w:rsidRPr="001310D1" w:rsidRDefault="00966544" w:rsidP="002F622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66544" w:rsidRPr="001310D1" w:rsidRDefault="00966544" w:rsidP="002F622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66544" w:rsidRPr="001310D1" w:rsidRDefault="00966544" w:rsidP="002F622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66544" w:rsidRPr="001310D1" w:rsidRDefault="00966544" w:rsidP="002F622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66544" w:rsidRPr="001310D1" w:rsidRDefault="00966544" w:rsidP="002F622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Q8.4</w:t>
            </w:r>
          </w:p>
          <w:p w:rsidR="00966544" w:rsidRPr="001310D1" w:rsidRDefault="00966544" w:rsidP="002F622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966544" w:rsidRPr="001310D1" w:rsidRDefault="00966544" w:rsidP="001310D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发布并执行《</w:t>
            </w:r>
            <w:r w:rsidR="007D4A4B" w:rsidRPr="007D4A4B">
              <w:rPr>
                <w:rFonts w:ascii="楷体" w:eastAsia="楷体" w:hAnsi="楷体" w:cs="宋体" w:hint="eastAsia"/>
                <w:sz w:val="24"/>
                <w:szCs w:val="24"/>
              </w:rPr>
              <w:t>RX/QES-CX-14-2020</w:t>
            </w:r>
            <w:r w:rsidR="007D4A4B" w:rsidRPr="007D4A4B">
              <w:rPr>
                <w:rFonts w:ascii="楷体" w:eastAsia="楷体" w:hAnsi="楷体" w:cs="宋体" w:hint="eastAsia"/>
                <w:sz w:val="24"/>
                <w:szCs w:val="24"/>
              </w:rPr>
              <w:tab/>
              <w:t>外部提供产品、服务和过程控制程序</w:t>
            </w: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》，以评估、选择及控制外部提供方，并对采购活动进行有效地控制，确保外部提供的产品和服务的要求得到满足。</w:t>
            </w:r>
          </w:p>
          <w:p w:rsidR="00966544" w:rsidRPr="001310D1" w:rsidRDefault="00966544" w:rsidP="001310D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查《沧州日兴管道制造有限公司合格供方名录》,共列入了</w:t>
            </w:r>
            <w:r w:rsidR="007D4A4B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家供方，抽查无缝钢管供方有关《供方评价记录》，提供出供方评价的有关证据，邯郸</w:t>
            </w:r>
            <w:proofErr w:type="gramStart"/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市尊源</w:t>
            </w:r>
            <w:proofErr w:type="gramEnd"/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贸易有限公司，20</w:t>
            </w:r>
            <w:r w:rsidR="007D4A4B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年1月10日，进行供方的评价，形成《供方评价记录》一份，对产品质量、价格、信誉等内容进行评定。结论为：同意列入合格供方。批</w:t>
            </w: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准人：王梦思。</w:t>
            </w:r>
          </w:p>
          <w:p w:rsidR="00966544" w:rsidRPr="001310D1" w:rsidRDefault="00966544" w:rsidP="001310D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抽查外护管和保温材料供方有关《供方评价记录》，提供出供方评价的有关证据，淄博益盛塑料有限公司，20</w:t>
            </w:r>
            <w:r w:rsidR="007D4A4B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年1月10日，进行供方的评价，形成《供方评价记录》一份，对产品质量、价格、信誉等内容进行评定。结论为：同意列入合格供方。批准人：王梦思。</w:t>
            </w:r>
          </w:p>
          <w:p w:rsidR="00966544" w:rsidRPr="001310D1" w:rsidRDefault="00966544" w:rsidP="001310D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查法兰产品及管件供方--孟村县中宝法兰管件制造有限公司，20</w:t>
            </w:r>
            <w:r w:rsidR="007D4A4B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年1月10日进行供方的评价，形成《合格供方评定记录表》一份，对产品质量、价格、信誉等内容进行评定。结论为：同意列入合格供方。</w:t>
            </w:r>
          </w:p>
          <w:p w:rsidR="00966544" w:rsidRDefault="00966544" w:rsidP="001310D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批准人：王梦思。</w:t>
            </w:r>
          </w:p>
          <w:p w:rsidR="007D4A4B" w:rsidRPr="001310D1" w:rsidRDefault="007D4A4B" w:rsidP="007D4A4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产品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运输外包方</w:t>
            </w: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--</w:t>
            </w:r>
            <w:proofErr w:type="gramStart"/>
            <w:r w:rsidRPr="007D4A4B">
              <w:rPr>
                <w:rFonts w:ascii="楷体" w:eastAsia="楷体" w:hAnsi="楷体" w:cs="宋体" w:hint="eastAsia"/>
                <w:sz w:val="24"/>
                <w:szCs w:val="24"/>
              </w:rPr>
              <w:t>盐山县远翔</w:t>
            </w:r>
            <w:proofErr w:type="gramEnd"/>
            <w:r w:rsidRPr="007D4A4B">
              <w:rPr>
                <w:rFonts w:ascii="楷体" w:eastAsia="楷体" w:hAnsi="楷体" w:cs="宋体" w:hint="eastAsia"/>
                <w:sz w:val="24"/>
                <w:szCs w:val="24"/>
              </w:rPr>
              <w:t>运输队</w:t>
            </w: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，20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年1月10日进行供方的评价，形成《合格供方评定记录表》一份，对产品质量、价格、信誉等内容进行评定。结论为：同意列入合格供方。</w:t>
            </w:r>
          </w:p>
          <w:p w:rsidR="007D4A4B" w:rsidRDefault="007D4A4B" w:rsidP="007D4A4B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批准人：王梦思。</w:t>
            </w:r>
          </w:p>
          <w:p w:rsidR="00966544" w:rsidRPr="001310D1" w:rsidRDefault="00966544" w:rsidP="001310D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 xml:space="preserve"> 查采购实施，</w:t>
            </w:r>
          </w:p>
          <w:p w:rsidR="00966544" w:rsidRPr="001310D1" w:rsidRDefault="00966544" w:rsidP="00F212E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公司以采购计划单的形式向供方及相关人员发送采购信息，该单由总经理王梦思批准后实施采购。</w:t>
            </w:r>
          </w:p>
          <w:p w:rsidR="00966544" w:rsidRPr="001310D1" w:rsidRDefault="00966544" w:rsidP="001310D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抽查2</w:t>
            </w:r>
            <w:r w:rsidR="00F212EB">
              <w:rPr>
                <w:rFonts w:ascii="楷体" w:eastAsia="楷体" w:hAnsi="楷体" w:cs="宋体" w:hint="eastAsia"/>
                <w:sz w:val="24"/>
                <w:szCs w:val="24"/>
              </w:rPr>
              <w:t>021</w:t>
            </w: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.5.5日采购计划，</w:t>
            </w:r>
          </w:p>
          <w:p w:rsidR="00966544" w:rsidRPr="001310D1" w:rsidRDefault="00F212EB" w:rsidP="00F212EB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FCDE3A" wp14:editId="15E613B1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5715</wp:posOffset>
                  </wp:positionV>
                  <wp:extent cx="5486400" cy="15494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66544" w:rsidRPr="001310D1" w:rsidRDefault="00966544" w:rsidP="001310D1">
            <w:pPr>
              <w:spacing w:line="28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66544" w:rsidRPr="001310D1" w:rsidRDefault="00966544" w:rsidP="00F212EB">
            <w:pPr>
              <w:spacing w:line="28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66544" w:rsidRPr="001310D1" w:rsidRDefault="00966544" w:rsidP="001310D1">
            <w:pPr>
              <w:spacing w:line="28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66544" w:rsidRPr="001310D1" w:rsidRDefault="00966544" w:rsidP="001310D1">
            <w:pPr>
              <w:spacing w:line="28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66544" w:rsidRPr="001310D1" w:rsidRDefault="00966544" w:rsidP="001310D1">
            <w:pPr>
              <w:spacing w:line="28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66544" w:rsidRDefault="00966544" w:rsidP="001310D1">
            <w:pPr>
              <w:spacing w:line="280" w:lineRule="exact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F212EB" w:rsidRDefault="00F212EB" w:rsidP="001310D1">
            <w:pPr>
              <w:spacing w:line="280" w:lineRule="exact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F212EB" w:rsidRPr="001310D1" w:rsidRDefault="00F212EB" w:rsidP="001310D1">
            <w:pPr>
              <w:spacing w:line="28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66544" w:rsidRPr="001310D1" w:rsidRDefault="00966544" w:rsidP="001310D1">
            <w:pPr>
              <w:spacing w:line="28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66544" w:rsidRPr="001310D1" w:rsidRDefault="00F212EB" w:rsidP="00F212EB">
            <w:pPr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212EB">
              <w:rPr>
                <w:rFonts w:ascii="楷体" w:eastAsia="楷体" w:hAnsi="楷体" w:cs="宋体" w:hint="eastAsia"/>
                <w:sz w:val="24"/>
                <w:szCs w:val="24"/>
              </w:rPr>
              <w:t>编制；尹振江</w:t>
            </w:r>
            <w:r w:rsidRPr="00F212EB">
              <w:rPr>
                <w:rFonts w:ascii="楷体" w:eastAsia="楷体" w:hAnsi="楷体" w:cs="宋体" w:hint="eastAsia"/>
                <w:sz w:val="24"/>
                <w:szCs w:val="24"/>
              </w:rPr>
              <w:t>,</w:t>
            </w:r>
            <w:r w:rsidRPr="00F212EB">
              <w:rPr>
                <w:rFonts w:ascii="楷体" w:eastAsia="楷体" w:hAnsi="楷体" w:cs="宋体" w:hint="eastAsia"/>
                <w:sz w:val="24"/>
                <w:szCs w:val="24"/>
              </w:rPr>
              <w:t>批 准；王梦思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966544" w:rsidRPr="001310D1" w:rsidRDefault="00966544" w:rsidP="002F6224">
            <w:pPr>
              <w:pStyle w:val="ab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</w:p>
          <w:p w:rsidR="00966544" w:rsidRPr="001310D1" w:rsidRDefault="00966544" w:rsidP="001310D1">
            <w:pPr>
              <w:spacing w:line="28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采购计划及流程审批手续齐全，信息完整。</w:t>
            </w:r>
          </w:p>
          <w:p w:rsidR="00966544" w:rsidRPr="001310D1" w:rsidRDefault="00966544" w:rsidP="001310D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在采购控制程序中已规定了采购产品验证的方式，并且应在采购验证的要求中得到规定，在本公司检验或在顾客处进行检验情况，具体详见质检部门</w:t>
            </w:r>
            <w:r w:rsidR="00F212EB"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Pr="001310D1">
              <w:rPr>
                <w:rFonts w:ascii="楷体" w:eastAsia="楷体" w:hAnsi="楷体" w:cs="宋体" w:hint="eastAsia"/>
                <w:sz w:val="24"/>
                <w:szCs w:val="24"/>
              </w:rPr>
              <w:t>8.6条款记录。</w:t>
            </w:r>
          </w:p>
        </w:tc>
        <w:tc>
          <w:tcPr>
            <w:tcW w:w="760" w:type="dxa"/>
          </w:tcPr>
          <w:p w:rsidR="00966544" w:rsidRPr="00C9405E" w:rsidRDefault="00966544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6544" w:rsidRPr="00C9405E" w:rsidTr="00084B75">
        <w:trPr>
          <w:trHeight w:val="783"/>
        </w:trPr>
        <w:tc>
          <w:tcPr>
            <w:tcW w:w="1707" w:type="dxa"/>
            <w:vAlign w:val="center"/>
          </w:tcPr>
          <w:p w:rsidR="00966544" w:rsidRPr="00C9405E" w:rsidRDefault="00966544" w:rsidP="0049708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顾客沟通</w:t>
            </w:r>
          </w:p>
        </w:tc>
        <w:tc>
          <w:tcPr>
            <w:tcW w:w="1019" w:type="dxa"/>
            <w:vAlign w:val="center"/>
          </w:tcPr>
          <w:p w:rsidR="00966544" w:rsidRPr="00C9405E" w:rsidRDefault="00966544" w:rsidP="0049708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Q8.2.1</w:t>
            </w:r>
          </w:p>
          <w:p w:rsidR="00966544" w:rsidRPr="00C9405E" w:rsidRDefault="00966544" w:rsidP="0049708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966544" w:rsidRPr="0050567D" w:rsidRDefault="00966544" w:rsidP="002F6224">
            <w:pPr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供销部负责人介绍沟通方式主要是电话、传真、资料传递、公司网站、广告等形式宣传本公司有关产品及公司的有关信誉等。</w:t>
            </w:r>
          </w:p>
          <w:p w:rsidR="00966544" w:rsidRPr="0050567D" w:rsidRDefault="00966544" w:rsidP="002F6224">
            <w:pPr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966544" w:rsidRPr="0050567D" w:rsidRDefault="00966544" w:rsidP="002F622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目前沟通效果良好。</w:t>
            </w:r>
          </w:p>
        </w:tc>
        <w:tc>
          <w:tcPr>
            <w:tcW w:w="760" w:type="dxa"/>
          </w:tcPr>
          <w:p w:rsidR="00966544" w:rsidRPr="0050567D" w:rsidRDefault="00966544" w:rsidP="002F622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66544" w:rsidRPr="00C9405E" w:rsidTr="003110A0">
        <w:trPr>
          <w:trHeight w:val="783"/>
        </w:trPr>
        <w:tc>
          <w:tcPr>
            <w:tcW w:w="1707" w:type="dxa"/>
            <w:vAlign w:val="center"/>
          </w:tcPr>
          <w:p w:rsidR="00966544" w:rsidRPr="0050567D" w:rsidRDefault="00966544" w:rsidP="002F6224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与产品和服务有关要求的确认、与产品有关要求评审</w:t>
            </w:r>
          </w:p>
        </w:tc>
        <w:tc>
          <w:tcPr>
            <w:tcW w:w="1019" w:type="dxa"/>
          </w:tcPr>
          <w:p w:rsidR="00966544" w:rsidRPr="0050567D" w:rsidRDefault="00966544" w:rsidP="002F62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Q8.2.2、 Q8.2.3</w:t>
            </w:r>
            <w:r w:rsidRPr="0050567D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  <w:vAlign w:val="center"/>
          </w:tcPr>
          <w:p w:rsidR="00966544" w:rsidRPr="0050567D" w:rsidRDefault="00966544" w:rsidP="002F6224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供销部经理介绍：通过招标会、市场调查、客户的走访、电话、传真了解市场的需求状态。</w:t>
            </w:r>
          </w:p>
          <w:p w:rsidR="00966544" w:rsidRPr="0050567D" w:rsidRDefault="00966544" w:rsidP="002F6224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主要业务以招标文件、订单、合同、电话、邮件、传真等形式确定与产品有关的要求，均已保存或进行相应的记录。对顾客的要求由供销部内勤直接对顾客要求进行识别、确认，对于存在的问题直接提出和顾客进行交流沟通，在合同签订前在公司</w:t>
            </w:r>
            <w:proofErr w:type="gramStart"/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微信群</w:t>
            </w:r>
            <w:proofErr w:type="gramEnd"/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内对合同的要求进行评审。</w:t>
            </w:r>
          </w:p>
          <w:p w:rsidR="00966544" w:rsidRPr="0050567D" w:rsidRDefault="00966544" w:rsidP="002F6224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销售经理</w:t>
            </w:r>
            <w:r w:rsidRPr="0050567D">
              <w:rPr>
                <w:rFonts w:ascii="楷体" w:eastAsia="楷体" w:hAnsi="楷体" w:hint="eastAsia"/>
                <w:sz w:val="24"/>
                <w:szCs w:val="24"/>
              </w:rPr>
              <w:t>尹龙飞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介绍，企业收到客户需求后，供销部门内勤人员在</w:t>
            </w:r>
            <w:proofErr w:type="gramStart"/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微信群</w:t>
            </w:r>
            <w:proofErr w:type="gramEnd"/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内组织供销、生产等部门负责人和总经理予以评审，没有异议可以满足要求后才签订购销合同，合同经总经理或其授权人签字并加盖企业公章视同经过合同评审，然后回传给客户作为可以满足要求的承诺，合同评审均是在合同回传给客户之前进行。</w:t>
            </w:r>
          </w:p>
          <w:p w:rsidR="00966544" w:rsidRPr="0050567D" w:rsidRDefault="00966544" w:rsidP="002F6224">
            <w:pPr>
              <w:adjustRightInd w:val="0"/>
              <w:snapToGrid w:val="0"/>
              <w:spacing w:line="360" w:lineRule="auto"/>
              <w:ind w:leftChars="53" w:left="111"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抽查1）“销售合同”，签订日期20</w:t>
            </w:r>
            <w:r w:rsidR="007D0C46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D0C46">
              <w:rPr>
                <w:rFonts w:ascii="楷体" w:eastAsia="楷体" w:hAnsi="楷体" w:cs="Arial" w:hint="eastAsia"/>
                <w:sz w:val="24"/>
                <w:szCs w:val="24"/>
              </w:rPr>
              <w:t>8.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6日，买方胜利油田中</w:t>
            </w:r>
            <w:proofErr w:type="gramStart"/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胜科技</w:t>
            </w:r>
            <w:proofErr w:type="gramEnd"/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责任有限公司，采购管件、法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兰、钢管产品一批，主要有DN500/250预制直埋保温三通、DN200*6聚氨酯保温管、DN150*5内外涂塑复合钢管、法兰</w:t>
            </w:r>
            <w:r w:rsidRPr="0050567D">
              <w:rPr>
                <w:rFonts w:ascii="楷体" w:eastAsia="楷体" w:hAnsi="楷体" w:cs="Arial"/>
                <w:sz w:val="24"/>
                <w:szCs w:val="24"/>
              </w:rPr>
              <w:t>……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  <w:proofErr w:type="gramStart"/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另合同</w:t>
            </w:r>
            <w:proofErr w:type="gramEnd"/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约定了价格、交货日期、交货地点方式、验收期限和方法、包装及运费、结算方式、质保和服务等内容，公司代表尹龙飞于20</w:t>
            </w:r>
            <w:r w:rsidR="007D0C46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D0C46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.16日签字盖公章后回传给客户。</w:t>
            </w:r>
          </w:p>
          <w:p w:rsidR="00966544" w:rsidRPr="0050567D" w:rsidRDefault="00966544" w:rsidP="002F6224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抽查2）“销售合同”，签订日期20</w:t>
            </w:r>
            <w:r w:rsidR="007D0C46">
              <w:rPr>
                <w:rFonts w:ascii="楷体" w:eastAsia="楷体" w:hAnsi="楷体" w:cs="Arial" w:hint="eastAsia"/>
                <w:sz w:val="24"/>
                <w:szCs w:val="24"/>
              </w:rPr>
              <w:t>21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D0C46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.10日，需方国电物资山东配送有限公司，采购：</w:t>
            </w:r>
            <w:r w:rsidR="007D0C46" w:rsidRPr="0050567D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法兰</w:t>
            </w:r>
            <w:r w:rsidR="007D0C46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DN1200*10  90°防腐弯头、DN1000正防腐三通、DN80XDN50-Sch80</w:t>
            </w:r>
            <w:proofErr w:type="gramStart"/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同心异径接头</w:t>
            </w:r>
            <w:proofErr w:type="gramEnd"/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、90EL DN80弯头、DN80等</w:t>
            </w:r>
            <w:proofErr w:type="gramStart"/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径</w:t>
            </w:r>
            <w:proofErr w:type="gramEnd"/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三通</w:t>
            </w:r>
            <w:r w:rsidRPr="0050567D">
              <w:rPr>
                <w:rFonts w:ascii="楷体" w:eastAsia="楷体" w:hAnsi="楷体" w:cs="Arial"/>
                <w:sz w:val="24"/>
                <w:szCs w:val="24"/>
              </w:rPr>
              <w:t>……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，合同约定了产品名称、规格型号、数量、价格及质量标准、质</w:t>
            </w:r>
            <w:proofErr w:type="gramStart"/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保条件</w:t>
            </w:r>
            <w:proofErr w:type="gramEnd"/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期限、交提货方式、交货期、检验标准等内容，公司代表尹龙飞于20</w:t>
            </w:r>
            <w:r w:rsidR="007D0C46">
              <w:rPr>
                <w:rFonts w:ascii="楷体" w:eastAsia="楷体" w:hAnsi="楷体" w:cs="Arial" w:hint="eastAsia"/>
                <w:sz w:val="24"/>
                <w:szCs w:val="24"/>
              </w:rPr>
              <w:t>21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D0C46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.10日签字盖公章后回传给客户。</w:t>
            </w:r>
          </w:p>
          <w:p w:rsidR="00966544" w:rsidRPr="0050567D" w:rsidRDefault="00966544" w:rsidP="002F6224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 xml:space="preserve">销售部经理介绍：目前尚未发生合同更改的情况，询问对更改情况的控制较为明确清楚。 </w:t>
            </w:r>
          </w:p>
          <w:p w:rsidR="00966544" w:rsidRPr="0050567D" w:rsidRDefault="00966544" w:rsidP="002F622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产品和服务要求的评审基本符合标准要求。</w:t>
            </w:r>
          </w:p>
        </w:tc>
        <w:tc>
          <w:tcPr>
            <w:tcW w:w="760" w:type="dxa"/>
          </w:tcPr>
          <w:p w:rsidR="00966544" w:rsidRPr="00C9405E" w:rsidRDefault="00966544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966544" w:rsidRPr="00C9405E" w:rsidRDefault="00966544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966544" w:rsidRPr="00C9405E" w:rsidRDefault="00966544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966544" w:rsidRPr="00C9405E" w:rsidRDefault="00966544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6544" w:rsidRPr="00C9405E" w:rsidTr="003110A0">
        <w:trPr>
          <w:trHeight w:val="783"/>
        </w:trPr>
        <w:tc>
          <w:tcPr>
            <w:tcW w:w="1707" w:type="dxa"/>
            <w:vAlign w:val="center"/>
          </w:tcPr>
          <w:p w:rsidR="00966544" w:rsidRPr="0050567D" w:rsidRDefault="00966544" w:rsidP="002F6224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</w:tcPr>
          <w:p w:rsidR="00966544" w:rsidRPr="0050567D" w:rsidRDefault="00966544" w:rsidP="002F62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Q8.2.4</w:t>
            </w:r>
            <w:r w:rsidRPr="0050567D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966544" w:rsidRPr="0050567D" w:rsidRDefault="00966544" w:rsidP="002F6224">
            <w:pPr>
              <w:pStyle w:val="Style2"/>
              <w:spacing w:line="360" w:lineRule="auto"/>
              <w:ind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管理手册对产品和服务要求的识别和更改进行了策划和规定；</w:t>
            </w:r>
          </w:p>
          <w:p w:rsidR="00966544" w:rsidRPr="0050567D" w:rsidRDefault="00966544" w:rsidP="002F6224">
            <w:pPr>
              <w:pStyle w:val="Style2"/>
              <w:spacing w:line="360" w:lineRule="auto"/>
              <w:ind w:firstLineChars="0" w:firstLine="0"/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 xml:space="preserve">   经过查阅企业订单文件，并与供销部负责人进行沟通，目前暂无产品和订单变更的情况；后续经营中，如出现有产品和订单要求的变更，将按照文件规定要求进行控制。</w:t>
            </w:r>
          </w:p>
          <w:p w:rsidR="00966544" w:rsidRPr="0050567D" w:rsidRDefault="00966544" w:rsidP="002F62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基本符合要求。</w:t>
            </w:r>
          </w:p>
        </w:tc>
        <w:tc>
          <w:tcPr>
            <w:tcW w:w="760" w:type="dxa"/>
          </w:tcPr>
          <w:p w:rsidR="00966544" w:rsidRPr="00C9405E" w:rsidRDefault="00966544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5DEC" w:rsidRPr="00C9405E" w:rsidTr="000A0E3E">
        <w:trPr>
          <w:trHeight w:val="783"/>
        </w:trPr>
        <w:tc>
          <w:tcPr>
            <w:tcW w:w="1707" w:type="dxa"/>
            <w:vAlign w:val="center"/>
          </w:tcPr>
          <w:p w:rsidR="00495DEC" w:rsidRPr="00C9405E" w:rsidRDefault="00495DEC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 w:rsidR="00495DEC" w:rsidRPr="00C9405E" w:rsidRDefault="00495DEC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495DEC" w:rsidRPr="00C9405E" w:rsidRDefault="00495DEC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该公司顾客财产主要为顾客的技术要求及顾客的个人信息等，由销售人员做好顾客技术资料保管及个人信息保密工作。</w:t>
            </w:r>
            <w:r w:rsidR="007D0C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无外部供方财产。</w:t>
            </w:r>
          </w:p>
          <w:p w:rsidR="00495DEC" w:rsidRPr="00C9405E" w:rsidRDefault="00495DEC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760" w:type="dxa"/>
          </w:tcPr>
          <w:p w:rsidR="00495DEC" w:rsidRPr="00C9405E" w:rsidRDefault="00495DEC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5DEC" w:rsidRPr="00C9405E" w:rsidTr="000A0E3E">
        <w:trPr>
          <w:trHeight w:val="783"/>
        </w:trPr>
        <w:tc>
          <w:tcPr>
            <w:tcW w:w="1707" w:type="dxa"/>
            <w:vAlign w:val="center"/>
          </w:tcPr>
          <w:p w:rsidR="00495DEC" w:rsidRPr="00C9405E" w:rsidRDefault="00495DEC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 w:rsidR="00495DEC" w:rsidRPr="00C9405E" w:rsidRDefault="00495DEC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495DEC" w:rsidRPr="00C9405E" w:rsidRDefault="00495DEC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查销售</w:t>
            </w:r>
            <w:proofErr w:type="gramEnd"/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后</w:t>
            </w: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情况：产品交付</w:t>
            </w:r>
            <w:proofErr w:type="gramStart"/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至客户</w:t>
            </w:r>
            <w:proofErr w:type="gramEnd"/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处，客户签收，公司通过电话跟踪沟通及定期拜访、客户满意度调查等方式确认交付及交付后服务的满意程度，如合同要求需进行售后服务的按照合同规定要求，暂</w:t>
            </w: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无</w:t>
            </w:r>
            <w:r w:rsidR="007D0C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，如发生质量问题公司负责退换货，暂无</w:t>
            </w: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495DEC" w:rsidRPr="00C9405E" w:rsidRDefault="00495DEC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</w:t>
            </w:r>
            <w:proofErr w:type="gramStart"/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查符合</w:t>
            </w:r>
            <w:proofErr w:type="gramEnd"/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60" w:type="dxa"/>
          </w:tcPr>
          <w:p w:rsidR="00495DEC" w:rsidRPr="00C9405E" w:rsidRDefault="00495DEC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5DEC" w:rsidRPr="00C9405E" w:rsidTr="003D405F">
        <w:trPr>
          <w:trHeight w:val="783"/>
        </w:trPr>
        <w:tc>
          <w:tcPr>
            <w:tcW w:w="1707" w:type="dxa"/>
            <w:vAlign w:val="center"/>
          </w:tcPr>
          <w:p w:rsidR="00495DEC" w:rsidRPr="00C9405E" w:rsidRDefault="00495DEC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顾客满意度</w:t>
            </w:r>
          </w:p>
        </w:tc>
        <w:tc>
          <w:tcPr>
            <w:tcW w:w="1019" w:type="dxa"/>
            <w:vAlign w:val="center"/>
          </w:tcPr>
          <w:p w:rsidR="00495DEC" w:rsidRPr="00C9405E" w:rsidRDefault="00495DEC" w:rsidP="002B0B7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</w:tcPr>
          <w:p w:rsidR="00495DEC" w:rsidRPr="002B0B75" w:rsidRDefault="00495DEC" w:rsidP="002B0B7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0B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公司对顾客满意的监测的相关内容进行了规定，其包括了对调查方式、渠道、内容、频率等。</w:t>
            </w:r>
          </w:p>
          <w:p w:rsidR="00495DEC" w:rsidRPr="002B0B75" w:rsidRDefault="00495DEC" w:rsidP="002B0B7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0B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公司于内审前采取对主要顾客进行满意度调查的形式，发出《顾客满意度调查表》，有效回收：</w:t>
            </w:r>
          </w:p>
          <w:p w:rsidR="00495DEC" w:rsidRPr="002B0B75" w:rsidRDefault="007D0C46" w:rsidP="002B0B7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国电物资山东配送有限公司</w:t>
            </w:r>
            <w:r w:rsidR="00495DEC" w:rsidRPr="002B0B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495DEC" w:rsidRPr="002B0B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家，调查内容有：产品和生产质量、价格水平、生产态度等，查阅《顾客满意程度调查表》。</w:t>
            </w:r>
          </w:p>
          <w:p w:rsidR="00495DEC" w:rsidRPr="002B0B75" w:rsidRDefault="00495DEC" w:rsidP="002B0B7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0B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对每一调查内容按百分制统计和计算。</w:t>
            </w:r>
          </w:p>
          <w:p w:rsidR="00495DEC" w:rsidRPr="002B0B75" w:rsidRDefault="00495DEC" w:rsidP="002B0B7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0B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查《顾客满意程度调查表》，记录真实有效。</w:t>
            </w:r>
          </w:p>
          <w:p w:rsidR="00495DEC" w:rsidRPr="002B0B75" w:rsidRDefault="00495DEC" w:rsidP="002B0B7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0B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提供《顾客满意度统计分析表》，顾客满意率达到97%，达到了质量目标的要求。</w:t>
            </w:r>
          </w:p>
          <w:p w:rsidR="00495DEC" w:rsidRDefault="00495DEC" w:rsidP="002B0B7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0B7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调查未发现有顾客投诉，不满意主要为价位偏高，公司根据市场同时加强管理降低成本适当降低售价，提高顾客满意度。</w:t>
            </w:r>
          </w:p>
          <w:p w:rsidR="00495DEC" w:rsidRPr="002B0B75" w:rsidRDefault="00495DEC" w:rsidP="002B0B7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日常顾客反馈的都是一些小问题，没有发生顾客投诉情况，小问题已及时解决，但是没有保留记录，已交流。</w:t>
            </w:r>
          </w:p>
        </w:tc>
        <w:tc>
          <w:tcPr>
            <w:tcW w:w="760" w:type="dxa"/>
            <w:vAlign w:val="center"/>
          </w:tcPr>
          <w:p w:rsidR="00495DEC" w:rsidRDefault="00495DEC" w:rsidP="00287962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495DEC" w:rsidRPr="00C9405E" w:rsidTr="000A0E3E">
        <w:trPr>
          <w:trHeight w:val="783"/>
        </w:trPr>
        <w:tc>
          <w:tcPr>
            <w:tcW w:w="1707" w:type="dxa"/>
            <w:vAlign w:val="center"/>
          </w:tcPr>
          <w:p w:rsidR="00495DEC" w:rsidRPr="00C9405E" w:rsidRDefault="00495DEC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95DEC" w:rsidRPr="00C9405E" w:rsidRDefault="00495DEC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95DEC" w:rsidRPr="00C9405E" w:rsidRDefault="00495DEC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495DEC" w:rsidRPr="00C9405E" w:rsidRDefault="00495DEC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B77955" w:rsidRDefault="00157648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B779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C20445" w:rsidRPr="00B77955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D5" w:rsidRDefault="00F873D5">
      <w:r>
        <w:separator/>
      </w:r>
    </w:p>
  </w:endnote>
  <w:endnote w:type="continuationSeparator" w:id="0">
    <w:p w:rsidR="00F873D5" w:rsidRDefault="00F8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021AE" w:rsidRDefault="00B021A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1C7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1C7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D5" w:rsidRDefault="00F873D5">
      <w:r>
        <w:separator/>
      </w:r>
    </w:p>
  </w:footnote>
  <w:footnote w:type="continuationSeparator" w:id="0">
    <w:p w:rsidR="00F873D5" w:rsidRDefault="00F8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C97E08A" wp14:editId="598DE71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77082C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E68EAF" wp14:editId="2EFC8DB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B021AE" w:rsidRDefault="00B021A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B021AE" w:rsidRDefault="00B021AE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B021AE">
      <w:rPr>
        <w:rStyle w:val="CharChar1"/>
        <w:rFonts w:hint="default"/>
      </w:rPr>
      <w:t xml:space="preserve">        </w:t>
    </w:r>
    <w:r w:rsidR="00B021AE">
      <w:rPr>
        <w:rStyle w:val="CharChar1"/>
        <w:rFonts w:hint="default"/>
        <w:w w:val="90"/>
      </w:rPr>
      <w:t xml:space="preserve">Beijing International </w:t>
    </w:r>
    <w:proofErr w:type="spellStart"/>
    <w:r w:rsidR="00B021AE">
      <w:rPr>
        <w:rStyle w:val="CharChar1"/>
        <w:rFonts w:hint="default"/>
        <w:w w:val="90"/>
      </w:rPr>
      <w:t>Otandard</w:t>
    </w:r>
    <w:proofErr w:type="spellEnd"/>
    <w:r w:rsidR="00B021AE">
      <w:rPr>
        <w:rStyle w:val="CharChar1"/>
        <w:rFonts w:hint="default"/>
        <w:w w:val="90"/>
      </w:rPr>
      <w:t xml:space="preserve"> united Certification </w:t>
    </w:r>
    <w:proofErr w:type="spellStart"/>
    <w:r w:rsidR="00B021AE">
      <w:rPr>
        <w:rStyle w:val="CharChar1"/>
        <w:rFonts w:hint="default"/>
        <w:w w:val="90"/>
      </w:rPr>
      <w:t>Co.</w:t>
    </w:r>
    <w:proofErr w:type="gramStart"/>
    <w:r w:rsidR="00B021AE">
      <w:rPr>
        <w:rStyle w:val="CharChar1"/>
        <w:rFonts w:hint="default"/>
        <w:w w:val="90"/>
      </w:rPr>
      <w:t>,Ltd</w:t>
    </w:r>
    <w:proofErr w:type="spellEnd"/>
    <w:proofErr w:type="gramEnd"/>
    <w:r w:rsidR="00B021AE">
      <w:rPr>
        <w:rStyle w:val="CharChar1"/>
        <w:rFonts w:hint="default"/>
        <w:w w:val="90"/>
      </w:rPr>
      <w:t>.</w:t>
    </w:r>
    <w:r w:rsidR="00B021AE">
      <w:rPr>
        <w:rStyle w:val="CharChar1"/>
        <w:rFonts w:hint="default"/>
        <w:w w:val="90"/>
        <w:szCs w:val="21"/>
      </w:rPr>
      <w:t xml:space="preserve">  </w:t>
    </w:r>
    <w:r w:rsidR="00B021AE">
      <w:rPr>
        <w:rStyle w:val="CharChar1"/>
        <w:rFonts w:hint="default"/>
        <w:w w:val="90"/>
        <w:sz w:val="20"/>
      </w:rPr>
      <w:t xml:space="preserve"> </w:t>
    </w:r>
    <w:r w:rsidR="00B021AE">
      <w:rPr>
        <w:rStyle w:val="CharChar1"/>
        <w:rFonts w:hint="default"/>
        <w:w w:val="90"/>
      </w:rPr>
      <w:t xml:space="preserve">                   </w:t>
    </w:r>
  </w:p>
  <w:p w:rsidR="00B021AE" w:rsidRDefault="00B021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17A9"/>
    <w:rsid w:val="00021CDE"/>
    <w:rsid w:val="000237F6"/>
    <w:rsid w:val="00024CE6"/>
    <w:rsid w:val="0002650B"/>
    <w:rsid w:val="0003373A"/>
    <w:rsid w:val="00047D77"/>
    <w:rsid w:val="00053B7E"/>
    <w:rsid w:val="00055A25"/>
    <w:rsid w:val="00061650"/>
    <w:rsid w:val="00064E1F"/>
    <w:rsid w:val="00066269"/>
    <w:rsid w:val="00074A64"/>
    <w:rsid w:val="000809BE"/>
    <w:rsid w:val="00087633"/>
    <w:rsid w:val="000A02BD"/>
    <w:rsid w:val="000C0473"/>
    <w:rsid w:val="000C33DB"/>
    <w:rsid w:val="000C5809"/>
    <w:rsid w:val="000D0710"/>
    <w:rsid w:val="000D44D2"/>
    <w:rsid w:val="000E5921"/>
    <w:rsid w:val="000E6F89"/>
    <w:rsid w:val="000E7E9C"/>
    <w:rsid w:val="000F5676"/>
    <w:rsid w:val="00106897"/>
    <w:rsid w:val="00113055"/>
    <w:rsid w:val="00116523"/>
    <w:rsid w:val="00123D60"/>
    <w:rsid w:val="00124636"/>
    <w:rsid w:val="001310D1"/>
    <w:rsid w:val="00131AA4"/>
    <w:rsid w:val="0013528E"/>
    <w:rsid w:val="001528B4"/>
    <w:rsid w:val="00153992"/>
    <w:rsid w:val="00154746"/>
    <w:rsid w:val="00157648"/>
    <w:rsid w:val="001607F0"/>
    <w:rsid w:val="001A2D7F"/>
    <w:rsid w:val="001A51D1"/>
    <w:rsid w:val="001A689F"/>
    <w:rsid w:val="001B62C5"/>
    <w:rsid w:val="001B690A"/>
    <w:rsid w:val="001E292E"/>
    <w:rsid w:val="001E4CEE"/>
    <w:rsid w:val="00215FF3"/>
    <w:rsid w:val="00216C07"/>
    <w:rsid w:val="002433CA"/>
    <w:rsid w:val="00243F41"/>
    <w:rsid w:val="00251B67"/>
    <w:rsid w:val="00285619"/>
    <w:rsid w:val="00291010"/>
    <w:rsid w:val="00295798"/>
    <w:rsid w:val="002B0B75"/>
    <w:rsid w:val="002D3139"/>
    <w:rsid w:val="002E3F80"/>
    <w:rsid w:val="00306A1E"/>
    <w:rsid w:val="00306E25"/>
    <w:rsid w:val="003108B1"/>
    <w:rsid w:val="00330665"/>
    <w:rsid w:val="003315F2"/>
    <w:rsid w:val="00337922"/>
    <w:rsid w:val="0034067A"/>
    <w:rsid w:val="00340867"/>
    <w:rsid w:val="00341987"/>
    <w:rsid w:val="00355831"/>
    <w:rsid w:val="00362F86"/>
    <w:rsid w:val="003634A5"/>
    <w:rsid w:val="00364679"/>
    <w:rsid w:val="00380837"/>
    <w:rsid w:val="003869F2"/>
    <w:rsid w:val="00396419"/>
    <w:rsid w:val="00396883"/>
    <w:rsid w:val="003A198A"/>
    <w:rsid w:val="003B1BBB"/>
    <w:rsid w:val="003B71CE"/>
    <w:rsid w:val="003F725E"/>
    <w:rsid w:val="00410914"/>
    <w:rsid w:val="00410D9C"/>
    <w:rsid w:val="00415C1E"/>
    <w:rsid w:val="004354A6"/>
    <w:rsid w:val="0045199C"/>
    <w:rsid w:val="00455BD1"/>
    <w:rsid w:val="004569CC"/>
    <w:rsid w:val="00456F2B"/>
    <w:rsid w:val="004644C2"/>
    <w:rsid w:val="00466B67"/>
    <w:rsid w:val="00475023"/>
    <w:rsid w:val="00492E14"/>
    <w:rsid w:val="00495DEC"/>
    <w:rsid w:val="00496E52"/>
    <w:rsid w:val="004A0931"/>
    <w:rsid w:val="004A42EB"/>
    <w:rsid w:val="004F2D5D"/>
    <w:rsid w:val="004F69FE"/>
    <w:rsid w:val="0051000D"/>
    <w:rsid w:val="0051463B"/>
    <w:rsid w:val="00516A96"/>
    <w:rsid w:val="005213C5"/>
    <w:rsid w:val="0052306B"/>
    <w:rsid w:val="00524912"/>
    <w:rsid w:val="005344B3"/>
    <w:rsid w:val="00536930"/>
    <w:rsid w:val="00543E0C"/>
    <w:rsid w:val="005445DF"/>
    <w:rsid w:val="0054585E"/>
    <w:rsid w:val="00545902"/>
    <w:rsid w:val="00550BD9"/>
    <w:rsid w:val="00564E2F"/>
    <w:rsid w:val="00564E53"/>
    <w:rsid w:val="00564E60"/>
    <w:rsid w:val="00572023"/>
    <w:rsid w:val="00584D34"/>
    <w:rsid w:val="00596570"/>
    <w:rsid w:val="005976B3"/>
    <w:rsid w:val="005A2084"/>
    <w:rsid w:val="005A7574"/>
    <w:rsid w:val="005B76D5"/>
    <w:rsid w:val="005C25C9"/>
    <w:rsid w:val="005D2967"/>
    <w:rsid w:val="005D2F2C"/>
    <w:rsid w:val="005D5BBC"/>
    <w:rsid w:val="005F1090"/>
    <w:rsid w:val="00613A1B"/>
    <w:rsid w:val="0061627E"/>
    <w:rsid w:val="006224AF"/>
    <w:rsid w:val="00635728"/>
    <w:rsid w:val="006376F1"/>
    <w:rsid w:val="00644FE2"/>
    <w:rsid w:val="00645557"/>
    <w:rsid w:val="006476A2"/>
    <w:rsid w:val="00652084"/>
    <w:rsid w:val="00652D8E"/>
    <w:rsid w:val="006620B7"/>
    <w:rsid w:val="0066389B"/>
    <w:rsid w:val="006703A6"/>
    <w:rsid w:val="0067640C"/>
    <w:rsid w:val="0068334B"/>
    <w:rsid w:val="006956A7"/>
    <w:rsid w:val="006C1A8C"/>
    <w:rsid w:val="006E0BFD"/>
    <w:rsid w:val="006E1BB1"/>
    <w:rsid w:val="006E678B"/>
    <w:rsid w:val="006E7E34"/>
    <w:rsid w:val="006F0236"/>
    <w:rsid w:val="006F6BAA"/>
    <w:rsid w:val="0071424F"/>
    <w:rsid w:val="00723474"/>
    <w:rsid w:val="00725A8F"/>
    <w:rsid w:val="0075431E"/>
    <w:rsid w:val="00756EF2"/>
    <w:rsid w:val="00764232"/>
    <w:rsid w:val="0077082C"/>
    <w:rsid w:val="00773466"/>
    <w:rsid w:val="007750A0"/>
    <w:rsid w:val="007757F3"/>
    <w:rsid w:val="007824A1"/>
    <w:rsid w:val="00790A31"/>
    <w:rsid w:val="0079270C"/>
    <w:rsid w:val="00792B85"/>
    <w:rsid w:val="0079382C"/>
    <w:rsid w:val="007A2BCF"/>
    <w:rsid w:val="007A5CAB"/>
    <w:rsid w:val="007B0117"/>
    <w:rsid w:val="007B6294"/>
    <w:rsid w:val="007B7C6A"/>
    <w:rsid w:val="007D0C46"/>
    <w:rsid w:val="007D4A4B"/>
    <w:rsid w:val="007E0DE5"/>
    <w:rsid w:val="007E6AEB"/>
    <w:rsid w:val="007F18A2"/>
    <w:rsid w:val="008074F1"/>
    <w:rsid w:val="008133F0"/>
    <w:rsid w:val="0081705B"/>
    <w:rsid w:val="00822540"/>
    <w:rsid w:val="008427A1"/>
    <w:rsid w:val="008459A5"/>
    <w:rsid w:val="00850571"/>
    <w:rsid w:val="00874AA2"/>
    <w:rsid w:val="0087587A"/>
    <w:rsid w:val="00876444"/>
    <w:rsid w:val="00891D6B"/>
    <w:rsid w:val="0089542D"/>
    <w:rsid w:val="008973EE"/>
    <w:rsid w:val="008B212E"/>
    <w:rsid w:val="008C6685"/>
    <w:rsid w:val="008E5120"/>
    <w:rsid w:val="008F4958"/>
    <w:rsid w:val="009024E6"/>
    <w:rsid w:val="00906BB3"/>
    <w:rsid w:val="009108BE"/>
    <w:rsid w:val="00940C48"/>
    <w:rsid w:val="00941579"/>
    <w:rsid w:val="00944AD1"/>
    <w:rsid w:val="00955E6A"/>
    <w:rsid w:val="00965516"/>
    <w:rsid w:val="00966544"/>
    <w:rsid w:val="00966CB3"/>
    <w:rsid w:val="00967BC4"/>
    <w:rsid w:val="00971600"/>
    <w:rsid w:val="00973048"/>
    <w:rsid w:val="00977904"/>
    <w:rsid w:val="00980E14"/>
    <w:rsid w:val="0099358A"/>
    <w:rsid w:val="009973B4"/>
    <w:rsid w:val="009B01BB"/>
    <w:rsid w:val="009B3818"/>
    <w:rsid w:val="009C14D1"/>
    <w:rsid w:val="009C28C1"/>
    <w:rsid w:val="009C35D7"/>
    <w:rsid w:val="009D0730"/>
    <w:rsid w:val="009D0FE5"/>
    <w:rsid w:val="009E01A5"/>
    <w:rsid w:val="009E09F6"/>
    <w:rsid w:val="009F7EED"/>
    <w:rsid w:val="00A0591D"/>
    <w:rsid w:val="00A4404F"/>
    <w:rsid w:val="00A532A1"/>
    <w:rsid w:val="00A72F49"/>
    <w:rsid w:val="00A771C4"/>
    <w:rsid w:val="00A9401E"/>
    <w:rsid w:val="00AB7F5F"/>
    <w:rsid w:val="00AC32B7"/>
    <w:rsid w:val="00AD76AF"/>
    <w:rsid w:val="00AE59FA"/>
    <w:rsid w:val="00AF0AAB"/>
    <w:rsid w:val="00AF6841"/>
    <w:rsid w:val="00B021AE"/>
    <w:rsid w:val="00B11057"/>
    <w:rsid w:val="00B2792E"/>
    <w:rsid w:val="00B34606"/>
    <w:rsid w:val="00B42593"/>
    <w:rsid w:val="00B612BE"/>
    <w:rsid w:val="00B62D03"/>
    <w:rsid w:val="00B67984"/>
    <w:rsid w:val="00B75671"/>
    <w:rsid w:val="00B77955"/>
    <w:rsid w:val="00B77DE9"/>
    <w:rsid w:val="00B81B70"/>
    <w:rsid w:val="00B96E98"/>
    <w:rsid w:val="00BB28E5"/>
    <w:rsid w:val="00BF0916"/>
    <w:rsid w:val="00BF1194"/>
    <w:rsid w:val="00BF597E"/>
    <w:rsid w:val="00C03796"/>
    <w:rsid w:val="00C20445"/>
    <w:rsid w:val="00C20C6F"/>
    <w:rsid w:val="00C326B4"/>
    <w:rsid w:val="00C327EC"/>
    <w:rsid w:val="00C32BE2"/>
    <w:rsid w:val="00C36E8A"/>
    <w:rsid w:val="00C40849"/>
    <w:rsid w:val="00C50E9C"/>
    <w:rsid w:val="00C51A36"/>
    <w:rsid w:val="00C55228"/>
    <w:rsid w:val="00C80022"/>
    <w:rsid w:val="00C9405E"/>
    <w:rsid w:val="00CA7A40"/>
    <w:rsid w:val="00CB3235"/>
    <w:rsid w:val="00CB71C3"/>
    <w:rsid w:val="00CD47FC"/>
    <w:rsid w:val="00CE315A"/>
    <w:rsid w:val="00CF418F"/>
    <w:rsid w:val="00D06F59"/>
    <w:rsid w:val="00D217E0"/>
    <w:rsid w:val="00D2365F"/>
    <w:rsid w:val="00D23748"/>
    <w:rsid w:val="00D30CD3"/>
    <w:rsid w:val="00D31A25"/>
    <w:rsid w:val="00D41C6A"/>
    <w:rsid w:val="00D505C2"/>
    <w:rsid w:val="00D50D8D"/>
    <w:rsid w:val="00D51C71"/>
    <w:rsid w:val="00D51D54"/>
    <w:rsid w:val="00D5379A"/>
    <w:rsid w:val="00D53965"/>
    <w:rsid w:val="00D62362"/>
    <w:rsid w:val="00D63212"/>
    <w:rsid w:val="00D8388C"/>
    <w:rsid w:val="00D95D59"/>
    <w:rsid w:val="00DA53CD"/>
    <w:rsid w:val="00DC07AB"/>
    <w:rsid w:val="00DC6F75"/>
    <w:rsid w:val="00DD3BEB"/>
    <w:rsid w:val="00DE0E0B"/>
    <w:rsid w:val="00DF1164"/>
    <w:rsid w:val="00DF40E7"/>
    <w:rsid w:val="00E1119F"/>
    <w:rsid w:val="00E2205C"/>
    <w:rsid w:val="00E254CA"/>
    <w:rsid w:val="00E340D6"/>
    <w:rsid w:val="00E471F4"/>
    <w:rsid w:val="00E50A81"/>
    <w:rsid w:val="00E62F13"/>
    <w:rsid w:val="00E70140"/>
    <w:rsid w:val="00E76BC5"/>
    <w:rsid w:val="00E820FE"/>
    <w:rsid w:val="00E85A97"/>
    <w:rsid w:val="00EA1CE2"/>
    <w:rsid w:val="00EA23A1"/>
    <w:rsid w:val="00EA62BC"/>
    <w:rsid w:val="00EB0164"/>
    <w:rsid w:val="00EC00A9"/>
    <w:rsid w:val="00ED0F62"/>
    <w:rsid w:val="00ED243C"/>
    <w:rsid w:val="00EE002F"/>
    <w:rsid w:val="00EE0633"/>
    <w:rsid w:val="00EE5333"/>
    <w:rsid w:val="00EF0F90"/>
    <w:rsid w:val="00F00A91"/>
    <w:rsid w:val="00F212EB"/>
    <w:rsid w:val="00F242A2"/>
    <w:rsid w:val="00F34AF6"/>
    <w:rsid w:val="00F34E4B"/>
    <w:rsid w:val="00F57E92"/>
    <w:rsid w:val="00F75DEA"/>
    <w:rsid w:val="00F83341"/>
    <w:rsid w:val="00F873D5"/>
    <w:rsid w:val="00F944AB"/>
    <w:rsid w:val="00FA3021"/>
    <w:rsid w:val="00FA3C55"/>
    <w:rsid w:val="00FA4545"/>
    <w:rsid w:val="00FA6523"/>
    <w:rsid w:val="00FD3215"/>
    <w:rsid w:val="00FD6EF2"/>
    <w:rsid w:val="00FE07BF"/>
    <w:rsid w:val="00FE288A"/>
    <w:rsid w:val="00FE372C"/>
    <w:rsid w:val="00FF4203"/>
    <w:rsid w:val="00FF6082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9665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rsid w:val="0096654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Normal Indent"/>
    <w:basedOn w:val="a"/>
    <w:qFormat/>
    <w:rsid w:val="00966544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9665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rsid w:val="0096654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Normal Indent"/>
    <w:basedOn w:val="a"/>
    <w:qFormat/>
    <w:rsid w:val="00966544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5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125</cp:revision>
  <dcterms:created xsi:type="dcterms:W3CDTF">2020-02-20T09:06:00Z</dcterms:created>
  <dcterms:modified xsi:type="dcterms:W3CDTF">2021-06-28T13:46:00Z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