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360D6">
        <w:rPr>
          <w:rFonts w:hint="eastAsia"/>
          <w:szCs w:val="21"/>
        </w:rPr>
        <w:t>沧州</w:t>
      </w:r>
      <w:proofErr w:type="gramStart"/>
      <w:r w:rsidR="00C360D6">
        <w:rPr>
          <w:rFonts w:hint="eastAsia"/>
          <w:szCs w:val="21"/>
        </w:rPr>
        <w:t>巨运管道</w:t>
      </w:r>
      <w:proofErr w:type="gramEnd"/>
      <w:r w:rsidR="00C360D6">
        <w:rPr>
          <w:rFonts w:hint="eastAsia"/>
          <w:szCs w:val="21"/>
        </w:rPr>
        <w:t>制造有限公司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C360D6">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C360D6">
        <w:rPr>
          <w:rFonts w:ascii="宋体" w:hAnsi="宋体" w:hint="eastAsia"/>
        </w:rPr>
        <w:t>5</w:t>
      </w:r>
      <w:r>
        <w:rPr>
          <w:rFonts w:ascii="宋体" w:hAnsi="宋体" w:hint="eastAsia"/>
        </w:rPr>
        <w:t>月</w:t>
      </w:r>
      <w:r w:rsidR="00C360D6">
        <w:rPr>
          <w:rFonts w:ascii="宋体" w:hAnsi="宋体" w:hint="eastAsia"/>
        </w:rPr>
        <w:t>11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联系人"/>
            <w:r w:rsidR="00C360D6">
              <w:rPr>
                <w:rFonts w:hint="eastAsia"/>
                <w:szCs w:val="21"/>
              </w:rPr>
              <w:t>尹振江</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C360D6" w:rsidRPr="00C360D6">
              <w:rPr>
                <w:rFonts w:hint="eastAsia"/>
                <w:szCs w:val="21"/>
              </w:rPr>
              <w:t>倪</w:t>
            </w:r>
            <w:proofErr w:type="gramEnd"/>
            <w:r w:rsidR="00C360D6" w:rsidRPr="00C360D6">
              <w:rPr>
                <w:rFonts w:hint="eastAsia"/>
                <w:szCs w:val="21"/>
              </w:rPr>
              <w:t>春晓</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8A4C0B">
              <w:rPr>
                <w:rFonts w:ascii="宋体" w:hint="eastAsia"/>
                <w:szCs w:val="21"/>
                <w:u w:val="single"/>
              </w:rPr>
              <w:t>质检部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8A4C0B">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8A4C0B">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9730EF">
              <w:rPr>
                <w:rFonts w:ascii="宋体" w:hint="eastAsia"/>
                <w:szCs w:val="21"/>
                <w:u w:val="single"/>
              </w:rPr>
              <w:t xml:space="preserve"> </w:t>
            </w:r>
            <w:bookmarkStart w:id="2" w:name="_GoBack"/>
            <w:bookmarkEnd w:id="2"/>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sidR="00C360D6">
              <w:rPr>
                <w:rFonts w:ascii="宋体" w:hint="eastAsia"/>
                <w:b/>
                <w:color w:val="000000"/>
                <w:sz w:val="20"/>
              </w:rPr>
              <w:t>河北双鼎公司院内(孟村回族自治县高寨镇杨寨村)</w:t>
            </w:r>
            <w:r w:rsidR="00B402F3">
              <w:rPr>
                <w:rFonts w:ascii="宋体" w:hAnsi="宋体" w:hint="eastAsia"/>
                <w:szCs w:val="21"/>
                <w:u w:val="single"/>
              </w:rPr>
              <w:t>的</w:t>
            </w:r>
            <w:r w:rsidR="00C360D6">
              <w:rPr>
                <w:rFonts w:hint="eastAsia"/>
                <w:szCs w:val="21"/>
              </w:rPr>
              <w:t>沧州</w:t>
            </w:r>
            <w:proofErr w:type="gramStart"/>
            <w:r w:rsidR="00C360D6">
              <w:rPr>
                <w:rFonts w:hint="eastAsia"/>
                <w:szCs w:val="21"/>
              </w:rPr>
              <w:t>巨运管道</w:t>
            </w:r>
            <w:proofErr w:type="gramEnd"/>
            <w:r w:rsidR="00C360D6">
              <w:rPr>
                <w:rFonts w:hint="eastAsia"/>
                <w:szCs w:val="21"/>
              </w:rPr>
              <w:t>制造有限公司</w:t>
            </w:r>
            <w:r w:rsidR="00B402F3">
              <w:rPr>
                <w:rFonts w:hint="eastAsia"/>
                <w:szCs w:val="21"/>
              </w:rPr>
              <w:t>的</w:t>
            </w:r>
            <w:r>
              <w:rPr>
                <w:rFonts w:ascii="宋体" w:hAnsi="宋体"/>
                <w:szCs w:val="21"/>
                <w:u w:val="single"/>
              </w:rPr>
              <w:t xml:space="preserve"> </w:t>
            </w:r>
          </w:p>
          <w:p w:rsidR="001E01C0" w:rsidRDefault="001E01C0" w:rsidP="001E01C0">
            <w:pPr>
              <w:rPr>
                <w:rFonts w:ascii="宋体" w:hAnsi="宋体"/>
                <w:szCs w:val="21"/>
              </w:rPr>
            </w:pPr>
            <w:bookmarkStart w:id="3" w:name="审核范围"/>
            <w:r>
              <w:rPr>
                <w:rFonts w:ascii="宋体" w:hAnsi="宋体" w:hint="eastAsia"/>
                <w:szCs w:val="21"/>
              </w:rPr>
              <w:t>E：</w:t>
            </w:r>
            <w:r w:rsidR="00C360D6">
              <w:rPr>
                <w:rFonts w:hint="eastAsia"/>
              </w:rPr>
              <w:t>防腐保温管道和管件、管材、法兰及管道配件的销售</w:t>
            </w:r>
            <w:r>
              <w:rPr>
                <w:rFonts w:ascii="宋体" w:hAnsi="宋体" w:hint="eastAsia"/>
                <w:szCs w:val="21"/>
              </w:rPr>
              <w:t>所涉及场所的相关环境管理活动</w:t>
            </w:r>
          </w:p>
          <w:p w:rsidR="00DC46BA" w:rsidRDefault="001E01C0" w:rsidP="001E01C0">
            <w:pPr>
              <w:adjustRightInd w:val="0"/>
              <w:spacing w:line="280" w:lineRule="exact"/>
              <w:jc w:val="left"/>
              <w:rPr>
                <w:rFonts w:ascii="宋体"/>
                <w:szCs w:val="21"/>
              </w:rPr>
            </w:pPr>
            <w:r>
              <w:rPr>
                <w:rFonts w:ascii="宋体" w:hAnsi="宋体" w:hint="eastAsia"/>
                <w:szCs w:val="21"/>
              </w:rPr>
              <w:t>O：</w:t>
            </w:r>
            <w:r w:rsidR="00C360D6">
              <w:rPr>
                <w:rFonts w:hint="eastAsia"/>
              </w:rPr>
              <w:t>防腐保温管道和管件、管材、法兰及管道配件的销售</w:t>
            </w:r>
            <w:r>
              <w:rPr>
                <w:rFonts w:ascii="宋体" w:hAnsi="宋体" w:hint="eastAsia"/>
                <w:szCs w:val="21"/>
              </w:rPr>
              <w:t>所涉及场所的相关职业健康安全管理活动</w:t>
            </w:r>
            <w:bookmarkEnd w:id="3"/>
            <w:r>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C360D6">
              <w:rPr>
                <w:rFonts w:ascii="宋体" w:hAnsi="宋体" w:hint="eastAsia"/>
                <w:u w:val="single"/>
              </w:rPr>
              <w:t>9</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8A4C0B">
              <w:rPr>
                <w:rFonts w:ascii="宋体" w:hAnsi="宋体" w:hint="eastAsia"/>
                <w:szCs w:val="22"/>
              </w:rPr>
              <w:t>1</w:t>
            </w:r>
            <w:r w:rsidR="00C360D6">
              <w:rPr>
                <w:rFonts w:ascii="宋体" w:hAnsi="宋体" w:hint="eastAsia"/>
                <w:szCs w:val="22"/>
              </w:rPr>
              <w:t>0</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A06283">
              <w:rPr>
                <w:rFonts w:ascii="宋体" w:hAnsi="宋体" w:hint="eastAsia"/>
                <w:szCs w:val="21"/>
                <w:u w:val="single"/>
              </w:rPr>
              <w:t>7</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C360D6">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C360D6">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360D6">
              <w:rPr>
                <w:rFonts w:ascii="宋体" w:hAnsi="宋体" w:hint="eastAsia"/>
                <w:u w:val="single"/>
              </w:rPr>
              <w:t>11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C360D6">
              <w:rPr>
                <w:rFonts w:ascii="宋体" w:hAnsi="宋体" w:hint="eastAsia"/>
                <w:u w:val="single"/>
              </w:rPr>
              <w:t>12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A06283">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C360D6">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C360D6">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360D6">
              <w:rPr>
                <w:rFonts w:ascii="宋体" w:hAnsi="宋体" w:hint="eastAsia"/>
                <w:u w:val="single"/>
              </w:rPr>
              <w:t>2</w:t>
            </w:r>
            <w:r w:rsidR="008A4C0B">
              <w:rPr>
                <w:rFonts w:ascii="宋体" w:hAnsi="宋体" w:hint="eastAsia"/>
                <w:u w:val="single"/>
              </w:rPr>
              <w:t>1</w:t>
            </w:r>
            <w:r>
              <w:rPr>
                <w:rFonts w:ascii="宋体" w:hAnsi="宋体" w:hint="eastAsia"/>
                <w:u w:val="single"/>
              </w:rPr>
              <w:t xml:space="preserve">　</w:t>
            </w:r>
            <w:r>
              <w:rPr>
                <w:rFonts w:ascii="宋体" w:hAnsi="宋体" w:hint="eastAsia"/>
              </w:rPr>
              <w:t>日实施，由最高管理者：</w:t>
            </w:r>
            <w:r w:rsidR="00C360D6">
              <w:rPr>
                <w:rFonts w:hint="eastAsia"/>
                <w:szCs w:val="21"/>
              </w:rPr>
              <w:t>尹振江</w:t>
            </w:r>
            <w:r w:rsidR="00C360D6">
              <w:rPr>
                <w:rFonts w:hint="eastAsia"/>
                <w:szCs w:val="21"/>
              </w:rPr>
              <w:t xml:space="preserve"> </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06283">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8F" w:rsidRDefault="00AF688F">
      <w:r>
        <w:separator/>
      </w:r>
    </w:p>
  </w:endnote>
  <w:endnote w:type="continuationSeparator" w:id="0">
    <w:p w:rsidR="00AF688F" w:rsidRDefault="00A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9730EF">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730EF">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8F" w:rsidRDefault="00AF688F">
      <w:r>
        <w:separator/>
      </w:r>
    </w:p>
  </w:footnote>
  <w:footnote w:type="continuationSeparator" w:id="0">
    <w:p w:rsidR="00AF688F" w:rsidRDefault="00AF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F688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143BE"/>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C6900"/>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110C4"/>
    <w:rsid w:val="00824194"/>
    <w:rsid w:val="00843950"/>
    <w:rsid w:val="00871C15"/>
    <w:rsid w:val="008973EE"/>
    <w:rsid w:val="008A4C0B"/>
    <w:rsid w:val="008B0E17"/>
    <w:rsid w:val="008C7D6A"/>
    <w:rsid w:val="008E438A"/>
    <w:rsid w:val="0093286E"/>
    <w:rsid w:val="00963B80"/>
    <w:rsid w:val="009649A4"/>
    <w:rsid w:val="00971600"/>
    <w:rsid w:val="009730EF"/>
    <w:rsid w:val="00977BD1"/>
    <w:rsid w:val="0098311E"/>
    <w:rsid w:val="00987069"/>
    <w:rsid w:val="009972E0"/>
    <w:rsid w:val="009973B4"/>
    <w:rsid w:val="009B305B"/>
    <w:rsid w:val="009C4740"/>
    <w:rsid w:val="009F7EED"/>
    <w:rsid w:val="00A06283"/>
    <w:rsid w:val="00A165E5"/>
    <w:rsid w:val="00A25018"/>
    <w:rsid w:val="00A36241"/>
    <w:rsid w:val="00A83042"/>
    <w:rsid w:val="00AE6F13"/>
    <w:rsid w:val="00AF0AAB"/>
    <w:rsid w:val="00AF688F"/>
    <w:rsid w:val="00B258C1"/>
    <w:rsid w:val="00B402F3"/>
    <w:rsid w:val="00BE40B7"/>
    <w:rsid w:val="00BF597E"/>
    <w:rsid w:val="00C360D6"/>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D794A"/>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2019-06-14T02:57:00Z</cp:lastPrinted>
  <dcterms:created xsi:type="dcterms:W3CDTF">2015-06-17T12:51:00Z</dcterms:created>
  <dcterms:modified xsi:type="dcterms:W3CDTF">2021-06-24T10:46:00Z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