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6699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大庆康亚宏林化工设备有限公司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0160-2023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9905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0160-2023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大庆康亚宏林化工设备有限公司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祁伟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2025年06月12日上午至2025年06月12日下午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2025年06月12日上午至2025年06月12日下午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8599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