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苏州贝斯特装饰新材料有限公司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0317-2021-EnMS</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