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8ED" w:rsidRDefault="00D308ED">
      <w:pPr>
        <w:spacing w:line="480" w:lineRule="exact"/>
        <w:jc w:val="center"/>
        <w:rPr>
          <w:rFonts w:ascii="隶书" w:eastAsia="隶书" w:hAnsi="宋体"/>
          <w:bCs/>
          <w:color w:val="000000"/>
          <w:sz w:val="36"/>
          <w:szCs w:val="36"/>
        </w:rPr>
      </w:pPr>
      <w:r>
        <w:rPr>
          <w:rFonts w:ascii="隶书" w:eastAsia="隶书" w:hAnsi="宋体" w:hint="eastAsia"/>
          <w:bCs/>
          <w:color w:val="000000"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1311"/>
        <w:gridCol w:w="10004"/>
        <w:gridCol w:w="1585"/>
      </w:tblGrid>
      <w:tr w:rsidR="00D308ED" w:rsidRPr="00D308ED" w:rsidTr="00D308ED">
        <w:trPr>
          <w:trHeight w:val="515"/>
        </w:trPr>
        <w:tc>
          <w:tcPr>
            <w:tcW w:w="1809" w:type="dxa"/>
            <w:vMerge w:val="restart"/>
            <w:vAlign w:val="center"/>
          </w:tcPr>
          <w:p w:rsidR="00D308ED" w:rsidRPr="00D308ED" w:rsidRDefault="00D308ED" w:rsidP="00D308ED">
            <w:pPr>
              <w:spacing w:before="120"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过程与活动、</w:t>
            </w:r>
          </w:p>
          <w:p w:rsidR="00D308ED" w:rsidRPr="00D308ED" w:rsidRDefault="00D308ED" w:rsidP="00D308ED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抽样计划</w:t>
            </w:r>
          </w:p>
        </w:tc>
        <w:tc>
          <w:tcPr>
            <w:tcW w:w="1311" w:type="dxa"/>
            <w:vMerge w:val="restart"/>
            <w:vAlign w:val="center"/>
          </w:tcPr>
          <w:p w:rsidR="00D308ED" w:rsidRPr="00D308ED" w:rsidRDefault="00D308ED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涉及条款</w:t>
            </w:r>
          </w:p>
        </w:tc>
        <w:tc>
          <w:tcPr>
            <w:tcW w:w="10004" w:type="dxa"/>
            <w:vAlign w:val="center"/>
          </w:tcPr>
          <w:p w:rsidR="00D308ED" w:rsidRPr="00D308ED" w:rsidRDefault="000F487A" w:rsidP="000F487A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sz w:val="24"/>
                <w:szCs w:val="24"/>
              </w:rPr>
              <w:t>受审核部门：</w:t>
            </w:r>
            <w:r w:rsidR="008F4227">
              <w:rPr>
                <w:rFonts w:eastAsiaTheme="minorEastAsia" w:hAnsiTheme="minorEastAsia" w:hint="eastAsia"/>
                <w:sz w:val="24"/>
                <w:szCs w:val="24"/>
              </w:rPr>
              <w:t>质检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部</w:t>
            </w:r>
            <w:r w:rsidR="00D308ED" w:rsidRPr="00D308ED">
              <w:rPr>
                <w:rFonts w:eastAsiaTheme="minorEastAsia"/>
                <w:sz w:val="24"/>
                <w:szCs w:val="24"/>
              </w:rPr>
              <w:t xml:space="preserve">    </w:t>
            </w:r>
            <w:r>
              <w:rPr>
                <w:rFonts w:eastAsiaTheme="minorEastAsia" w:hint="eastAsia"/>
                <w:sz w:val="24"/>
                <w:szCs w:val="24"/>
              </w:rPr>
              <w:t xml:space="preserve">   </w:t>
            </w:r>
            <w:r w:rsidR="00D308ED" w:rsidRPr="00D308ED">
              <w:rPr>
                <w:rFonts w:eastAsiaTheme="minorEastAsia" w:hAnsiTheme="minorEastAsia"/>
                <w:sz w:val="24"/>
                <w:szCs w:val="24"/>
              </w:rPr>
              <w:t>主管领导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/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陪同人员</w:t>
            </w:r>
            <w:r w:rsidR="00D308ED" w:rsidRPr="00D308ED">
              <w:rPr>
                <w:rFonts w:eastAsiaTheme="minorEastAsia" w:hAnsiTheme="minorEastAsia"/>
                <w:sz w:val="24"/>
                <w:szCs w:val="24"/>
              </w:rPr>
              <w:t>：</w:t>
            </w:r>
            <w:r w:rsidR="008F4227">
              <w:rPr>
                <w:rFonts w:ascii="宋体" w:hAnsi="宋体" w:hint="eastAsia"/>
                <w:sz w:val="24"/>
              </w:rPr>
              <w:t>黄国军</w:t>
            </w:r>
          </w:p>
        </w:tc>
        <w:tc>
          <w:tcPr>
            <w:tcW w:w="1585" w:type="dxa"/>
            <w:vMerge w:val="restart"/>
            <w:vAlign w:val="center"/>
          </w:tcPr>
          <w:p w:rsidR="00D308ED" w:rsidRPr="00D308ED" w:rsidRDefault="00D308ED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判定</w:t>
            </w:r>
          </w:p>
        </w:tc>
      </w:tr>
      <w:tr w:rsidR="00D308ED" w:rsidRPr="00D308ED" w:rsidTr="00D308ED">
        <w:trPr>
          <w:trHeight w:val="403"/>
        </w:trPr>
        <w:tc>
          <w:tcPr>
            <w:tcW w:w="1809" w:type="dxa"/>
            <w:vMerge/>
            <w:vAlign w:val="center"/>
          </w:tcPr>
          <w:p w:rsidR="00D308ED" w:rsidRPr="00D308ED" w:rsidRDefault="00D308ED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11" w:type="dxa"/>
            <w:vMerge/>
            <w:vAlign w:val="center"/>
          </w:tcPr>
          <w:p w:rsidR="00D308ED" w:rsidRPr="00D308ED" w:rsidRDefault="00D308ED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004" w:type="dxa"/>
            <w:vAlign w:val="center"/>
          </w:tcPr>
          <w:p w:rsidR="00D308ED" w:rsidRPr="00D308ED" w:rsidRDefault="00D308ED" w:rsidP="00D308ED">
            <w:pPr>
              <w:spacing w:before="120" w:line="360" w:lineRule="auto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审核员：</w:t>
            </w:r>
            <w:r w:rsidR="009A15E4">
              <w:rPr>
                <w:rFonts w:eastAsiaTheme="minorEastAsia" w:hAnsiTheme="minorEastAsia"/>
                <w:sz w:val="24"/>
                <w:szCs w:val="24"/>
              </w:rPr>
              <w:t>文波</w:t>
            </w:r>
            <w:r w:rsidRPr="00D308ED">
              <w:rPr>
                <w:rFonts w:eastAsiaTheme="minorEastAsia"/>
                <w:sz w:val="24"/>
                <w:szCs w:val="24"/>
              </w:rPr>
              <w:t xml:space="preserve">        </w:t>
            </w:r>
            <w:r w:rsidR="000F487A">
              <w:rPr>
                <w:rFonts w:eastAsiaTheme="minorEastAsia" w:hint="eastAsia"/>
                <w:sz w:val="24"/>
                <w:szCs w:val="24"/>
              </w:rPr>
              <w:t xml:space="preserve">  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审核时间：</w:t>
            </w:r>
            <w:r w:rsidR="009A15E4">
              <w:rPr>
                <w:rFonts w:eastAsiaTheme="minorEastAsia"/>
                <w:sz w:val="24"/>
                <w:szCs w:val="24"/>
              </w:rPr>
              <w:t>202</w:t>
            </w:r>
            <w:r w:rsidR="009A15E4">
              <w:rPr>
                <w:rFonts w:eastAsiaTheme="minorEastAsia" w:hint="eastAsia"/>
                <w:sz w:val="24"/>
                <w:szCs w:val="24"/>
              </w:rPr>
              <w:t>1</w:t>
            </w:r>
            <w:r w:rsidR="009A15E4">
              <w:rPr>
                <w:rFonts w:eastAsiaTheme="minorEastAsia"/>
                <w:sz w:val="24"/>
                <w:szCs w:val="24"/>
              </w:rPr>
              <w:t>.</w:t>
            </w:r>
            <w:r w:rsidR="008F4227">
              <w:rPr>
                <w:rFonts w:eastAsiaTheme="minorEastAsia" w:hint="eastAsia"/>
                <w:sz w:val="24"/>
                <w:szCs w:val="24"/>
              </w:rPr>
              <w:t>5</w:t>
            </w:r>
            <w:r w:rsidRPr="00D308ED">
              <w:rPr>
                <w:rFonts w:eastAsiaTheme="minorEastAsia"/>
                <w:sz w:val="24"/>
                <w:szCs w:val="24"/>
              </w:rPr>
              <w:t>.</w:t>
            </w:r>
            <w:r w:rsidR="008F4227">
              <w:rPr>
                <w:rFonts w:eastAsiaTheme="minorEastAsia" w:hint="eastAsia"/>
                <w:sz w:val="24"/>
                <w:szCs w:val="24"/>
              </w:rPr>
              <w:t>13</w:t>
            </w:r>
          </w:p>
        </w:tc>
        <w:tc>
          <w:tcPr>
            <w:tcW w:w="1585" w:type="dxa"/>
            <w:vMerge/>
          </w:tcPr>
          <w:p w:rsidR="00D308ED" w:rsidRPr="00D308ED" w:rsidRDefault="00D308ED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</w:tr>
      <w:tr w:rsidR="00D308ED" w:rsidRPr="00D308ED" w:rsidTr="00D308ED">
        <w:trPr>
          <w:trHeight w:val="1465"/>
        </w:trPr>
        <w:tc>
          <w:tcPr>
            <w:tcW w:w="1809" w:type="dxa"/>
            <w:vMerge/>
            <w:vAlign w:val="center"/>
          </w:tcPr>
          <w:p w:rsidR="00D308ED" w:rsidRPr="00D308ED" w:rsidRDefault="00D308ED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11" w:type="dxa"/>
            <w:vMerge/>
            <w:vAlign w:val="center"/>
          </w:tcPr>
          <w:p w:rsidR="00D308ED" w:rsidRPr="00D308ED" w:rsidRDefault="00D308ED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004" w:type="dxa"/>
            <w:vAlign w:val="center"/>
          </w:tcPr>
          <w:p w:rsidR="00D308ED" w:rsidRDefault="00D308ED" w:rsidP="009E2AE2">
            <w:pPr>
              <w:adjustRightInd w:val="0"/>
              <w:snapToGrid w:val="0"/>
              <w:spacing w:beforeLines="30" w:afterLines="30" w:line="288" w:lineRule="auto"/>
              <w:ind w:rightChars="50" w:right="105"/>
              <w:jc w:val="left"/>
              <w:textAlignment w:val="baseline"/>
              <w:rPr>
                <w:rFonts w:eastAsiaTheme="minorEastAsia" w:hAnsiTheme="minorEastAsia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审核条款：</w:t>
            </w:r>
            <w:r>
              <w:rPr>
                <w:rFonts w:eastAsiaTheme="minorEastAsia" w:hAnsiTheme="minorEastAsia" w:hint="eastAsia"/>
                <w:szCs w:val="24"/>
              </w:rPr>
              <w:t xml:space="preserve"> </w:t>
            </w:r>
          </w:p>
          <w:p w:rsidR="008F4227" w:rsidRPr="008F4227" w:rsidRDefault="008F4227" w:rsidP="009E2AE2">
            <w:pPr>
              <w:spacing w:beforeLines="30" w:afterLines="30" w:line="288" w:lineRule="auto"/>
              <w:rPr>
                <w:rFonts w:eastAsiaTheme="minorEastAsia"/>
                <w:sz w:val="24"/>
                <w:szCs w:val="24"/>
              </w:rPr>
            </w:pPr>
            <w:r w:rsidRPr="008F4227">
              <w:rPr>
                <w:rFonts w:eastAsiaTheme="minorEastAsia" w:hint="eastAsia"/>
                <w:sz w:val="24"/>
                <w:szCs w:val="24"/>
              </w:rPr>
              <w:t>QMS:5.3</w:t>
            </w:r>
            <w:r w:rsidRPr="008F4227">
              <w:rPr>
                <w:rFonts w:eastAsiaTheme="minorEastAsia" w:hint="eastAsia"/>
                <w:sz w:val="24"/>
                <w:szCs w:val="24"/>
              </w:rPr>
              <w:t>组织的岗位、职责和权限、</w:t>
            </w:r>
            <w:r w:rsidRPr="008F4227">
              <w:rPr>
                <w:rFonts w:eastAsiaTheme="minorEastAsia" w:hint="eastAsia"/>
                <w:sz w:val="24"/>
                <w:szCs w:val="24"/>
              </w:rPr>
              <w:t>6.2</w:t>
            </w:r>
            <w:r w:rsidRPr="008F4227">
              <w:rPr>
                <w:rFonts w:eastAsiaTheme="minorEastAsia" w:hint="eastAsia"/>
                <w:sz w:val="24"/>
                <w:szCs w:val="24"/>
              </w:rPr>
              <w:t>质量目标、</w:t>
            </w:r>
            <w:r w:rsidRPr="008F4227">
              <w:rPr>
                <w:rFonts w:eastAsiaTheme="minorEastAsia" w:hint="eastAsia"/>
                <w:sz w:val="24"/>
                <w:szCs w:val="24"/>
              </w:rPr>
              <w:t>7.1.5</w:t>
            </w:r>
            <w:r w:rsidRPr="008F4227">
              <w:rPr>
                <w:rFonts w:eastAsiaTheme="minorEastAsia" w:hint="eastAsia"/>
                <w:sz w:val="24"/>
                <w:szCs w:val="24"/>
              </w:rPr>
              <w:t>监视和测量资源、</w:t>
            </w:r>
            <w:r w:rsidRPr="008F4227">
              <w:rPr>
                <w:rFonts w:eastAsiaTheme="minorEastAsia" w:hint="eastAsia"/>
                <w:sz w:val="24"/>
                <w:szCs w:val="24"/>
              </w:rPr>
              <w:t>8.6</w:t>
            </w:r>
            <w:r w:rsidRPr="008F4227">
              <w:rPr>
                <w:rFonts w:eastAsiaTheme="minorEastAsia" w:hint="eastAsia"/>
                <w:sz w:val="24"/>
                <w:szCs w:val="24"/>
              </w:rPr>
              <w:t>产品和服务的放行、</w:t>
            </w:r>
            <w:r w:rsidRPr="008F4227">
              <w:rPr>
                <w:rFonts w:eastAsiaTheme="minorEastAsia" w:hint="eastAsia"/>
                <w:sz w:val="24"/>
                <w:szCs w:val="24"/>
              </w:rPr>
              <w:t>8.7</w:t>
            </w:r>
            <w:r w:rsidRPr="008F4227">
              <w:rPr>
                <w:rFonts w:eastAsiaTheme="minorEastAsia" w:hint="eastAsia"/>
                <w:sz w:val="24"/>
                <w:szCs w:val="24"/>
              </w:rPr>
              <w:t>不合格输出的控制，</w:t>
            </w:r>
            <w:r w:rsidRPr="008F4227">
              <w:rPr>
                <w:rFonts w:eastAsiaTheme="minorEastAsia" w:hint="eastAsia"/>
                <w:sz w:val="24"/>
                <w:szCs w:val="24"/>
              </w:rPr>
              <w:t xml:space="preserve"> </w:t>
            </w:r>
          </w:p>
          <w:p w:rsidR="00D308ED" w:rsidRPr="00D308ED" w:rsidRDefault="008F4227" w:rsidP="009E2AE2">
            <w:pPr>
              <w:spacing w:beforeLines="30" w:afterLines="30" w:line="288" w:lineRule="auto"/>
              <w:rPr>
                <w:rFonts w:eastAsiaTheme="minorEastAsia"/>
                <w:sz w:val="24"/>
                <w:szCs w:val="24"/>
              </w:rPr>
            </w:pPr>
            <w:r w:rsidRPr="008F4227">
              <w:rPr>
                <w:rFonts w:eastAsiaTheme="minorEastAsia" w:hint="eastAsia"/>
                <w:sz w:val="24"/>
                <w:szCs w:val="24"/>
              </w:rPr>
              <w:t>EMS: 5.3</w:t>
            </w:r>
            <w:r w:rsidRPr="008F4227">
              <w:rPr>
                <w:rFonts w:eastAsiaTheme="minorEastAsia" w:hint="eastAsia"/>
                <w:sz w:val="24"/>
                <w:szCs w:val="24"/>
              </w:rPr>
              <w:t>组织的岗位、职责和权限、</w:t>
            </w:r>
            <w:r w:rsidRPr="008F4227">
              <w:rPr>
                <w:rFonts w:eastAsiaTheme="minorEastAsia" w:hint="eastAsia"/>
                <w:sz w:val="24"/>
                <w:szCs w:val="24"/>
              </w:rPr>
              <w:t>6.2</w:t>
            </w:r>
            <w:r w:rsidRPr="008F4227">
              <w:rPr>
                <w:rFonts w:eastAsiaTheme="minorEastAsia" w:hint="eastAsia"/>
                <w:sz w:val="24"/>
                <w:szCs w:val="24"/>
              </w:rPr>
              <w:t>环境目标、</w:t>
            </w:r>
            <w:r w:rsidRPr="008F4227">
              <w:rPr>
                <w:rFonts w:eastAsiaTheme="minorEastAsia" w:hint="eastAsia"/>
                <w:sz w:val="24"/>
                <w:szCs w:val="24"/>
              </w:rPr>
              <w:t>6.1.2</w:t>
            </w:r>
            <w:r w:rsidRPr="008F4227">
              <w:rPr>
                <w:rFonts w:eastAsiaTheme="minorEastAsia" w:hint="eastAsia"/>
                <w:sz w:val="24"/>
                <w:szCs w:val="24"/>
              </w:rPr>
              <w:t>环境因素、</w:t>
            </w:r>
            <w:r w:rsidRPr="008F4227">
              <w:rPr>
                <w:rFonts w:eastAsiaTheme="minorEastAsia" w:hint="eastAsia"/>
                <w:sz w:val="24"/>
                <w:szCs w:val="24"/>
              </w:rPr>
              <w:t>6.1.4</w:t>
            </w:r>
            <w:r w:rsidRPr="008F4227">
              <w:rPr>
                <w:rFonts w:eastAsiaTheme="minorEastAsia" w:hint="eastAsia"/>
                <w:sz w:val="24"/>
                <w:szCs w:val="24"/>
              </w:rPr>
              <w:t>措施的策划、</w:t>
            </w:r>
            <w:r w:rsidRPr="008F4227">
              <w:rPr>
                <w:rFonts w:eastAsiaTheme="minorEastAsia" w:hint="eastAsia"/>
                <w:sz w:val="24"/>
                <w:szCs w:val="24"/>
              </w:rPr>
              <w:t>8.1</w:t>
            </w:r>
            <w:r w:rsidRPr="008F4227">
              <w:rPr>
                <w:rFonts w:eastAsiaTheme="minorEastAsia" w:hint="eastAsia"/>
                <w:sz w:val="24"/>
                <w:szCs w:val="24"/>
              </w:rPr>
              <w:t>运行策划和控制、</w:t>
            </w:r>
            <w:r w:rsidRPr="008F4227">
              <w:rPr>
                <w:rFonts w:eastAsiaTheme="minorEastAsia" w:hint="eastAsia"/>
                <w:sz w:val="24"/>
                <w:szCs w:val="24"/>
              </w:rPr>
              <w:t>8.2</w:t>
            </w:r>
            <w:r w:rsidRPr="008F4227">
              <w:rPr>
                <w:rFonts w:eastAsiaTheme="minorEastAsia" w:hint="eastAsia"/>
                <w:sz w:val="24"/>
                <w:szCs w:val="24"/>
              </w:rPr>
              <w:t>应急准备和响应</w:t>
            </w:r>
          </w:p>
        </w:tc>
        <w:tc>
          <w:tcPr>
            <w:tcW w:w="1585" w:type="dxa"/>
            <w:vMerge/>
          </w:tcPr>
          <w:p w:rsidR="00D308ED" w:rsidRPr="00D308ED" w:rsidRDefault="00D308ED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</w:tr>
      <w:tr w:rsidR="00D308ED" w:rsidRPr="00D308ED" w:rsidTr="00D308ED">
        <w:trPr>
          <w:trHeight w:val="1255"/>
        </w:trPr>
        <w:tc>
          <w:tcPr>
            <w:tcW w:w="1809" w:type="dxa"/>
            <w:vAlign w:val="center"/>
          </w:tcPr>
          <w:p w:rsidR="00D308ED" w:rsidRPr="00D308ED" w:rsidRDefault="00D308ED" w:rsidP="00D308ED">
            <w:pPr>
              <w:spacing w:line="360" w:lineRule="auto"/>
              <w:rPr>
                <w:rFonts w:eastAsiaTheme="minorEastAsia"/>
                <w:b/>
                <w:sz w:val="24"/>
                <w:szCs w:val="24"/>
              </w:rPr>
            </w:pPr>
            <w:r w:rsidRPr="00D308ED">
              <w:rPr>
                <w:rFonts w:eastAsiaTheme="minorEastAsia" w:hAnsiTheme="minorEastAsia" w:hint="eastAsia"/>
                <w:sz w:val="24"/>
                <w:szCs w:val="24"/>
              </w:rPr>
              <w:t>组织的岗位、职责和权限</w:t>
            </w:r>
          </w:p>
        </w:tc>
        <w:tc>
          <w:tcPr>
            <w:tcW w:w="1311" w:type="dxa"/>
            <w:vAlign w:val="center"/>
          </w:tcPr>
          <w:p w:rsidR="00D308ED" w:rsidRPr="00D308ED" w:rsidRDefault="00D308ED" w:rsidP="00D308ED">
            <w:pPr>
              <w:spacing w:line="360" w:lineRule="auto"/>
              <w:rPr>
                <w:rFonts w:eastAsiaTheme="minorEastAsia"/>
                <w:spacing w:val="-12"/>
                <w:sz w:val="24"/>
                <w:szCs w:val="24"/>
              </w:rPr>
            </w:pPr>
            <w:r w:rsidRPr="00D308ED">
              <w:rPr>
                <w:rFonts w:eastAsiaTheme="minorEastAsia"/>
                <w:b/>
                <w:bCs/>
                <w:sz w:val="24"/>
                <w:szCs w:val="24"/>
              </w:rPr>
              <w:t>Q</w:t>
            </w:r>
            <w:r w:rsidRPr="00D308ED">
              <w:rPr>
                <w:rFonts w:eastAsiaTheme="minorEastAsia"/>
                <w:sz w:val="24"/>
                <w:szCs w:val="24"/>
              </w:rPr>
              <w:t>E</w:t>
            </w:r>
            <w:r w:rsidRPr="00D308ED">
              <w:rPr>
                <w:rFonts w:eastAsiaTheme="minorEastAsia"/>
                <w:b/>
                <w:bCs/>
                <w:sz w:val="24"/>
                <w:szCs w:val="24"/>
              </w:rPr>
              <w:t>5.3</w:t>
            </w:r>
          </w:p>
        </w:tc>
        <w:tc>
          <w:tcPr>
            <w:tcW w:w="10004" w:type="dxa"/>
            <w:vAlign w:val="center"/>
          </w:tcPr>
          <w:p w:rsidR="00D308ED" w:rsidRPr="00D308ED" w:rsidRDefault="00D308ED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现场询问质检部负责人，本部门体系职责：产品检验，不合格品管理、识别辨识本部门的环境因素、危险源以及本部门的运行控制等。</w:t>
            </w:r>
          </w:p>
        </w:tc>
        <w:tc>
          <w:tcPr>
            <w:tcW w:w="1585" w:type="dxa"/>
          </w:tcPr>
          <w:p w:rsidR="00D308ED" w:rsidRPr="00D308ED" w:rsidRDefault="00051A29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符合</w:t>
            </w:r>
          </w:p>
        </w:tc>
      </w:tr>
      <w:tr w:rsidR="00D308ED" w:rsidRPr="00D308ED" w:rsidTr="00D308ED">
        <w:trPr>
          <w:trHeight w:val="831"/>
        </w:trPr>
        <w:tc>
          <w:tcPr>
            <w:tcW w:w="1809" w:type="dxa"/>
            <w:vAlign w:val="center"/>
          </w:tcPr>
          <w:p w:rsidR="00D308ED" w:rsidRPr="00D308ED" w:rsidRDefault="00D308ED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目标</w:t>
            </w:r>
            <w:r w:rsidRPr="00D308ED">
              <w:rPr>
                <w:rFonts w:eastAsiaTheme="minorEastAsia"/>
                <w:sz w:val="24"/>
                <w:szCs w:val="24"/>
              </w:rPr>
              <w:t xml:space="preserve"> </w:t>
            </w:r>
          </w:p>
        </w:tc>
        <w:tc>
          <w:tcPr>
            <w:tcW w:w="1311" w:type="dxa"/>
            <w:vAlign w:val="center"/>
          </w:tcPr>
          <w:p w:rsidR="00D308ED" w:rsidRPr="00D308ED" w:rsidRDefault="00D308ED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Q</w:t>
            </w:r>
            <w:r w:rsidRPr="00D308ED">
              <w:rPr>
                <w:rFonts w:eastAsiaTheme="minorEastAsia"/>
                <w:sz w:val="24"/>
                <w:szCs w:val="24"/>
              </w:rPr>
              <w:t>E:6.2</w:t>
            </w:r>
          </w:p>
        </w:tc>
        <w:tc>
          <w:tcPr>
            <w:tcW w:w="10004" w:type="dxa"/>
            <w:vAlign w:val="center"/>
          </w:tcPr>
          <w:p w:rsidR="00D308ED" w:rsidRPr="00D308ED" w:rsidRDefault="00D308ED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部门目标：</w:t>
            </w:r>
            <w:r w:rsidRPr="00D308ED">
              <w:rPr>
                <w:rFonts w:eastAsiaTheme="minorEastAsia"/>
                <w:sz w:val="24"/>
                <w:szCs w:val="24"/>
              </w:rPr>
              <w:t xml:space="preserve">  </w:t>
            </w:r>
            <w:r>
              <w:rPr>
                <w:rFonts w:eastAsiaTheme="minorEastAsia" w:hint="eastAsia"/>
                <w:sz w:val="24"/>
                <w:szCs w:val="24"/>
              </w:rPr>
              <w:t xml:space="preserve">                  </w:t>
            </w:r>
            <w:r w:rsidR="002A2B01">
              <w:rPr>
                <w:rFonts w:eastAsiaTheme="minorEastAsia" w:hint="eastAsia"/>
                <w:sz w:val="24"/>
                <w:szCs w:val="24"/>
              </w:rPr>
              <w:t xml:space="preserve">                          2021.3.3</w:t>
            </w:r>
            <w:r>
              <w:rPr>
                <w:rFonts w:eastAsiaTheme="minorEastAsia" w:hint="eastAsia"/>
                <w:sz w:val="24"/>
                <w:szCs w:val="24"/>
              </w:rPr>
              <w:t>考核情况</w:t>
            </w:r>
          </w:p>
          <w:p w:rsidR="00D308ED" w:rsidRPr="00D308ED" w:rsidRDefault="00D308ED" w:rsidP="009E2AE2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int="eastAsia"/>
                <w:sz w:val="24"/>
                <w:szCs w:val="24"/>
              </w:rPr>
              <w:t>1.</w:t>
            </w:r>
            <w:r w:rsidRPr="00D308ED">
              <w:rPr>
                <w:rFonts w:eastAsiaTheme="minorEastAsia" w:hint="eastAsia"/>
                <w:sz w:val="24"/>
                <w:szCs w:val="24"/>
              </w:rPr>
              <w:t>计量器具校准率</w:t>
            </w:r>
            <w:r w:rsidRPr="00D308ED">
              <w:rPr>
                <w:rFonts w:eastAsiaTheme="minorEastAsia" w:hint="eastAsia"/>
                <w:sz w:val="24"/>
                <w:szCs w:val="24"/>
              </w:rPr>
              <w:t>100%</w:t>
            </w:r>
            <w:r>
              <w:rPr>
                <w:rFonts w:eastAsiaTheme="minorEastAsia" w:hint="eastAsia"/>
                <w:sz w:val="24"/>
                <w:szCs w:val="24"/>
              </w:rPr>
              <w:t xml:space="preserve">                                         100%</w:t>
            </w:r>
          </w:p>
          <w:p w:rsidR="00D308ED" w:rsidRPr="00D308ED" w:rsidRDefault="000F487A" w:rsidP="009E2AE2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int="eastAsia"/>
                <w:sz w:val="24"/>
                <w:szCs w:val="24"/>
              </w:rPr>
              <w:t>2</w:t>
            </w:r>
            <w:r w:rsidR="00D308ED">
              <w:rPr>
                <w:rFonts w:eastAsiaTheme="minorEastAsia" w:hint="eastAsia"/>
                <w:sz w:val="24"/>
                <w:szCs w:val="24"/>
              </w:rPr>
              <w:t>.</w:t>
            </w:r>
            <w:r w:rsidR="00D308ED" w:rsidRPr="00D308ED">
              <w:rPr>
                <w:rFonts w:eastAsiaTheme="minorEastAsia" w:hint="eastAsia"/>
                <w:sz w:val="24"/>
                <w:szCs w:val="24"/>
              </w:rPr>
              <w:t>产品出厂合格率</w:t>
            </w:r>
            <w:r w:rsidR="00D308ED" w:rsidRPr="00D308ED">
              <w:rPr>
                <w:rFonts w:eastAsiaTheme="minorEastAsia" w:hint="eastAsia"/>
                <w:sz w:val="24"/>
                <w:szCs w:val="24"/>
              </w:rPr>
              <w:t>100%</w:t>
            </w:r>
            <w:r w:rsidR="00D308ED">
              <w:rPr>
                <w:rFonts w:eastAsiaTheme="minorEastAsia" w:hint="eastAsia"/>
                <w:sz w:val="24"/>
                <w:szCs w:val="24"/>
              </w:rPr>
              <w:t xml:space="preserve">                                          100%</w:t>
            </w:r>
          </w:p>
          <w:p w:rsidR="00D308ED" w:rsidRPr="00D308ED" w:rsidRDefault="000F487A" w:rsidP="009E2AE2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int="eastAsia"/>
                <w:sz w:val="24"/>
                <w:szCs w:val="24"/>
              </w:rPr>
              <w:t>3</w:t>
            </w:r>
            <w:r w:rsidR="00D308ED">
              <w:rPr>
                <w:rFonts w:eastAsiaTheme="minorEastAsia" w:hint="eastAsia"/>
                <w:sz w:val="24"/>
                <w:szCs w:val="24"/>
              </w:rPr>
              <w:t>.</w:t>
            </w:r>
            <w:r w:rsidR="00D308ED" w:rsidRPr="00D308ED">
              <w:rPr>
                <w:rFonts w:eastAsiaTheme="minorEastAsia" w:hint="eastAsia"/>
                <w:sz w:val="24"/>
                <w:szCs w:val="24"/>
              </w:rPr>
              <w:t>火灾</w:t>
            </w:r>
            <w:r>
              <w:rPr>
                <w:rFonts w:eastAsiaTheme="minorEastAsia" w:hint="eastAsia"/>
                <w:sz w:val="24"/>
                <w:szCs w:val="24"/>
              </w:rPr>
              <w:t>、触电</w:t>
            </w:r>
            <w:r w:rsidR="00D308ED" w:rsidRPr="00D308ED">
              <w:rPr>
                <w:rFonts w:eastAsiaTheme="minorEastAsia" w:hint="eastAsia"/>
                <w:sz w:val="24"/>
                <w:szCs w:val="24"/>
              </w:rPr>
              <w:t>事故为</w:t>
            </w:r>
            <w:r w:rsidR="00D308ED" w:rsidRPr="00D308ED">
              <w:rPr>
                <w:rFonts w:eastAsiaTheme="minorEastAsia" w:hint="eastAsia"/>
                <w:sz w:val="24"/>
                <w:szCs w:val="24"/>
              </w:rPr>
              <w:t>0</w:t>
            </w:r>
            <w:r w:rsidR="00D308ED" w:rsidRPr="00D308ED">
              <w:rPr>
                <w:rFonts w:eastAsiaTheme="minorEastAsia" w:hint="eastAsia"/>
                <w:sz w:val="24"/>
                <w:szCs w:val="24"/>
              </w:rPr>
              <w:t>；</w:t>
            </w:r>
            <w:r w:rsidR="00D308ED">
              <w:rPr>
                <w:rFonts w:eastAsiaTheme="minorEastAsia" w:hint="eastAsia"/>
                <w:sz w:val="24"/>
                <w:szCs w:val="24"/>
              </w:rPr>
              <w:t xml:space="preserve">                </w:t>
            </w:r>
            <w:r w:rsidR="00D82590">
              <w:rPr>
                <w:rFonts w:eastAsiaTheme="minorEastAsia" w:hint="eastAsia"/>
                <w:sz w:val="24"/>
                <w:szCs w:val="24"/>
              </w:rPr>
              <w:t xml:space="preserve">                    </w:t>
            </w:r>
            <w:r w:rsidR="00051A29">
              <w:rPr>
                <w:rFonts w:eastAsiaTheme="minorEastAsia" w:hint="eastAsia"/>
                <w:sz w:val="24"/>
                <w:szCs w:val="24"/>
              </w:rPr>
              <w:t xml:space="preserve">   </w:t>
            </w:r>
            <w:r w:rsidR="00D82590">
              <w:rPr>
                <w:rFonts w:eastAsiaTheme="minorEastAsia" w:hint="eastAsia"/>
                <w:sz w:val="24"/>
                <w:szCs w:val="24"/>
              </w:rPr>
              <w:t xml:space="preserve">    </w:t>
            </w:r>
            <w:r w:rsidR="00D308ED">
              <w:rPr>
                <w:rFonts w:eastAsiaTheme="minorEastAsia" w:hint="eastAsia"/>
                <w:sz w:val="24"/>
                <w:szCs w:val="24"/>
              </w:rPr>
              <w:t>0</w:t>
            </w:r>
            <w:r w:rsidR="00D308ED">
              <w:rPr>
                <w:rFonts w:eastAsiaTheme="minorEastAsia" w:hint="eastAsia"/>
                <w:sz w:val="24"/>
                <w:szCs w:val="24"/>
              </w:rPr>
              <w:t>次</w:t>
            </w:r>
          </w:p>
          <w:p w:rsidR="00D308ED" w:rsidRPr="00D308ED" w:rsidRDefault="000F487A" w:rsidP="009E2AE2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int="eastAsia"/>
                <w:sz w:val="24"/>
                <w:szCs w:val="24"/>
              </w:rPr>
              <w:t>4</w:t>
            </w:r>
            <w:r w:rsidR="00D308ED">
              <w:rPr>
                <w:rFonts w:eastAsiaTheme="minorEastAsia" w:hint="eastAsia"/>
                <w:sz w:val="24"/>
                <w:szCs w:val="24"/>
              </w:rPr>
              <w:t>.</w:t>
            </w:r>
            <w:r w:rsidR="00D308ED" w:rsidRPr="00D308ED">
              <w:rPr>
                <w:rFonts w:eastAsiaTheme="minorEastAsia" w:hint="eastAsia"/>
                <w:sz w:val="24"/>
                <w:szCs w:val="24"/>
              </w:rPr>
              <w:t>固废分类处置率</w:t>
            </w:r>
            <w:r w:rsidR="00D308ED" w:rsidRPr="00D308ED">
              <w:rPr>
                <w:rFonts w:eastAsiaTheme="minorEastAsia" w:hint="eastAsia"/>
                <w:sz w:val="24"/>
                <w:szCs w:val="24"/>
              </w:rPr>
              <w:t>100%</w:t>
            </w:r>
            <w:r w:rsidR="00D308ED" w:rsidRPr="00D308ED">
              <w:rPr>
                <w:rFonts w:eastAsiaTheme="minorEastAsia" w:hint="eastAsia"/>
                <w:sz w:val="24"/>
                <w:szCs w:val="24"/>
              </w:rPr>
              <w:t>；</w:t>
            </w:r>
            <w:r w:rsidR="00D308ED" w:rsidRPr="00D308ED">
              <w:rPr>
                <w:rFonts w:eastAsiaTheme="minorEastAsia"/>
                <w:sz w:val="24"/>
                <w:szCs w:val="24"/>
              </w:rPr>
              <w:t xml:space="preserve"> </w:t>
            </w:r>
            <w:r w:rsidR="00D308ED">
              <w:rPr>
                <w:rFonts w:eastAsiaTheme="minorEastAsia" w:hint="eastAsia"/>
                <w:sz w:val="24"/>
                <w:szCs w:val="24"/>
              </w:rPr>
              <w:t xml:space="preserve">                                        100%</w:t>
            </w:r>
          </w:p>
          <w:p w:rsidR="00D308ED" w:rsidRPr="00D308ED" w:rsidRDefault="00051A29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AnsiTheme="minorEastAsia" w:hint="eastAsia"/>
                <w:sz w:val="24"/>
                <w:szCs w:val="24"/>
              </w:rPr>
              <w:t>20</w:t>
            </w:r>
            <w:r w:rsidR="000F487A">
              <w:rPr>
                <w:rFonts w:eastAsiaTheme="minorEastAsia" w:hAnsiTheme="minorEastAsia" w:hint="eastAsia"/>
                <w:sz w:val="24"/>
                <w:szCs w:val="24"/>
              </w:rPr>
              <w:t>20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年</w:t>
            </w:r>
            <w:r w:rsidR="002A2B01">
              <w:rPr>
                <w:rFonts w:eastAsiaTheme="minorEastAsia" w:hAnsiTheme="minorEastAsia" w:hint="eastAsia"/>
                <w:sz w:val="24"/>
                <w:szCs w:val="24"/>
              </w:rPr>
              <w:t>12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-</w:t>
            </w:r>
            <w:r w:rsidR="002A2B01">
              <w:rPr>
                <w:rFonts w:eastAsiaTheme="minorEastAsia" w:hAnsiTheme="minorEastAsia" w:hint="eastAsia"/>
                <w:sz w:val="24"/>
                <w:szCs w:val="24"/>
              </w:rPr>
              <w:t>2021</w:t>
            </w:r>
            <w:r w:rsidR="002A2B01">
              <w:rPr>
                <w:rFonts w:eastAsiaTheme="minorEastAsia" w:hAnsiTheme="minorEastAsia" w:hint="eastAsia"/>
                <w:sz w:val="24"/>
                <w:szCs w:val="24"/>
              </w:rPr>
              <w:t>年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月</w:t>
            </w:r>
            <w:r w:rsidR="00D308ED" w:rsidRPr="00D308ED">
              <w:rPr>
                <w:rFonts w:eastAsiaTheme="minorEastAsia" w:hAnsiTheme="minorEastAsia"/>
                <w:sz w:val="24"/>
                <w:szCs w:val="24"/>
              </w:rPr>
              <w:t>情况：经查已完成。</w:t>
            </w:r>
          </w:p>
        </w:tc>
        <w:tc>
          <w:tcPr>
            <w:tcW w:w="1585" w:type="dxa"/>
          </w:tcPr>
          <w:p w:rsidR="00D308ED" w:rsidRPr="00D308ED" w:rsidRDefault="00051A29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符合</w:t>
            </w:r>
          </w:p>
        </w:tc>
      </w:tr>
      <w:tr w:rsidR="00D308ED" w:rsidRPr="00D308ED" w:rsidTr="00051A29">
        <w:trPr>
          <w:trHeight w:val="419"/>
        </w:trPr>
        <w:tc>
          <w:tcPr>
            <w:tcW w:w="1809" w:type="dxa"/>
            <w:vAlign w:val="center"/>
          </w:tcPr>
          <w:p w:rsidR="00D308ED" w:rsidRPr="00D308ED" w:rsidRDefault="00D308ED" w:rsidP="00D308ED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监视和测量资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lastRenderedPageBreak/>
              <w:t>源的控制</w:t>
            </w:r>
          </w:p>
        </w:tc>
        <w:tc>
          <w:tcPr>
            <w:tcW w:w="1311" w:type="dxa"/>
            <w:vAlign w:val="center"/>
          </w:tcPr>
          <w:p w:rsidR="00D308ED" w:rsidRPr="00D308ED" w:rsidRDefault="00D308ED" w:rsidP="00D308ED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/>
                <w:sz w:val="24"/>
                <w:szCs w:val="24"/>
              </w:rPr>
              <w:lastRenderedPageBreak/>
              <w:t>Q7.1.5</w:t>
            </w:r>
          </w:p>
        </w:tc>
        <w:tc>
          <w:tcPr>
            <w:tcW w:w="10004" w:type="dxa"/>
            <w:vAlign w:val="center"/>
          </w:tcPr>
          <w:p w:rsidR="000F487A" w:rsidRPr="000F487A" w:rsidRDefault="000F487A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0F487A">
              <w:rPr>
                <w:rFonts w:eastAsiaTheme="minorEastAsia" w:hAnsiTheme="minorEastAsia" w:hint="eastAsia"/>
                <w:sz w:val="24"/>
                <w:szCs w:val="24"/>
              </w:rPr>
              <w:t>公司的监视和测量设施设备主要是</w:t>
            </w:r>
            <w:r w:rsidR="002A2B01">
              <w:rPr>
                <w:rFonts w:eastAsiaTheme="minorEastAsia" w:hAnsiTheme="minorEastAsia" w:hint="eastAsia"/>
                <w:sz w:val="24"/>
                <w:szCs w:val="24"/>
              </w:rPr>
              <w:t>钢卷尺、塞尺、外径千分尺、游标卡尺</w:t>
            </w:r>
            <w:r w:rsidRPr="000F487A">
              <w:rPr>
                <w:rFonts w:eastAsiaTheme="minorEastAsia" w:hAnsiTheme="minorEastAsia" w:hint="eastAsia"/>
                <w:sz w:val="24"/>
                <w:szCs w:val="24"/>
              </w:rPr>
              <w:t>等，能保证</w:t>
            </w:r>
            <w:r w:rsidR="002A2B01">
              <w:rPr>
                <w:rFonts w:eastAsiaTheme="minorEastAsia" w:hAnsiTheme="minorEastAsia" w:hint="eastAsia"/>
                <w:sz w:val="24"/>
                <w:szCs w:val="24"/>
              </w:rPr>
              <w:t>产品</w:t>
            </w:r>
            <w:r w:rsidRPr="000F487A">
              <w:rPr>
                <w:rFonts w:eastAsiaTheme="minorEastAsia" w:hAnsiTheme="minorEastAsia" w:hint="eastAsia"/>
                <w:sz w:val="24"/>
                <w:szCs w:val="24"/>
              </w:rPr>
              <w:lastRenderedPageBreak/>
              <w:t>的制造要求。</w:t>
            </w:r>
          </w:p>
          <w:p w:rsidR="000F487A" w:rsidRPr="000F487A" w:rsidRDefault="0099522F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 w:hint="eastAsia"/>
                <w:sz w:val="24"/>
                <w:szCs w:val="24"/>
              </w:rPr>
              <w:t>抽查</w:t>
            </w:r>
            <w:r w:rsidR="002A2B01">
              <w:rPr>
                <w:rFonts w:eastAsiaTheme="minorEastAsia" w:hAnsiTheme="minorEastAsia" w:hint="eastAsia"/>
                <w:sz w:val="24"/>
                <w:szCs w:val="24"/>
              </w:rPr>
              <w:t>钢卷尺、塞尺、外径千分尺、游标卡尺等</w:t>
            </w:r>
            <w:r w:rsidR="000F487A" w:rsidRPr="000F487A">
              <w:rPr>
                <w:rFonts w:eastAsiaTheme="minorEastAsia" w:hAnsiTheme="minorEastAsia" w:hint="eastAsia"/>
                <w:sz w:val="24"/>
                <w:szCs w:val="24"/>
              </w:rPr>
              <w:t>校准证书：</w:t>
            </w:r>
            <w:r w:rsidR="002A2B01">
              <w:rPr>
                <w:rFonts w:eastAsiaTheme="minorEastAsia" w:hAnsiTheme="minorEastAsia" w:hint="eastAsia"/>
                <w:sz w:val="24"/>
                <w:szCs w:val="24"/>
              </w:rPr>
              <w:t>校准日期：</w:t>
            </w:r>
            <w:r w:rsidR="002A2B01">
              <w:rPr>
                <w:rFonts w:eastAsiaTheme="minorEastAsia" w:hAnsiTheme="minorEastAsia" w:hint="eastAsia"/>
                <w:sz w:val="24"/>
                <w:szCs w:val="24"/>
              </w:rPr>
              <w:t>2021</w:t>
            </w:r>
            <w:r w:rsidR="002A2B01">
              <w:rPr>
                <w:rFonts w:eastAsiaTheme="minorEastAsia" w:hAnsiTheme="minorEastAsia" w:hint="eastAsia"/>
                <w:sz w:val="24"/>
                <w:szCs w:val="24"/>
              </w:rPr>
              <w:t>年</w:t>
            </w:r>
            <w:r w:rsidR="002A2B01">
              <w:rPr>
                <w:rFonts w:eastAsiaTheme="minorEastAsia" w:hAnsiTheme="minorEastAsia" w:hint="eastAsia"/>
                <w:sz w:val="24"/>
                <w:szCs w:val="24"/>
              </w:rPr>
              <w:t>2</w:t>
            </w:r>
            <w:r w:rsidR="002A2B01">
              <w:rPr>
                <w:rFonts w:eastAsiaTheme="minorEastAsia" w:hAnsiTheme="minorEastAsia" w:hint="eastAsia"/>
                <w:sz w:val="24"/>
                <w:szCs w:val="24"/>
              </w:rPr>
              <w:t>月</w:t>
            </w:r>
            <w:r w:rsidR="002A2B01">
              <w:rPr>
                <w:rFonts w:eastAsiaTheme="minorEastAsia" w:hAnsiTheme="minorEastAsia" w:hint="eastAsia"/>
                <w:sz w:val="24"/>
                <w:szCs w:val="24"/>
              </w:rPr>
              <w:t>1</w:t>
            </w:r>
            <w:r w:rsidR="002A2B01">
              <w:rPr>
                <w:rFonts w:eastAsiaTheme="minorEastAsia" w:hAnsiTheme="minorEastAsia" w:hint="eastAsia"/>
                <w:sz w:val="24"/>
                <w:szCs w:val="24"/>
              </w:rPr>
              <w:t>日。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见附件</w:t>
            </w:r>
            <w:r w:rsidR="002A2B01">
              <w:rPr>
                <w:rFonts w:eastAsiaTheme="minorEastAsia" w:hAnsiTheme="minorEastAsia" w:hint="eastAsia"/>
                <w:sz w:val="24"/>
                <w:szCs w:val="24"/>
              </w:rPr>
              <w:t>。</w:t>
            </w:r>
          </w:p>
          <w:p w:rsidR="000F487A" w:rsidRPr="000F487A" w:rsidRDefault="000F487A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0F487A">
              <w:rPr>
                <w:rFonts w:eastAsiaTheme="minorEastAsia" w:hAnsiTheme="minorEastAsia" w:hint="eastAsia"/>
                <w:sz w:val="24"/>
                <w:szCs w:val="24"/>
              </w:rPr>
              <w:t>公司使用监视资源主要测量人员设备的保养，按说明书的要求使用人员自行负责。</w:t>
            </w:r>
          </w:p>
          <w:p w:rsidR="0099522F" w:rsidRDefault="002A2B01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 w:hint="eastAsia"/>
                <w:sz w:val="24"/>
                <w:szCs w:val="24"/>
              </w:rPr>
              <w:t>查看监视测量设备使用、调整和储存均符合要求，查看卡尺、塞尺等</w:t>
            </w:r>
            <w:r w:rsidR="000F487A" w:rsidRPr="000F487A">
              <w:rPr>
                <w:rFonts w:eastAsiaTheme="minorEastAsia" w:hAnsiTheme="minorEastAsia" w:hint="eastAsia"/>
                <w:sz w:val="24"/>
                <w:szCs w:val="24"/>
              </w:rPr>
              <w:t>；无损坏，外观完好。</w:t>
            </w:r>
          </w:p>
          <w:p w:rsidR="00D308ED" w:rsidRPr="00D308ED" w:rsidRDefault="000F487A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0F487A">
              <w:rPr>
                <w:rFonts w:eastAsiaTheme="minorEastAsia" w:hAnsiTheme="minorEastAsia" w:hint="eastAsia"/>
                <w:sz w:val="24"/>
                <w:szCs w:val="24"/>
              </w:rPr>
              <w:t>目前尚未发现监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视测量设备在检定有效期内失准的情况，监视和测量设备运行环境适宜</w:t>
            </w:r>
            <w:r w:rsidR="00D308ED" w:rsidRPr="00D308E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</w:tc>
        <w:tc>
          <w:tcPr>
            <w:tcW w:w="1585" w:type="dxa"/>
          </w:tcPr>
          <w:p w:rsidR="00D308ED" w:rsidRPr="00D308ED" w:rsidRDefault="00051A29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lastRenderedPageBreak/>
              <w:t>符合</w:t>
            </w:r>
          </w:p>
        </w:tc>
      </w:tr>
      <w:tr w:rsidR="007E3EDD" w:rsidRPr="00D308ED" w:rsidTr="00E47176">
        <w:trPr>
          <w:trHeight w:val="589"/>
        </w:trPr>
        <w:tc>
          <w:tcPr>
            <w:tcW w:w="1809" w:type="dxa"/>
          </w:tcPr>
          <w:p w:rsidR="007E3EDD" w:rsidRPr="00451E63" w:rsidRDefault="007E3EDD" w:rsidP="00CF3192">
            <w:pPr>
              <w:spacing w:line="360" w:lineRule="auto"/>
              <w:rPr>
                <w:rFonts w:eastAsiaTheme="minorEastAsia"/>
                <w:bCs/>
                <w:szCs w:val="24"/>
              </w:rPr>
            </w:pPr>
            <w:r w:rsidRPr="00451E63">
              <w:rPr>
                <w:rFonts w:eastAsiaTheme="minorEastAsia" w:hAnsiTheme="minorEastAsia"/>
                <w:bCs/>
                <w:szCs w:val="24"/>
              </w:rPr>
              <w:lastRenderedPageBreak/>
              <w:t>产品和服务的放行</w:t>
            </w:r>
          </w:p>
        </w:tc>
        <w:tc>
          <w:tcPr>
            <w:tcW w:w="1311" w:type="dxa"/>
          </w:tcPr>
          <w:p w:rsidR="007E3EDD" w:rsidRPr="00451E63" w:rsidRDefault="007E3EDD" w:rsidP="00CF3192">
            <w:pPr>
              <w:spacing w:line="360" w:lineRule="auto"/>
              <w:jc w:val="left"/>
              <w:rPr>
                <w:rFonts w:eastAsiaTheme="minorEastAsia"/>
                <w:bCs/>
                <w:sz w:val="24"/>
                <w:szCs w:val="24"/>
              </w:rPr>
            </w:pPr>
            <w:r w:rsidRPr="00451E63">
              <w:rPr>
                <w:rFonts w:eastAsiaTheme="minorEastAsia"/>
                <w:bCs/>
                <w:sz w:val="24"/>
                <w:szCs w:val="24"/>
              </w:rPr>
              <w:t>Q8.6</w:t>
            </w:r>
          </w:p>
          <w:p w:rsidR="007E3EDD" w:rsidRPr="00451E63" w:rsidRDefault="007E3EDD" w:rsidP="00CF3192">
            <w:pPr>
              <w:spacing w:line="360" w:lineRule="auto"/>
              <w:jc w:val="left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004" w:type="dxa"/>
          </w:tcPr>
          <w:p w:rsidR="007E3EDD" w:rsidRPr="007E3EDD" w:rsidRDefault="007E3EDD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采购产品验收、生产过程检验、产品放行等依据顾客技术要求</w:t>
            </w:r>
            <w:r>
              <w:rPr>
                <w:rFonts w:eastAsiaTheme="minorEastAsia" w:hAnsiTheme="minorEastAsia"/>
                <w:sz w:val="24"/>
                <w:szCs w:val="24"/>
              </w:rPr>
              <w:t>、参考国家标准、作业指导书等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，详见</w:t>
            </w:r>
            <w:r w:rsidRPr="007E3EDD">
              <w:rPr>
                <w:rFonts w:eastAsiaTheme="minorEastAsia" w:hAnsiTheme="minorEastAsia"/>
                <w:sz w:val="24"/>
                <w:szCs w:val="24"/>
              </w:rPr>
              <w:t>Q8.1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7E3EDD" w:rsidRPr="007E3EDD" w:rsidRDefault="007E3EDD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质检人员均经过公司培训考核合格具备检测能力，现场审核观察询问，检验员回答与操作皆符合规定要求。</w:t>
            </w:r>
          </w:p>
          <w:p w:rsidR="007E3EDD" w:rsidRPr="007E3EDD" w:rsidRDefault="007E3EDD" w:rsidP="009E2AE2">
            <w:pPr>
              <w:pStyle w:val="a7"/>
              <w:spacing w:beforeLines="30" w:afterLines="30" w:line="288" w:lineRule="auto"/>
              <w:ind w:left="423" w:firstLineChars="0" w:firstLine="0"/>
              <w:rPr>
                <w:rFonts w:eastAsiaTheme="minorEastAsia" w:hAnsiTheme="minorEastAsia"/>
                <w:sz w:val="24"/>
                <w:szCs w:val="24"/>
              </w:rPr>
            </w:pPr>
            <w:r w:rsidRPr="007E3EDD">
              <w:rPr>
                <w:rFonts w:eastAsiaTheme="minorEastAsia" w:hAnsiTheme="minorEastAsia" w:hint="eastAsia"/>
                <w:sz w:val="24"/>
                <w:szCs w:val="24"/>
              </w:rPr>
              <w:t>1</w:t>
            </w:r>
            <w:r w:rsidRPr="007E3EDD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7E3EDD">
              <w:rPr>
                <w:rFonts w:eastAsiaTheme="minorEastAsia" w:hAnsiTheme="minorEastAsia"/>
                <w:sz w:val="24"/>
                <w:szCs w:val="24"/>
              </w:rPr>
              <w:t>进货检验：</w:t>
            </w:r>
            <w:r w:rsidRPr="00CA2429">
              <w:rPr>
                <w:rFonts w:eastAsiaTheme="minorEastAsia" w:hAnsiTheme="minorEastAsia" w:hint="eastAsia"/>
                <w:sz w:val="24"/>
                <w:szCs w:val="24"/>
              </w:rPr>
              <w:t>检验依据：原材料检验规程，明确了采购物资的验收要求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。</w:t>
            </w:r>
          </w:p>
          <w:p w:rsidR="007E3EDD" w:rsidRPr="007E3EDD" w:rsidRDefault="007E3EDD" w:rsidP="009E2AE2">
            <w:pPr>
              <w:spacing w:beforeLines="30" w:afterLines="30" w:line="288" w:lineRule="auto"/>
              <w:ind w:firstLineChars="175" w:firstLine="420"/>
              <w:rPr>
                <w:rFonts w:eastAsiaTheme="minorEastAsia" w:hAnsiTheme="minorEastAsia"/>
                <w:sz w:val="24"/>
                <w:szCs w:val="24"/>
              </w:rPr>
            </w:pPr>
            <w:r w:rsidRPr="00624C83">
              <w:rPr>
                <w:rFonts w:eastAsiaTheme="minorEastAsia" w:hAnsiTheme="minorEastAsia"/>
                <w:sz w:val="24"/>
                <w:szCs w:val="24"/>
              </w:rPr>
              <w:t>提供了进货检验记录，</w:t>
            </w:r>
          </w:p>
          <w:p w:rsidR="007E3EDD" w:rsidRDefault="007E3EDD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抽查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202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1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.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3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.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16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日桌面板进货检验记录，对数量、外观、尺寸、一致性、颜色、木材含水率等项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进行了检验，结果合格，检验员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张雨兰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。</w:t>
            </w:r>
          </w:p>
          <w:p w:rsidR="007E3EDD" w:rsidRDefault="007E3EDD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抽查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20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20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.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12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.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15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日冷轧钢板进货检验记录，对数量、外观、厚度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、材质证明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进行了检验，结果合格，检验员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张雨兰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。</w:t>
            </w:r>
          </w:p>
          <w:p w:rsidR="007E3EDD" w:rsidRPr="00DE37F9" w:rsidRDefault="007E3EDD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DE37F9">
              <w:rPr>
                <w:rFonts w:eastAsiaTheme="minorEastAsia" w:hAnsiTheme="minorEastAsia" w:hint="eastAsia"/>
                <w:sz w:val="24"/>
                <w:szCs w:val="24"/>
              </w:rPr>
              <w:t>抽查</w:t>
            </w:r>
            <w:r w:rsidRPr="00DE37F9">
              <w:rPr>
                <w:rFonts w:eastAsiaTheme="minorEastAsia" w:hAnsiTheme="minorEastAsia" w:hint="eastAsia"/>
                <w:sz w:val="24"/>
                <w:szCs w:val="24"/>
              </w:rPr>
              <w:t>2020.10.22</w:t>
            </w:r>
            <w:r w:rsidRPr="00DE37F9">
              <w:rPr>
                <w:rFonts w:eastAsiaTheme="minorEastAsia" w:hAnsiTheme="minorEastAsia" w:hint="eastAsia"/>
                <w:sz w:val="24"/>
                <w:szCs w:val="24"/>
              </w:rPr>
              <w:t>日圆管钢材进货检验记录，对数量、外观、厚度、材质证明进行了检验，结果合格，检验员张雨兰。</w:t>
            </w:r>
          </w:p>
          <w:p w:rsidR="007E3EDD" w:rsidRDefault="007E3EDD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抽查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20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20.10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.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10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日塑粉进货检验记录，对数量、外观、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合格证、颜色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进行了检验，结果合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lastRenderedPageBreak/>
              <w:t>格，检验员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张雨兰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。</w:t>
            </w:r>
          </w:p>
          <w:p w:rsidR="007E3EDD" w:rsidRDefault="007E3EDD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抽查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202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1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.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3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.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10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日刨花板进货检验记录，对数量、外观、尺寸、一致性、颜色、木材含水率等项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进行了检验，结果合格，检验员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黄国军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。</w:t>
            </w:r>
          </w:p>
          <w:p w:rsidR="007E3EDD" w:rsidRPr="007E3EDD" w:rsidRDefault="007E3EDD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抽查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20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20.11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.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10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日塑粉进货检验记录，对数量、外观、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合格证、颜色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进行了检验，结果合格，检验员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黄国军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。</w:t>
            </w:r>
          </w:p>
          <w:p w:rsidR="007E3EDD" w:rsidRDefault="007E3EDD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 w:hint="eastAsia"/>
                <w:sz w:val="24"/>
                <w:szCs w:val="24"/>
              </w:rPr>
            </w:pP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抽查</w:t>
            </w:r>
            <w:r>
              <w:rPr>
                <w:rFonts w:eastAsiaTheme="minorEastAsia" w:hAnsiTheme="minorEastAsia"/>
                <w:sz w:val="24"/>
                <w:szCs w:val="24"/>
              </w:rPr>
              <w:t>202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1</w:t>
            </w:r>
            <w:r>
              <w:rPr>
                <w:rFonts w:eastAsiaTheme="minorEastAsia" w:hAnsiTheme="minorEastAsia"/>
                <w:sz w:val="24"/>
                <w:szCs w:val="24"/>
              </w:rPr>
              <w:t>.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1</w:t>
            </w:r>
            <w:r>
              <w:rPr>
                <w:rFonts w:eastAsiaTheme="minorEastAsia" w:hAnsiTheme="minorEastAsia"/>
                <w:sz w:val="24"/>
                <w:szCs w:val="24"/>
              </w:rPr>
              <w:t>.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20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日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杉木床板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进货检验记录，对</w:t>
            </w:r>
            <w:r w:rsidR="00DE37F9">
              <w:rPr>
                <w:rFonts w:eastAsiaTheme="minorEastAsia" w:hAnsiTheme="minorEastAsia" w:hint="eastAsia"/>
                <w:sz w:val="24"/>
                <w:szCs w:val="24"/>
              </w:rPr>
              <w:t>数量、外观、尺寸、一致性、颜色、木材含水率等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进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行了检验，结果合格，检验员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汪佳俊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。</w:t>
            </w:r>
          </w:p>
          <w:p w:rsidR="009E2AE2" w:rsidRDefault="009E2AE2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 w:hint="eastAsia"/>
                <w:sz w:val="24"/>
                <w:szCs w:val="24"/>
              </w:rPr>
            </w:pPr>
            <w:r>
              <w:rPr>
                <w:rFonts w:eastAsia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2835447" cy="1701209"/>
                  <wp:effectExtent l="19050" t="0" r="3003" b="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909" cy="1706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2963188" cy="1669312"/>
                  <wp:effectExtent l="19050" t="0" r="8612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083" cy="1677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2AE2" w:rsidRPr="00933A82" w:rsidRDefault="009E2AE2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</w:p>
          <w:p w:rsidR="007E3EDD" w:rsidRDefault="007E3EDD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提供了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上述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物料验收入库单。</w:t>
            </w:r>
          </w:p>
          <w:p w:rsidR="007E3EDD" w:rsidRDefault="00DE37F9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 w:hint="eastAsia"/>
                <w:sz w:val="24"/>
                <w:szCs w:val="24"/>
              </w:rPr>
              <w:t>另查看了门锁</w:t>
            </w:r>
            <w:r w:rsidR="007E3EDD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拉手、方管</w:t>
            </w:r>
            <w:r w:rsidR="007E3EDD">
              <w:rPr>
                <w:rFonts w:eastAsiaTheme="minorEastAsia" w:hAnsiTheme="minorEastAsia" w:hint="eastAsia"/>
                <w:sz w:val="24"/>
                <w:szCs w:val="24"/>
              </w:rPr>
              <w:t>等原材料进料检验记录。</w:t>
            </w:r>
          </w:p>
          <w:p w:rsidR="007E3EDD" w:rsidRDefault="007E3EDD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sz w:val="24"/>
                <w:szCs w:val="24"/>
              </w:rPr>
              <w:t>查看到了冷轧钢板、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塑粉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="00DE37F9">
              <w:rPr>
                <w:rFonts w:eastAsiaTheme="minorEastAsia" w:hAnsiTheme="minorEastAsia" w:hint="eastAsia"/>
                <w:sz w:val="24"/>
                <w:szCs w:val="24"/>
              </w:rPr>
              <w:t>橡木板、杉木床板、拉手、锁片</w:t>
            </w:r>
            <w:r w:rsidR="00DE37F9">
              <w:rPr>
                <w:rFonts w:eastAsiaTheme="minorEastAsia" w:hAnsiTheme="minorEastAsia"/>
                <w:sz w:val="24"/>
                <w:szCs w:val="24"/>
              </w:rPr>
              <w:t>等原材料</w:t>
            </w:r>
            <w:r>
              <w:rPr>
                <w:rFonts w:eastAsiaTheme="minorEastAsia" w:hAnsiTheme="minorEastAsia"/>
                <w:sz w:val="24"/>
                <w:szCs w:val="24"/>
              </w:rPr>
              <w:t>第三方委托检验记录，结果合格，见附件。</w:t>
            </w:r>
          </w:p>
          <w:p w:rsidR="007E3EDD" w:rsidRDefault="007E3EDD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没有发生在供方处进行验证的情况。</w:t>
            </w:r>
          </w:p>
          <w:p w:rsidR="007E3EDD" w:rsidRPr="007E3EDD" w:rsidRDefault="007E3EDD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7E3EDD">
              <w:rPr>
                <w:rFonts w:eastAsiaTheme="minorEastAsia" w:hAnsiTheme="minorEastAsia"/>
                <w:sz w:val="24"/>
                <w:szCs w:val="24"/>
              </w:rPr>
              <w:lastRenderedPageBreak/>
              <w:t>2</w:t>
            </w:r>
            <w:r w:rsidRPr="007E3EDD">
              <w:rPr>
                <w:rFonts w:eastAsiaTheme="minorEastAsia" w:hAnsiTheme="minorEastAsia"/>
                <w:sz w:val="24"/>
                <w:szCs w:val="24"/>
              </w:rPr>
              <w:t>、过程检验：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检验依据图纸、检验作业指导书，</w:t>
            </w:r>
          </w:p>
          <w:p w:rsidR="007E3EDD" w:rsidRPr="007E3EDD" w:rsidRDefault="007E3EDD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提供了</w:t>
            </w:r>
            <w:r>
              <w:rPr>
                <w:rFonts w:eastAsiaTheme="minorEastAsia" w:hAnsiTheme="minorEastAsia"/>
                <w:sz w:val="24"/>
                <w:szCs w:val="24"/>
              </w:rPr>
              <w:t>工序过程产品控制记录表、关键工序质量控制点记录</w:t>
            </w:r>
            <w:r w:rsidR="00F85D26">
              <w:rPr>
                <w:rFonts w:eastAsiaTheme="minorEastAsia" w:hAnsiTheme="minorEastAsia"/>
                <w:sz w:val="24"/>
                <w:szCs w:val="24"/>
              </w:rPr>
              <w:t>（下料、冲压、</w:t>
            </w:r>
            <w:r w:rsidR="00264814">
              <w:rPr>
                <w:rFonts w:eastAsiaTheme="minorEastAsia" w:hAnsiTheme="minorEastAsia"/>
                <w:sz w:val="24"/>
                <w:szCs w:val="24"/>
              </w:rPr>
              <w:t>折弯、</w:t>
            </w:r>
            <w:r w:rsidR="00F85D26">
              <w:rPr>
                <w:rFonts w:eastAsiaTheme="minorEastAsia" w:hAnsiTheme="minorEastAsia"/>
                <w:sz w:val="24"/>
                <w:szCs w:val="24"/>
              </w:rPr>
              <w:t>焊接、喷涂等）</w:t>
            </w:r>
            <w:r>
              <w:rPr>
                <w:rFonts w:eastAsiaTheme="minorEastAsia" w:hAnsiTheme="minorEastAsia"/>
                <w:sz w:val="24"/>
                <w:szCs w:val="24"/>
              </w:rPr>
              <w:t>过程控制记录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，内容包括产品名称、工序名称、型号规格、日期、检验项目要求、检验结果、检验员等。</w:t>
            </w:r>
          </w:p>
          <w:p w:rsidR="00F85D26" w:rsidRDefault="00F85D26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抽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2021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年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4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月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7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日排椅生产喷塑过程巡检记录报告，包括各部件（前排管、后排管、座板等）的材料规格，外观、表面是否光滑平整、色泽均匀、加工工序、作业人员、检验结果，判定合格，检验员：张雨兰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F85D26" w:rsidRDefault="00F85D26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抽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2021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年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4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月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7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日焊接过程巡检记录报告，包括各部件（前排管、后排管、中排管、座板等）的材料规格，外观、是否有尖角、毛刺、划痕、变形、扭曲、凹凸等、是否有漏焊、虚焊、气孔等、加工工序、作业人员、检验结果，判定合格，检验员：张雨兰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F85D26" w:rsidRDefault="00F85D26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抽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2021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年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4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月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7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日焊接过程巡检记录报告，包括各部件（前排管、后排管、中排管、座板等）的材料规格，外观、是否有尖角、毛刺、划痕、变形、扭曲、凹凸等、是否有漏焊、虚焊、气孔等、加工工序、作业人员、检验结果，判定合格，检验员：张雨兰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264814" w:rsidRDefault="00264814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抽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2021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年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3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月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23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日公寓床折弯过程巡检记录报告，包括各部件（护栏、床框等）的材料规格，外观、是否有变形、扭曲、凹凸等、加工工序、作业人员、检验结果，判定合格，检验员：张雨兰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7E3EDD" w:rsidRDefault="007E3EDD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 w:hint="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抽</w:t>
            </w:r>
            <w:r w:rsidR="00F85D26">
              <w:rPr>
                <w:rFonts w:eastAsiaTheme="minorEastAsia" w:hAnsiTheme="minorEastAsia" w:hint="eastAsia"/>
                <w:sz w:val="24"/>
                <w:szCs w:val="24"/>
              </w:rPr>
              <w:t>2020</w:t>
            </w:r>
            <w:r w:rsidR="00F85D26">
              <w:rPr>
                <w:rFonts w:eastAsiaTheme="minorEastAsia" w:hAnsiTheme="minorEastAsia" w:hint="eastAsia"/>
                <w:sz w:val="24"/>
                <w:szCs w:val="24"/>
              </w:rPr>
              <w:t>年</w:t>
            </w:r>
            <w:r w:rsidR="00F85D26">
              <w:rPr>
                <w:rFonts w:eastAsiaTheme="minorEastAsia" w:hAnsiTheme="minorEastAsia" w:hint="eastAsia"/>
                <w:sz w:val="24"/>
                <w:szCs w:val="24"/>
              </w:rPr>
              <w:t>11</w:t>
            </w:r>
            <w:r w:rsidR="00F85D26">
              <w:rPr>
                <w:rFonts w:eastAsiaTheme="minorEastAsia" w:hAnsiTheme="minorEastAsia" w:hint="eastAsia"/>
                <w:sz w:val="24"/>
                <w:szCs w:val="24"/>
              </w:rPr>
              <w:t>月单层军用床组件下料巡检记录，包括各部件（如立柱管、横联管、床板挡板等）的材料规格，加工工序、作业人员、检验结果，判定合格，检验员：张雨兰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9E2AE2" w:rsidRDefault="009E2AE2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</w:p>
          <w:p w:rsidR="007E3EDD" w:rsidRPr="007E3EDD" w:rsidRDefault="007E3EDD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7E3EDD">
              <w:rPr>
                <w:rFonts w:eastAsiaTheme="minorEastAsia" w:hAnsiTheme="minorEastAsia"/>
                <w:sz w:val="24"/>
                <w:szCs w:val="24"/>
              </w:rPr>
              <w:t>3</w:t>
            </w:r>
            <w:r w:rsidRPr="007E3EDD">
              <w:rPr>
                <w:rFonts w:eastAsiaTheme="minorEastAsia" w:hAnsiTheme="minorEastAsia"/>
                <w:sz w:val="24"/>
                <w:szCs w:val="24"/>
              </w:rPr>
              <w:t>、成品（出厂）检验：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检验依据检验作业指导书、图纸、客户技术要求</w:t>
            </w:r>
            <w:r>
              <w:rPr>
                <w:rFonts w:eastAsiaTheme="minorEastAsia" w:hAnsiTheme="minorEastAsia"/>
                <w:sz w:val="24"/>
                <w:szCs w:val="24"/>
              </w:rPr>
              <w:t>，参考国家标准。</w:t>
            </w:r>
          </w:p>
          <w:p w:rsidR="007E3EDD" w:rsidRDefault="007E3EDD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lastRenderedPageBreak/>
              <w:t>提供了</w:t>
            </w:r>
            <w:r w:rsidRPr="00F9670B">
              <w:rPr>
                <w:rFonts w:eastAsiaTheme="minorEastAsia" w:hAnsiTheme="minorEastAsia" w:hint="eastAsia"/>
                <w:sz w:val="24"/>
                <w:szCs w:val="24"/>
              </w:rPr>
              <w:t>成品检验记录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，项目记录完整。</w:t>
            </w:r>
          </w:p>
          <w:p w:rsidR="007E3EDD" w:rsidRDefault="007E3EDD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抽查</w:t>
            </w:r>
            <w:r w:rsidRPr="007E3EDD">
              <w:rPr>
                <w:rFonts w:eastAsiaTheme="minorEastAsia" w:hAnsiTheme="minorEastAsia"/>
                <w:sz w:val="24"/>
                <w:szCs w:val="24"/>
              </w:rPr>
              <w:t>20</w:t>
            </w:r>
            <w:r w:rsidR="00264814">
              <w:rPr>
                <w:rFonts w:eastAsiaTheme="minorEastAsia" w:hAnsiTheme="minorEastAsia" w:hint="eastAsia"/>
                <w:sz w:val="24"/>
                <w:szCs w:val="24"/>
              </w:rPr>
              <w:t>21</w:t>
            </w:r>
            <w:r w:rsidR="00264814">
              <w:rPr>
                <w:rFonts w:eastAsiaTheme="minorEastAsia" w:hAnsiTheme="minorEastAsia"/>
                <w:sz w:val="24"/>
                <w:szCs w:val="24"/>
              </w:rPr>
              <w:t>.</w:t>
            </w:r>
            <w:r w:rsidR="00264814">
              <w:rPr>
                <w:rFonts w:eastAsiaTheme="minorEastAsia" w:hAnsiTheme="minorEastAsia" w:hint="eastAsia"/>
                <w:sz w:val="24"/>
                <w:szCs w:val="24"/>
              </w:rPr>
              <w:t>4</w:t>
            </w:r>
            <w:r w:rsidRPr="007E3EDD">
              <w:rPr>
                <w:rFonts w:eastAsiaTheme="minorEastAsia" w:hAnsiTheme="minorEastAsia"/>
                <w:sz w:val="24"/>
                <w:szCs w:val="24"/>
              </w:rPr>
              <w:t>.</w:t>
            </w:r>
            <w:r w:rsidR="00264814">
              <w:rPr>
                <w:rFonts w:eastAsiaTheme="minorEastAsia" w:hAnsiTheme="minorEastAsia" w:hint="eastAsia"/>
                <w:sz w:val="24"/>
                <w:szCs w:val="24"/>
              </w:rPr>
              <w:t>5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日</w:t>
            </w:r>
            <w:r w:rsidR="00264814">
              <w:rPr>
                <w:rFonts w:eastAsiaTheme="minorEastAsia" w:hAnsiTheme="minorEastAsia" w:hint="eastAsia"/>
                <w:sz w:val="24"/>
                <w:szCs w:val="24"/>
              </w:rPr>
              <w:t>固定式排椅</w:t>
            </w:r>
            <w:r w:rsidRPr="00AA4B49">
              <w:rPr>
                <w:rFonts w:eastAsiaTheme="minorEastAsia" w:hAnsiTheme="minorEastAsia" w:hint="eastAsia"/>
                <w:sz w:val="24"/>
                <w:szCs w:val="24"/>
              </w:rPr>
              <w:t>成品检验记录，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对主要</w:t>
            </w:r>
            <w:r w:rsidR="00264814">
              <w:rPr>
                <w:rFonts w:eastAsiaTheme="minorEastAsia" w:hAnsiTheme="minorEastAsia"/>
                <w:sz w:val="24"/>
                <w:szCs w:val="24"/>
              </w:rPr>
              <w:t>产品各部件尺寸（前排管、后排管、座板、靠板等）、喷涂效果、坐班转轴、工艺要求等项，进行进了检验，</w:t>
            </w:r>
            <w:r>
              <w:rPr>
                <w:rFonts w:eastAsiaTheme="minorEastAsia" w:hAnsiTheme="minorEastAsia"/>
                <w:sz w:val="24"/>
                <w:szCs w:val="24"/>
              </w:rPr>
              <w:t>判定结果：合格，检验人员</w:t>
            </w:r>
            <w:r w:rsidR="00264814">
              <w:rPr>
                <w:rFonts w:eastAsiaTheme="minorEastAsia" w:hAnsiTheme="minorEastAsia"/>
                <w:sz w:val="24"/>
                <w:szCs w:val="24"/>
              </w:rPr>
              <w:t>张雨兰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264814" w:rsidRDefault="00264814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 w:hint="eastAsia"/>
                <w:sz w:val="24"/>
                <w:szCs w:val="24"/>
              </w:rPr>
              <w:t>抽查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2021.1.</w:t>
            </w:r>
            <w:r w:rsidR="00CF3192">
              <w:rPr>
                <w:rFonts w:eastAsiaTheme="minorEastAsia" w:hAnsiTheme="minorEastAsia" w:hint="eastAsia"/>
                <w:sz w:val="24"/>
                <w:szCs w:val="24"/>
              </w:rPr>
              <w:t>28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日</w:t>
            </w:r>
            <w:r w:rsidR="00CF3192">
              <w:rPr>
                <w:rFonts w:eastAsiaTheme="minorEastAsia" w:hAnsiTheme="minorEastAsia" w:hint="eastAsia"/>
                <w:sz w:val="24"/>
                <w:szCs w:val="24"/>
              </w:rPr>
              <w:t>双层军用床（</w:t>
            </w:r>
            <w:r w:rsidR="00CF3192">
              <w:rPr>
                <w:rFonts w:eastAsiaTheme="minorEastAsia" w:hAnsiTheme="minorEastAsia" w:hint="eastAsia"/>
                <w:sz w:val="24"/>
                <w:szCs w:val="24"/>
              </w:rPr>
              <w:t>2000*900*1800mm</w:t>
            </w:r>
            <w:r w:rsidR="00CF3192">
              <w:rPr>
                <w:rFonts w:eastAsiaTheme="minorEastAsia" w:hAnsiTheme="minorEastAsia" w:hint="eastAsia"/>
                <w:sz w:val="24"/>
                <w:szCs w:val="24"/>
              </w:rPr>
              <w:t>）成品检验记录，对各部件规格尺寸（床面宽</w:t>
            </w:r>
            <w:r w:rsidR="00CF3192">
              <w:rPr>
                <w:rFonts w:eastAsiaTheme="minorEastAsia" w:hAnsiTheme="minorEastAsia" w:hint="eastAsia"/>
                <w:sz w:val="24"/>
                <w:szCs w:val="24"/>
              </w:rPr>
              <w:t>825</w:t>
            </w:r>
            <w:r w:rsidR="00CF3192">
              <w:rPr>
                <w:rFonts w:eastAsiaTheme="minorEastAsia" w:hAnsiTheme="minorEastAsia" w:hint="eastAsia"/>
                <w:sz w:val="24"/>
                <w:szCs w:val="24"/>
              </w:rPr>
              <w:t>，长</w:t>
            </w:r>
            <w:r w:rsidR="00CF3192">
              <w:rPr>
                <w:rFonts w:eastAsiaTheme="minorEastAsia" w:hAnsiTheme="minorEastAsia" w:hint="eastAsia"/>
                <w:sz w:val="24"/>
                <w:szCs w:val="24"/>
              </w:rPr>
              <w:t>1930</w:t>
            </w:r>
            <w:r w:rsidR="00CF3192">
              <w:rPr>
                <w:rFonts w:eastAsiaTheme="minorEastAsia" w:hAnsiTheme="minorEastAsia" w:hint="eastAsia"/>
                <w:sz w:val="24"/>
                <w:szCs w:val="24"/>
              </w:rPr>
              <w:t>，高、扶梯）、金属件外观要求、木质件外观要求、其他要求、标识、安装效果等项进行了检验，判定结果：合格，检验员：张雨兰。</w:t>
            </w:r>
          </w:p>
          <w:p w:rsidR="00CA1579" w:rsidRDefault="00CA1579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 w:hint="eastAsia"/>
                <w:sz w:val="24"/>
                <w:szCs w:val="24"/>
              </w:rPr>
              <w:t>抽查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2021.2.8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日</w:t>
            </w:r>
            <w:r>
              <w:rPr>
                <w:rFonts w:hint="eastAsia"/>
                <w:sz w:val="24"/>
              </w:rPr>
              <w:t>试验台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（规格：</w:t>
            </w:r>
            <w:r w:rsidRPr="00CA1579">
              <w:rPr>
                <w:rFonts w:ascii="宋体" w:hAnsi="宋体"/>
                <w:sz w:val="24"/>
              </w:rPr>
              <w:t>1500*760*750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）成品检验记录，对</w:t>
            </w:r>
            <w:r>
              <w:rPr>
                <w:rFonts w:hint="eastAsia"/>
                <w:sz w:val="24"/>
              </w:rPr>
              <w:t>产品形位公差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、涂层质量、金属件外观要求、塑料件外观要求、其他工艺要求、稳定性等项进行了检验，判定结果：合格，检验员：</w:t>
            </w:r>
            <w:r>
              <w:rPr>
                <w:rFonts w:ascii="宋体" w:hAnsi="宋体" w:hint="eastAsia"/>
                <w:sz w:val="24"/>
              </w:rPr>
              <w:t>黄国军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。</w:t>
            </w:r>
          </w:p>
          <w:p w:rsidR="00CF3192" w:rsidRDefault="00CF3192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 w:hint="eastAsia"/>
                <w:sz w:val="24"/>
                <w:szCs w:val="24"/>
              </w:rPr>
            </w:pPr>
            <w:r>
              <w:rPr>
                <w:rFonts w:eastAsiaTheme="minorEastAsia" w:hAnsiTheme="minorEastAsia" w:hint="eastAsia"/>
                <w:sz w:val="24"/>
                <w:szCs w:val="24"/>
              </w:rPr>
              <w:t>抽查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2021.1.7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日公寓床（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4000*900*3200mm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）成品检验记录，对各部件规格尺寸（包括桌、衣柜、床、扶梯、邻边垂直度、翘曲度、平整度、位差度、分缝、稳定性、金属件外观要求、木质件外观要求、其他要求、标识、安装效果等项进行了检验，判定结果：合格，检验员：张雨兰。</w:t>
            </w:r>
          </w:p>
          <w:p w:rsidR="009E2AE2" w:rsidRDefault="009E2AE2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312596" cy="3402418"/>
                  <wp:effectExtent l="1905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590" cy="3402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 w:hAnsiTheme="minorEastAsia"/>
                <w:noProof/>
                <w:sz w:val="24"/>
                <w:szCs w:val="24"/>
              </w:rPr>
              <w:drawing>
                <wp:inline distT="0" distB="0" distL="0" distR="0">
                  <wp:extent cx="2584455" cy="3402418"/>
                  <wp:effectExtent l="19050" t="0" r="6345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706" cy="3404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50A2" w:rsidRDefault="005B50A2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 w:hint="eastAsia"/>
                <w:sz w:val="24"/>
                <w:szCs w:val="24"/>
              </w:rPr>
              <w:t>抽查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2021.4.10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日餐桌（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1600*600*760mm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）成品检验记录，对形位公差、涂层质量、金属件外观要求、塑料件外观要求、其他要求、稳定性等项进行了检验，判定结果：合格，检验员：张雨兰。</w:t>
            </w:r>
          </w:p>
          <w:p w:rsidR="005B50A2" w:rsidRDefault="005B50A2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 w:hint="eastAsia"/>
                <w:sz w:val="24"/>
                <w:szCs w:val="24"/>
              </w:rPr>
            </w:pPr>
            <w:r>
              <w:rPr>
                <w:rFonts w:eastAsiaTheme="minorEastAsia" w:hAnsiTheme="minorEastAsia" w:hint="eastAsia"/>
                <w:sz w:val="24"/>
                <w:szCs w:val="24"/>
              </w:rPr>
              <w:t>抽查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202</w:t>
            </w:r>
            <w:r w:rsidR="000D2509">
              <w:rPr>
                <w:rFonts w:eastAsiaTheme="minorEastAsia" w:hAnsiTheme="minorEastAsia" w:hint="eastAsia"/>
                <w:sz w:val="24"/>
                <w:szCs w:val="24"/>
              </w:rPr>
              <w:t>0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.1</w:t>
            </w:r>
            <w:r w:rsidR="000D2509">
              <w:rPr>
                <w:rFonts w:eastAsiaTheme="minorEastAsia" w:hAnsiTheme="minorEastAsia" w:hint="eastAsia"/>
                <w:sz w:val="24"/>
                <w:szCs w:val="24"/>
              </w:rPr>
              <w:t>1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.</w:t>
            </w:r>
            <w:r w:rsidR="000D2509">
              <w:rPr>
                <w:rFonts w:eastAsiaTheme="minorEastAsia" w:hAnsiTheme="minorEastAsia" w:hint="eastAsia"/>
                <w:sz w:val="24"/>
                <w:szCs w:val="24"/>
              </w:rPr>
              <w:t>20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日课桌成品检验记录，对课桌各部件尺寸、</w:t>
            </w:r>
            <w:r w:rsidR="000D2509">
              <w:rPr>
                <w:rFonts w:eastAsiaTheme="minorEastAsia" w:hAnsiTheme="minorEastAsia" w:hint="eastAsia"/>
                <w:sz w:val="24"/>
                <w:szCs w:val="24"/>
              </w:rPr>
              <w:t>翘曲度、平整度、领边垂直度、底脚平稳性、标识一致性、含水率、外观要求、安全要求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等项进行了检验，判定结果：合格，检验员：</w:t>
            </w:r>
            <w:r w:rsidR="000D2509">
              <w:rPr>
                <w:rFonts w:eastAsiaTheme="minorEastAsia" w:hAnsiTheme="minorEastAsia" w:hint="eastAsia"/>
                <w:sz w:val="24"/>
                <w:szCs w:val="24"/>
              </w:rPr>
              <w:t>黄国军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。</w:t>
            </w:r>
          </w:p>
          <w:p w:rsidR="000D2509" w:rsidRDefault="000D2509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 w:hint="eastAsia"/>
                <w:sz w:val="24"/>
                <w:szCs w:val="24"/>
              </w:rPr>
            </w:pPr>
            <w:r>
              <w:rPr>
                <w:rFonts w:eastAsiaTheme="minorEastAsia" w:hAnsiTheme="minorEastAsia" w:hint="eastAsia"/>
                <w:sz w:val="24"/>
                <w:szCs w:val="24"/>
              </w:rPr>
              <w:t>抽查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2020.11.23</w:t>
            </w:r>
            <w:r w:rsidR="009E2AE2">
              <w:rPr>
                <w:rFonts w:eastAsiaTheme="minorEastAsia" w:hAnsiTheme="minorEastAsia" w:hint="eastAsia"/>
                <w:sz w:val="24"/>
                <w:szCs w:val="24"/>
              </w:rPr>
              <w:t>日课椅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成品检验记录，对课桌各部件尺寸、翘曲度、平整度、领边垂直度、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lastRenderedPageBreak/>
              <w:t>底脚平稳性、标识一致性、含水率、外观要求、安全要求等项进行了检验，判定结果：合格，检验员：黄国军。</w:t>
            </w:r>
          </w:p>
          <w:p w:rsidR="009E2AE2" w:rsidRDefault="009E2AE2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9E2AE2">
              <w:rPr>
                <w:rFonts w:eastAsiaTheme="minorEastAsia" w:hAnsiTheme="minorEastAsia"/>
                <w:sz w:val="24"/>
                <w:szCs w:val="24"/>
              </w:rPr>
              <w:drawing>
                <wp:inline distT="0" distB="0" distL="0" distR="0">
                  <wp:extent cx="2830232" cy="4019107"/>
                  <wp:effectExtent l="19050" t="0" r="8218" b="0"/>
                  <wp:docPr id="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393" cy="4019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2509" w:rsidRDefault="000D2509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 w:hint="eastAsia"/>
                <w:sz w:val="24"/>
                <w:szCs w:val="24"/>
              </w:rPr>
              <w:t>抽查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2020.4.10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日兵乓球台成品检验记录，对球台长度、球台宽度、半张台面对角线差、台面弹性、球台边框高度、台板厚度、加强筋厚度、加强筋高度、中线宽度、中线对称度、中线与网间距离、中线与端线距离、线条颜色及手感、托架规格、台面外观质量、高度等项进行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lastRenderedPageBreak/>
              <w:t>了检验，判定结果：合格，检验员：张雨兰。</w:t>
            </w:r>
          </w:p>
          <w:p w:rsidR="006B442B" w:rsidRDefault="006B442B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 w:hint="eastAsia"/>
                <w:sz w:val="24"/>
                <w:szCs w:val="24"/>
              </w:rPr>
              <w:t>抽查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2021.3.10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日礼堂椅（规格：</w:t>
            </w:r>
            <w:r>
              <w:rPr>
                <w:rFonts w:ascii="宋体" w:hAnsi="宋体" w:hint="eastAsia"/>
                <w:sz w:val="24"/>
              </w:rPr>
              <w:t>865*730*1180两人位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）成品检验记录，对</w:t>
            </w:r>
            <w:r>
              <w:rPr>
                <w:rFonts w:hint="eastAsia"/>
                <w:sz w:val="24"/>
              </w:rPr>
              <w:t>产品尺寸极限偏差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>
              <w:rPr>
                <w:rFonts w:hint="eastAsia"/>
                <w:sz w:val="24"/>
              </w:rPr>
              <w:t>喷涂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>
              <w:rPr>
                <w:rFonts w:hint="eastAsia"/>
                <w:sz w:val="24"/>
              </w:rPr>
              <w:t>椅子稳定性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>
              <w:rPr>
                <w:rFonts w:hint="eastAsia"/>
                <w:sz w:val="24"/>
              </w:rPr>
              <w:t>工艺要求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、等项进行了检验，判定结果：合格，检验员：</w:t>
            </w:r>
            <w:r>
              <w:rPr>
                <w:rFonts w:ascii="宋体" w:hAnsi="宋体" w:hint="eastAsia"/>
                <w:sz w:val="24"/>
              </w:rPr>
              <w:t>黄国军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。</w:t>
            </w:r>
          </w:p>
          <w:p w:rsidR="005B50A2" w:rsidRPr="001C3748" w:rsidRDefault="00FB1C37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1C3748">
              <w:rPr>
                <w:rFonts w:eastAsiaTheme="minorEastAsia" w:hAnsiTheme="minorEastAsia" w:hint="eastAsia"/>
                <w:sz w:val="24"/>
                <w:szCs w:val="24"/>
              </w:rPr>
              <w:t>抽查</w:t>
            </w:r>
            <w:r w:rsidR="001C3748" w:rsidRPr="001C3748">
              <w:rPr>
                <w:rFonts w:eastAsiaTheme="minorEastAsia" w:hAnsiTheme="minorEastAsia" w:hint="eastAsia"/>
                <w:sz w:val="24"/>
                <w:szCs w:val="24"/>
              </w:rPr>
              <w:t>2021.4.26</w:t>
            </w:r>
            <w:r w:rsidR="001C3748" w:rsidRPr="001C3748">
              <w:rPr>
                <w:rFonts w:eastAsiaTheme="minorEastAsia" w:hAnsiTheme="minorEastAsia" w:hint="eastAsia"/>
                <w:sz w:val="24"/>
                <w:szCs w:val="24"/>
              </w:rPr>
              <w:t>日双杠成品检验报告，对器材各表面棱角和尖角、棱边、管材末端、螺钉螺母的紧固件、凸出物、衣物</w:t>
            </w:r>
            <w:r w:rsidR="001C3748" w:rsidRPr="001C3748">
              <w:rPr>
                <w:rFonts w:eastAsiaTheme="minorEastAsia" w:hAnsiTheme="minorEastAsia" w:hint="eastAsia"/>
                <w:sz w:val="24"/>
                <w:szCs w:val="24"/>
              </w:rPr>
              <w:t>/</w:t>
            </w:r>
            <w:r w:rsidR="001C3748" w:rsidRPr="001C3748">
              <w:rPr>
                <w:rFonts w:eastAsiaTheme="minorEastAsia" w:hAnsiTheme="minorEastAsia" w:hint="eastAsia"/>
                <w:sz w:val="24"/>
                <w:szCs w:val="24"/>
              </w:rPr>
              <w:t>头发钩挂或缠绕</w:t>
            </w:r>
            <w:r w:rsidRPr="001C3748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="001C3748" w:rsidRPr="001C3748">
              <w:rPr>
                <w:rFonts w:eastAsiaTheme="minorEastAsia" w:hAnsiTheme="minorEastAsia" w:hint="eastAsia"/>
                <w:sz w:val="24"/>
                <w:szCs w:val="24"/>
              </w:rPr>
              <w:t>负荷能力、两杠内测距离、杠长、中心距、杠面高度、外径等项进行了检验，判定结果：合格，检验员：</w:t>
            </w:r>
            <w:r w:rsidR="001C3748" w:rsidRPr="001C3748">
              <w:rPr>
                <w:rFonts w:ascii="宋体" w:hAnsi="宋体" w:hint="eastAsia"/>
                <w:sz w:val="24"/>
              </w:rPr>
              <w:t>张雨兰</w:t>
            </w:r>
            <w:r w:rsidR="001C3748" w:rsidRPr="001C3748">
              <w:rPr>
                <w:rFonts w:eastAsiaTheme="minorEastAsia" w:hAnsiTheme="minorEastAsia" w:hint="eastAsia"/>
                <w:sz w:val="24"/>
                <w:szCs w:val="24"/>
              </w:rPr>
              <w:t>。</w:t>
            </w:r>
          </w:p>
          <w:p w:rsidR="001C3748" w:rsidRDefault="001C3748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1C3748">
              <w:rPr>
                <w:rFonts w:eastAsiaTheme="minorEastAsia" w:hAnsiTheme="minorEastAsia" w:hint="eastAsia"/>
                <w:sz w:val="24"/>
                <w:szCs w:val="24"/>
              </w:rPr>
              <w:t>抽查</w:t>
            </w:r>
            <w:r w:rsidRPr="001C3748">
              <w:rPr>
                <w:rFonts w:eastAsiaTheme="minorEastAsia" w:hAnsiTheme="minorEastAsia" w:hint="eastAsia"/>
                <w:sz w:val="24"/>
                <w:szCs w:val="24"/>
              </w:rPr>
              <w:t>2021.4.23</w:t>
            </w:r>
            <w:r w:rsidRPr="001C3748">
              <w:rPr>
                <w:rFonts w:eastAsiaTheme="minorEastAsia" w:hAnsiTheme="minorEastAsia" w:hint="eastAsia"/>
                <w:sz w:val="24"/>
                <w:szCs w:val="24"/>
              </w:rPr>
              <w:t>日单杠成品检验报告，对器材各表面棱角和尖角、棱边、管材末端、螺钉螺母的紧固件、凸出物、衣物</w:t>
            </w:r>
            <w:r w:rsidRPr="001C3748">
              <w:rPr>
                <w:rFonts w:eastAsiaTheme="minorEastAsia" w:hAnsiTheme="minorEastAsia" w:hint="eastAsia"/>
                <w:sz w:val="24"/>
                <w:szCs w:val="24"/>
              </w:rPr>
              <w:t>/</w:t>
            </w:r>
            <w:r w:rsidRPr="001C3748">
              <w:rPr>
                <w:rFonts w:eastAsiaTheme="minorEastAsia" w:hAnsiTheme="minorEastAsia" w:hint="eastAsia"/>
                <w:sz w:val="24"/>
                <w:szCs w:val="24"/>
              </w:rPr>
              <w:t>头发钩挂或缠绕、负荷能力、单杠使用宽度、杠面高度、横杠外径等项进行了检验，判定结果：合格，检验员：</w:t>
            </w:r>
            <w:r w:rsidRPr="001C3748">
              <w:rPr>
                <w:rFonts w:ascii="宋体" w:hAnsi="宋体" w:hint="eastAsia"/>
                <w:sz w:val="24"/>
              </w:rPr>
              <w:t>张雨兰</w:t>
            </w:r>
            <w:r w:rsidRPr="001C3748">
              <w:rPr>
                <w:rFonts w:eastAsiaTheme="minorEastAsia" w:hAnsiTheme="minorEastAsia" w:hint="eastAsia"/>
                <w:sz w:val="24"/>
                <w:szCs w:val="24"/>
              </w:rPr>
              <w:t>。</w:t>
            </w:r>
          </w:p>
          <w:p w:rsidR="00FB1C37" w:rsidRPr="000D2509" w:rsidRDefault="001C3748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 w:hint="eastAsia"/>
                <w:sz w:val="24"/>
                <w:szCs w:val="24"/>
              </w:rPr>
              <w:t>另</w:t>
            </w:r>
            <w:r w:rsidR="00FB1C37">
              <w:rPr>
                <w:rFonts w:eastAsiaTheme="minorEastAsia" w:hAnsiTheme="minorEastAsia" w:hint="eastAsia"/>
                <w:sz w:val="24"/>
                <w:szCs w:val="24"/>
              </w:rPr>
              <w:t>抽查了其他校用用具、制式营具、室内外健身器材等产品的成品检验报告，经过检验判定合格后放行出货。</w:t>
            </w:r>
          </w:p>
          <w:p w:rsidR="007E3EDD" w:rsidRPr="007E3EDD" w:rsidRDefault="007E3EDD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暂无授权人员批准或顾客批准放行产品和交付服务的情况。</w:t>
            </w:r>
          </w:p>
          <w:p w:rsidR="007E3EDD" w:rsidRPr="007E3EDD" w:rsidRDefault="00A608B6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 w:hint="eastAsia"/>
                <w:sz w:val="24"/>
                <w:szCs w:val="24"/>
              </w:rPr>
              <w:t>4</w:t>
            </w:r>
            <w:r w:rsidR="007E3EDD" w:rsidRPr="007E3EDD">
              <w:rPr>
                <w:rFonts w:eastAsiaTheme="minorEastAsia" w:hAnsiTheme="minorEastAsia"/>
                <w:sz w:val="24"/>
                <w:szCs w:val="24"/>
              </w:rPr>
              <w:t>、产品第三方检验：</w:t>
            </w:r>
          </w:p>
          <w:p w:rsidR="007E3EDD" w:rsidRDefault="007E3EDD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sz w:val="24"/>
                <w:szCs w:val="24"/>
              </w:rPr>
              <w:t>抽查了</w:t>
            </w:r>
            <w:r w:rsidRPr="007E3EDD">
              <w:rPr>
                <w:rFonts w:eastAsiaTheme="minorEastAsia" w:hAnsiTheme="minorEastAsia"/>
                <w:sz w:val="24"/>
                <w:szCs w:val="24"/>
              </w:rPr>
              <w:t>20</w:t>
            </w:r>
            <w:r w:rsidR="00CA1579">
              <w:rPr>
                <w:rFonts w:eastAsiaTheme="minorEastAsia" w:hAnsiTheme="minorEastAsia" w:hint="eastAsia"/>
                <w:sz w:val="24"/>
                <w:szCs w:val="24"/>
              </w:rPr>
              <w:t>21</w:t>
            </w:r>
            <w:r w:rsidRPr="007E3EDD">
              <w:rPr>
                <w:rFonts w:eastAsiaTheme="minorEastAsia" w:hAnsiTheme="minorEastAsia"/>
                <w:sz w:val="24"/>
                <w:szCs w:val="24"/>
              </w:rPr>
              <w:t>.</w:t>
            </w:r>
            <w:r w:rsidR="00CA1579">
              <w:rPr>
                <w:rFonts w:eastAsiaTheme="minorEastAsia" w:hAnsiTheme="minorEastAsia" w:hint="eastAsia"/>
                <w:sz w:val="24"/>
                <w:szCs w:val="24"/>
              </w:rPr>
              <w:t>3</w:t>
            </w:r>
            <w:r w:rsidRPr="007E3EDD">
              <w:rPr>
                <w:rFonts w:eastAsiaTheme="minorEastAsia" w:hAnsiTheme="minorEastAsia"/>
                <w:sz w:val="24"/>
                <w:szCs w:val="24"/>
              </w:rPr>
              <w:t>.</w:t>
            </w:r>
            <w:r w:rsidR="00CA1579">
              <w:rPr>
                <w:rFonts w:eastAsiaTheme="minorEastAsia" w:hAnsiTheme="minorEastAsia" w:hint="eastAsia"/>
                <w:sz w:val="24"/>
                <w:szCs w:val="24"/>
              </w:rPr>
              <w:t>17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日</w:t>
            </w:r>
            <w:r w:rsidR="00CA1579">
              <w:rPr>
                <w:rFonts w:eastAsiaTheme="minorEastAsia" w:hAnsiTheme="minorEastAsia"/>
                <w:sz w:val="24"/>
                <w:szCs w:val="24"/>
              </w:rPr>
              <w:t>钢架床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产品</w:t>
            </w:r>
            <w:r>
              <w:rPr>
                <w:rFonts w:eastAsiaTheme="minorEastAsia" w:hAnsiTheme="minorEastAsia"/>
                <w:sz w:val="24"/>
                <w:szCs w:val="24"/>
              </w:rPr>
              <w:t>委托检验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报告，结果合格，检验机构国家</w:t>
            </w:r>
            <w:r w:rsidR="00CA1579">
              <w:rPr>
                <w:rFonts w:eastAsiaTheme="minorEastAsia" w:hAnsiTheme="minorEastAsia"/>
                <w:sz w:val="24"/>
                <w:szCs w:val="24"/>
              </w:rPr>
              <w:t>家具产品质量监督</w:t>
            </w:r>
            <w:r>
              <w:rPr>
                <w:rFonts w:eastAsiaTheme="minorEastAsia" w:hAnsiTheme="minorEastAsia"/>
                <w:sz w:val="24"/>
                <w:szCs w:val="24"/>
              </w:rPr>
              <w:t>检验中心，见附件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7E3EDD" w:rsidRPr="00CA1579" w:rsidRDefault="007E3EDD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sz w:val="24"/>
                <w:szCs w:val="24"/>
              </w:rPr>
              <w:t>抽查了</w:t>
            </w:r>
            <w:r w:rsidRPr="007E3EDD">
              <w:rPr>
                <w:rFonts w:eastAsiaTheme="minorEastAsia" w:hAnsiTheme="minorEastAsia"/>
                <w:sz w:val="24"/>
                <w:szCs w:val="24"/>
              </w:rPr>
              <w:t>20</w:t>
            </w:r>
            <w:r w:rsidR="00CA1579">
              <w:rPr>
                <w:rFonts w:eastAsiaTheme="minorEastAsia" w:hAnsiTheme="minorEastAsia" w:hint="eastAsia"/>
                <w:sz w:val="24"/>
                <w:szCs w:val="24"/>
              </w:rPr>
              <w:t>21</w:t>
            </w:r>
            <w:r w:rsidRPr="007E3EDD">
              <w:rPr>
                <w:rFonts w:eastAsiaTheme="minorEastAsia" w:hAnsiTheme="minorEastAsia"/>
                <w:sz w:val="24"/>
                <w:szCs w:val="24"/>
              </w:rPr>
              <w:t>.</w:t>
            </w:r>
            <w:r w:rsidR="00CA1579">
              <w:rPr>
                <w:rFonts w:eastAsiaTheme="minorEastAsia" w:hAnsiTheme="minorEastAsia" w:hint="eastAsia"/>
                <w:sz w:val="24"/>
                <w:szCs w:val="24"/>
              </w:rPr>
              <w:t>3</w:t>
            </w:r>
            <w:r w:rsidRPr="007E3EDD">
              <w:rPr>
                <w:rFonts w:eastAsiaTheme="minorEastAsia" w:hAnsiTheme="minorEastAsia"/>
                <w:sz w:val="24"/>
                <w:szCs w:val="24"/>
              </w:rPr>
              <w:t>.</w:t>
            </w:r>
            <w:r w:rsidR="00CA1579">
              <w:rPr>
                <w:rFonts w:eastAsiaTheme="minorEastAsia" w:hAnsiTheme="minorEastAsia" w:hint="eastAsia"/>
                <w:sz w:val="24"/>
                <w:szCs w:val="24"/>
              </w:rPr>
              <w:t>17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日</w:t>
            </w:r>
            <w:r w:rsidR="00CA1579">
              <w:rPr>
                <w:rFonts w:eastAsiaTheme="minorEastAsia" w:hAnsiTheme="minorEastAsia"/>
                <w:sz w:val="24"/>
                <w:szCs w:val="24"/>
              </w:rPr>
              <w:t>组合柜（衣柜、写字桌、书架）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产品</w:t>
            </w:r>
            <w:r>
              <w:rPr>
                <w:rFonts w:eastAsiaTheme="minorEastAsia" w:hAnsiTheme="minorEastAsia"/>
                <w:sz w:val="24"/>
                <w:szCs w:val="24"/>
              </w:rPr>
              <w:t>委托检验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报告，结果合格，</w:t>
            </w:r>
            <w:r w:rsidR="00CA1579" w:rsidRPr="00D308ED">
              <w:rPr>
                <w:rFonts w:eastAsiaTheme="minorEastAsia" w:hAnsiTheme="minorEastAsia"/>
                <w:sz w:val="24"/>
                <w:szCs w:val="24"/>
              </w:rPr>
              <w:t>检验机构国家</w:t>
            </w:r>
            <w:r w:rsidR="00CA1579">
              <w:rPr>
                <w:rFonts w:eastAsiaTheme="minorEastAsia" w:hAnsiTheme="minorEastAsia"/>
                <w:sz w:val="24"/>
                <w:szCs w:val="24"/>
              </w:rPr>
              <w:t>家具产品质量监督检验中心，见附件</w:t>
            </w:r>
            <w:r w:rsidR="00CA1579" w:rsidRPr="00D308E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7E3EDD" w:rsidRPr="007E3EDD" w:rsidRDefault="007E3EDD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sz w:val="24"/>
                <w:szCs w:val="24"/>
              </w:rPr>
              <w:t>抽查了</w:t>
            </w:r>
            <w:r w:rsidRPr="007E3EDD">
              <w:rPr>
                <w:rFonts w:eastAsiaTheme="minorEastAsia" w:hAnsiTheme="minorEastAsia"/>
                <w:sz w:val="24"/>
                <w:szCs w:val="24"/>
              </w:rPr>
              <w:t>20</w:t>
            </w:r>
            <w:r w:rsidRPr="007E3EDD">
              <w:rPr>
                <w:rFonts w:eastAsiaTheme="minorEastAsia" w:hAnsiTheme="minorEastAsia" w:hint="eastAsia"/>
                <w:sz w:val="24"/>
                <w:szCs w:val="24"/>
              </w:rPr>
              <w:t>2</w:t>
            </w:r>
            <w:r w:rsidR="00CA1579">
              <w:rPr>
                <w:rFonts w:eastAsiaTheme="minorEastAsia" w:hAnsiTheme="minorEastAsia" w:hint="eastAsia"/>
                <w:sz w:val="24"/>
                <w:szCs w:val="24"/>
              </w:rPr>
              <w:t>1</w:t>
            </w:r>
            <w:r w:rsidRPr="007E3EDD">
              <w:rPr>
                <w:rFonts w:eastAsiaTheme="minorEastAsia" w:hAnsiTheme="minorEastAsia"/>
                <w:sz w:val="24"/>
                <w:szCs w:val="24"/>
              </w:rPr>
              <w:t>.</w:t>
            </w:r>
            <w:r w:rsidR="00CA1579">
              <w:rPr>
                <w:rFonts w:eastAsiaTheme="minorEastAsia" w:hAnsiTheme="minorEastAsia" w:hint="eastAsia"/>
                <w:sz w:val="24"/>
                <w:szCs w:val="24"/>
              </w:rPr>
              <w:t>3</w:t>
            </w:r>
            <w:r w:rsidRPr="007E3EDD">
              <w:rPr>
                <w:rFonts w:eastAsiaTheme="minorEastAsia" w:hAnsiTheme="minorEastAsia"/>
                <w:sz w:val="24"/>
                <w:szCs w:val="24"/>
              </w:rPr>
              <w:t>.</w:t>
            </w:r>
            <w:r w:rsidR="00CA1579">
              <w:rPr>
                <w:rFonts w:eastAsiaTheme="minorEastAsia" w:hAnsiTheme="minorEastAsia" w:hint="eastAsia"/>
                <w:sz w:val="24"/>
                <w:szCs w:val="24"/>
              </w:rPr>
              <w:t>19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日</w:t>
            </w:r>
            <w:r w:rsidR="00CA1579">
              <w:rPr>
                <w:rFonts w:eastAsiaTheme="minorEastAsia" w:hAnsiTheme="minorEastAsia"/>
                <w:sz w:val="24"/>
                <w:szCs w:val="24"/>
              </w:rPr>
              <w:t>公寓椅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产品</w:t>
            </w:r>
            <w:r>
              <w:rPr>
                <w:rFonts w:eastAsiaTheme="minorEastAsia" w:hAnsiTheme="minorEastAsia"/>
                <w:sz w:val="24"/>
                <w:szCs w:val="24"/>
              </w:rPr>
              <w:t>委托检验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报告，结果合格，</w:t>
            </w:r>
            <w:r w:rsidR="00E53F84" w:rsidRPr="00D308ED">
              <w:rPr>
                <w:rFonts w:eastAsiaTheme="minorEastAsia" w:hAnsiTheme="minorEastAsia"/>
                <w:sz w:val="24"/>
                <w:szCs w:val="24"/>
              </w:rPr>
              <w:t>检验机构国家</w:t>
            </w:r>
            <w:r w:rsidR="00E53F84">
              <w:rPr>
                <w:rFonts w:eastAsiaTheme="minorEastAsia" w:hAnsiTheme="minorEastAsia"/>
                <w:sz w:val="24"/>
                <w:szCs w:val="24"/>
              </w:rPr>
              <w:t>家具产品质量监督检验中心，见附件</w:t>
            </w:r>
            <w:r w:rsidR="00E53F84" w:rsidRPr="00D308E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E53F84" w:rsidRPr="007E3EDD" w:rsidRDefault="00E53F84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sz w:val="24"/>
                <w:szCs w:val="24"/>
              </w:rPr>
              <w:t>抽查了</w:t>
            </w:r>
            <w:r w:rsidRPr="007E3EDD">
              <w:rPr>
                <w:rFonts w:eastAsiaTheme="minorEastAsia" w:hAnsiTheme="minorEastAsia"/>
                <w:sz w:val="24"/>
                <w:szCs w:val="24"/>
              </w:rPr>
              <w:t>20</w:t>
            </w:r>
            <w:r w:rsidRPr="007E3EDD">
              <w:rPr>
                <w:rFonts w:eastAsiaTheme="minorEastAsia" w:hAnsiTheme="minorEastAsia" w:hint="eastAsia"/>
                <w:sz w:val="24"/>
                <w:szCs w:val="24"/>
              </w:rPr>
              <w:t>2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1</w:t>
            </w:r>
            <w:r w:rsidRPr="007E3EDD">
              <w:rPr>
                <w:rFonts w:eastAsiaTheme="minorEastAsia" w:hAnsiTheme="minorEastAsia"/>
                <w:sz w:val="24"/>
                <w:szCs w:val="24"/>
              </w:rPr>
              <w:t>.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3</w:t>
            </w:r>
            <w:r w:rsidRPr="007E3EDD">
              <w:rPr>
                <w:rFonts w:eastAsiaTheme="minorEastAsia" w:hAnsiTheme="minorEastAsia"/>
                <w:sz w:val="24"/>
                <w:szCs w:val="24"/>
              </w:rPr>
              <w:t>.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22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日</w:t>
            </w:r>
            <w:r>
              <w:rPr>
                <w:rFonts w:eastAsiaTheme="minorEastAsia" w:hAnsiTheme="minorEastAsia"/>
                <w:sz w:val="24"/>
                <w:szCs w:val="24"/>
              </w:rPr>
              <w:t>会议椅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产品</w:t>
            </w:r>
            <w:r>
              <w:rPr>
                <w:rFonts w:eastAsiaTheme="minorEastAsia" w:hAnsiTheme="minorEastAsia"/>
                <w:sz w:val="24"/>
                <w:szCs w:val="24"/>
              </w:rPr>
              <w:t>委托检验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报告，结果合格，检验机构国家</w:t>
            </w:r>
            <w:r>
              <w:rPr>
                <w:rFonts w:eastAsiaTheme="minorEastAsia" w:hAnsiTheme="minorEastAsia"/>
                <w:sz w:val="24"/>
                <w:szCs w:val="24"/>
              </w:rPr>
              <w:t>家具产品质量监</w:t>
            </w:r>
            <w:r>
              <w:rPr>
                <w:rFonts w:eastAsiaTheme="minorEastAsia" w:hAnsiTheme="minorEastAsia"/>
                <w:sz w:val="24"/>
                <w:szCs w:val="24"/>
              </w:rPr>
              <w:lastRenderedPageBreak/>
              <w:t>督检验中心，见附件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E53F84" w:rsidRDefault="00E53F84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sz w:val="24"/>
                <w:szCs w:val="24"/>
              </w:rPr>
              <w:t>抽查了</w:t>
            </w:r>
            <w:r w:rsidRPr="007E3EDD">
              <w:rPr>
                <w:rFonts w:eastAsiaTheme="minorEastAsia" w:hAnsiTheme="minorEastAsia"/>
                <w:sz w:val="24"/>
                <w:szCs w:val="24"/>
              </w:rPr>
              <w:t>20</w:t>
            </w:r>
            <w:r w:rsidRPr="007E3EDD">
              <w:rPr>
                <w:rFonts w:eastAsiaTheme="minorEastAsia" w:hAnsiTheme="minorEastAsia" w:hint="eastAsia"/>
                <w:sz w:val="24"/>
                <w:szCs w:val="24"/>
              </w:rPr>
              <w:t>2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1</w:t>
            </w:r>
            <w:r w:rsidRPr="007E3EDD">
              <w:rPr>
                <w:rFonts w:eastAsiaTheme="minorEastAsia" w:hAnsiTheme="minorEastAsia"/>
                <w:sz w:val="24"/>
                <w:szCs w:val="24"/>
              </w:rPr>
              <w:t>.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4</w:t>
            </w:r>
            <w:r w:rsidRPr="007E3EDD">
              <w:rPr>
                <w:rFonts w:eastAsiaTheme="minorEastAsia" w:hAnsiTheme="minorEastAsia"/>
                <w:sz w:val="24"/>
                <w:szCs w:val="24"/>
              </w:rPr>
              <w:t>.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22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日</w:t>
            </w:r>
            <w:r>
              <w:rPr>
                <w:rFonts w:eastAsiaTheme="minorEastAsia" w:hAnsiTheme="minorEastAsia"/>
                <w:sz w:val="24"/>
                <w:szCs w:val="24"/>
              </w:rPr>
              <w:t>公寓床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产品</w:t>
            </w:r>
            <w:r>
              <w:rPr>
                <w:rFonts w:eastAsiaTheme="minorEastAsia" w:hAnsiTheme="minorEastAsia"/>
                <w:sz w:val="24"/>
                <w:szCs w:val="24"/>
              </w:rPr>
              <w:t>委托检验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报告，结果合格，检验机构国家</w:t>
            </w:r>
            <w:r>
              <w:rPr>
                <w:rFonts w:eastAsiaTheme="minorEastAsia" w:hAnsiTheme="minorEastAsia"/>
                <w:sz w:val="24"/>
                <w:szCs w:val="24"/>
              </w:rPr>
              <w:t>家具产品质量监督检验中心，见附件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A545D0" w:rsidRDefault="00A545D0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 w:hint="eastAsia"/>
                <w:sz w:val="24"/>
                <w:szCs w:val="24"/>
              </w:rPr>
              <w:t>抽查了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2018.11.12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日室外兵乓球台委托检验报告，结果合格，检验机构国家体育用品质量监督检验中心。</w:t>
            </w:r>
          </w:p>
          <w:p w:rsidR="00A545D0" w:rsidRPr="00A545D0" w:rsidRDefault="00A545D0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 w:hint="eastAsia"/>
                <w:sz w:val="24"/>
                <w:szCs w:val="24"/>
              </w:rPr>
              <w:t>抽查了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2018.11.12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日室外健身器材（扭腰器、腿部按摩器、肋木架、双杠、单杠等）委托检验报告，结果合格，检验机构国家体育用品质量监督检验中心。</w:t>
            </w:r>
          </w:p>
          <w:p w:rsidR="007E3EDD" w:rsidRPr="007E3EDD" w:rsidRDefault="007E3EDD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通过上述记录了解到，组织对产品实现的各过程进行了有效的监视测量，并进行了相应状态的标识，产品必须经检验合格才能交付，确保能满足顾客对产品的质量要求。</w:t>
            </w:r>
          </w:p>
          <w:p w:rsidR="007E3EDD" w:rsidRPr="007E3EDD" w:rsidRDefault="007E3EDD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公司产品的监视和测量控制基本符合规定要求。</w:t>
            </w:r>
          </w:p>
        </w:tc>
        <w:tc>
          <w:tcPr>
            <w:tcW w:w="1585" w:type="dxa"/>
          </w:tcPr>
          <w:p w:rsidR="007E3EDD" w:rsidRPr="00D308ED" w:rsidRDefault="007E3EDD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lastRenderedPageBreak/>
              <w:t>符合</w:t>
            </w:r>
          </w:p>
        </w:tc>
      </w:tr>
      <w:tr w:rsidR="007E3EDD" w:rsidRPr="00D308ED" w:rsidTr="00D308ED">
        <w:trPr>
          <w:trHeight w:val="1968"/>
        </w:trPr>
        <w:tc>
          <w:tcPr>
            <w:tcW w:w="1809" w:type="dxa"/>
            <w:vAlign w:val="center"/>
          </w:tcPr>
          <w:p w:rsidR="007E3EDD" w:rsidRPr="005011DE" w:rsidRDefault="007E3EDD" w:rsidP="00CF3192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5011DE">
              <w:rPr>
                <w:rFonts w:eastAsiaTheme="minorEastAsia" w:hAnsiTheme="minorEastAsia"/>
                <w:sz w:val="24"/>
                <w:szCs w:val="24"/>
              </w:rPr>
              <w:lastRenderedPageBreak/>
              <w:t>不合格输出的控制</w:t>
            </w:r>
          </w:p>
        </w:tc>
        <w:tc>
          <w:tcPr>
            <w:tcW w:w="1311" w:type="dxa"/>
            <w:vAlign w:val="center"/>
          </w:tcPr>
          <w:p w:rsidR="007E3EDD" w:rsidRPr="005011DE" w:rsidRDefault="007E3EDD" w:rsidP="00CF3192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5011DE">
              <w:rPr>
                <w:rFonts w:eastAsiaTheme="minorEastAsia"/>
                <w:sz w:val="24"/>
                <w:szCs w:val="24"/>
              </w:rPr>
              <w:t>Q8.7</w:t>
            </w:r>
          </w:p>
        </w:tc>
        <w:tc>
          <w:tcPr>
            <w:tcW w:w="10004" w:type="dxa"/>
            <w:vAlign w:val="center"/>
          </w:tcPr>
          <w:p w:rsidR="007E3EDD" w:rsidRPr="00287A7F" w:rsidRDefault="007E3EDD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287A7F">
              <w:rPr>
                <w:rFonts w:eastAsiaTheme="minorEastAsia" w:hAnsiTheme="minorEastAsia" w:hint="eastAsia"/>
                <w:sz w:val="24"/>
                <w:szCs w:val="24"/>
              </w:rPr>
              <w:t>公司制定并执行了《不合格品控制程序》，文件不合格品的标识、记录、隔离、记录和处置的控制要求。采购检验中发现的不合格，要求做好相应的标识，并及时通知采购人员作退</w:t>
            </w:r>
            <w:r w:rsidRPr="00287A7F">
              <w:rPr>
                <w:rFonts w:eastAsiaTheme="minorEastAsia" w:hAnsiTheme="minorEastAsia" w:hint="eastAsia"/>
                <w:sz w:val="24"/>
                <w:szCs w:val="24"/>
              </w:rPr>
              <w:t>/</w:t>
            </w:r>
            <w:r w:rsidRPr="00287A7F">
              <w:rPr>
                <w:rFonts w:eastAsiaTheme="minorEastAsia" w:hAnsiTheme="minorEastAsia" w:hint="eastAsia"/>
                <w:sz w:val="24"/>
                <w:szCs w:val="24"/>
              </w:rPr>
              <w:t>换货处理；交付后产品未发现反馈不良情况，如有发生时采取换货的方式处理；生产过程和产品检验过程中发现的少量不合格品作返工、返修和报废处理，批量的不合格品要求填写“不合格品</w:t>
            </w:r>
            <w:r w:rsidR="00942676">
              <w:rPr>
                <w:rFonts w:eastAsiaTheme="minorEastAsia" w:hAnsiTheme="minorEastAsia" w:hint="eastAsia"/>
                <w:sz w:val="24"/>
                <w:szCs w:val="24"/>
              </w:rPr>
              <w:t>评审处理单</w:t>
            </w:r>
            <w:r w:rsidRPr="00287A7F">
              <w:rPr>
                <w:rFonts w:eastAsiaTheme="minorEastAsia" w:hAnsiTheme="minorEastAsia" w:hint="eastAsia"/>
                <w:sz w:val="24"/>
                <w:szCs w:val="24"/>
              </w:rPr>
              <w:t>”，记录不合格品名称、规格</w:t>
            </w:r>
            <w:r w:rsidRPr="00287A7F">
              <w:rPr>
                <w:rFonts w:eastAsiaTheme="minorEastAsia" w:hAnsiTheme="minorEastAsia" w:hint="eastAsia"/>
                <w:sz w:val="24"/>
                <w:szCs w:val="24"/>
              </w:rPr>
              <w:t>/</w:t>
            </w:r>
            <w:r w:rsidR="00942676">
              <w:rPr>
                <w:rFonts w:eastAsiaTheme="minorEastAsia" w:hAnsiTheme="minorEastAsia" w:hint="eastAsia"/>
                <w:sz w:val="24"/>
                <w:szCs w:val="24"/>
              </w:rPr>
              <w:t>型号、数量、不合格事实、评审处置措施，验证结果等；抽查</w:t>
            </w:r>
            <w:r w:rsidRPr="00287A7F">
              <w:rPr>
                <w:rFonts w:eastAsiaTheme="minorEastAsia" w:hAnsiTheme="minorEastAsia" w:hint="eastAsia"/>
                <w:sz w:val="24"/>
                <w:szCs w:val="24"/>
              </w:rPr>
              <w:t>了</w:t>
            </w:r>
            <w:r w:rsidR="00942676">
              <w:rPr>
                <w:rFonts w:eastAsiaTheme="minorEastAsia" w:hAnsiTheme="minorEastAsia" w:hint="eastAsia"/>
                <w:sz w:val="24"/>
                <w:szCs w:val="24"/>
              </w:rPr>
              <w:t>2020.4.22</w:t>
            </w:r>
            <w:r w:rsidR="00942676">
              <w:rPr>
                <w:rFonts w:eastAsiaTheme="minorEastAsia" w:hAnsiTheme="minorEastAsia" w:hint="eastAsia"/>
                <w:sz w:val="24"/>
                <w:szCs w:val="24"/>
              </w:rPr>
              <w:t>日不合格品报告，不合格内容描述：现场巡视生产车间，发现在喷塑工序，二位坐蹬器</w:t>
            </w:r>
            <w:r w:rsidRPr="00287A7F">
              <w:rPr>
                <w:rFonts w:eastAsiaTheme="minorEastAsia" w:hAnsiTheme="minorEastAsia" w:hint="eastAsia"/>
                <w:sz w:val="24"/>
                <w:szCs w:val="24"/>
              </w:rPr>
              <w:t>产品（规格</w:t>
            </w:r>
            <w:r w:rsidR="00942676">
              <w:rPr>
                <w:rFonts w:eastAsiaTheme="minorEastAsia" w:hAnsiTheme="minorEastAsia"/>
                <w:sz w:val="24"/>
                <w:szCs w:val="24"/>
              </w:rPr>
              <w:t>型号</w:t>
            </w:r>
            <w:r w:rsidR="00942676">
              <w:rPr>
                <w:rFonts w:eastAsiaTheme="minorEastAsia" w:hAnsiTheme="minorEastAsia"/>
                <w:sz w:val="24"/>
                <w:szCs w:val="24"/>
              </w:rPr>
              <w:t>MD-</w:t>
            </w:r>
            <w:r w:rsidR="00942676">
              <w:rPr>
                <w:rFonts w:eastAsiaTheme="minorEastAsia" w:hAnsiTheme="minorEastAsia" w:hint="eastAsia"/>
                <w:sz w:val="24"/>
                <w:szCs w:val="24"/>
              </w:rPr>
              <w:t>16</w:t>
            </w:r>
            <w:r w:rsidR="00942676">
              <w:rPr>
                <w:rFonts w:eastAsiaTheme="minorEastAsia" w:hAnsiTheme="minorEastAsia" w:hint="eastAsia"/>
                <w:sz w:val="24"/>
                <w:szCs w:val="24"/>
              </w:rPr>
              <w:t>）的椅座涂层漏底，喷薄，不符合要求</w:t>
            </w:r>
            <w:r w:rsidRPr="00287A7F">
              <w:rPr>
                <w:rFonts w:eastAsiaTheme="minorEastAsia" w:hAnsiTheme="minorEastAsia" w:hint="eastAsia"/>
                <w:sz w:val="24"/>
                <w:szCs w:val="24"/>
              </w:rPr>
              <w:t>。</w:t>
            </w:r>
          </w:p>
          <w:p w:rsidR="007E3EDD" w:rsidRPr="00287A7F" w:rsidRDefault="007E3EDD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287A7F">
              <w:rPr>
                <w:rFonts w:eastAsiaTheme="minorEastAsia" w:hAnsiTheme="minorEastAsia" w:hint="eastAsia"/>
                <w:sz w:val="24"/>
                <w:szCs w:val="24"/>
              </w:rPr>
              <w:t>不符合原因：</w:t>
            </w:r>
            <w:r w:rsidR="00942676">
              <w:rPr>
                <w:rFonts w:eastAsiaTheme="minorEastAsia" w:hAnsiTheme="minorEastAsia" w:hint="eastAsia"/>
                <w:sz w:val="24"/>
                <w:szCs w:val="24"/>
              </w:rPr>
              <w:t>换色时，安全距离未留好，导致喷塑时杂物飘到产品上，导致</w:t>
            </w:r>
            <w:r w:rsidRPr="00287A7F">
              <w:rPr>
                <w:rFonts w:eastAsiaTheme="minorEastAsia" w:hAnsiTheme="minorEastAsia" w:hint="eastAsia"/>
                <w:sz w:val="24"/>
                <w:szCs w:val="24"/>
              </w:rPr>
              <w:t>未；处理意见：</w:t>
            </w:r>
            <w:r w:rsidR="00942676">
              <w:rPr>
                <w:rFonts w:eastAsiaTheme="minorEastAsia" w:hAnsiTheme="minorEastAsia" w:hint="eastAsia"/>
                <w:sz w:val="24"/>
                <w:szCs w:val="24"/>
              </w:rPr>
              <w:t>返工、重喷，评审人：黄国军</w:t>
            </w:r>
          </w:p>
          <w:p w:rsidR="007E3EDD" w:rsidRPr="00287A7F" w:rsidRDefault="007E3EDD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287A7F">
              <w:rPr>
                <w:rFonts w:eastAsiaTheme="minorEastAsia" w:hAnsiTheme="minorEastAsia" w:hint="eastAsia"/>
                <w:sz w:val="24"/>
                <w:szCs w:val="24"/>
              </w:rPr>
              <w:t>纠正预防措施，具体如下：</w:t>
            </w:r>
            <w:r w:rsidRPr="00287A7F">
              <w:rPr>
                <w:rFonts w:eastAsiaTheme="minorEastAsia" w:hAnsiTheme="minorEastAsia" w:hint="eastAsia"/>
                <w:sz w:val="24"/>
                <w:szCs w:val="24"/>
              </w:rPr>
              <w:t>1</w:t>
            </w:r>
            <w:r w:rsidR="00942676">
              <w:rPr>
                <w:rFonts w:eastAsiaTheme="minorEastAsia" w:hAnsiTheme="minorEastAsia" w:hint="eastAsia"/>
                <w:sz w:val="24"/>
                <w:szCs w:val="24"/>
              </w:rPr>
              <w:t>、进行了返工，重新喷塑</w:t>
            </w:r>
            <w:r w:rsidRPr="00287A7F">
              <w:rPr>
                <w:rFonts w:eastAsiaTheme="minorEastAsia" w:hAnsiTheme="minorEastAsia" w:hint="eastAsia"/>
                <w:sz w:val="24"/>
                <w:szCs w:val="24"/>
              </w:rPr>
              <w:t>；</w:t>
            </w:r>
            <w:r w:rsidRPr="00287A7F">
              <w:rPr>
                <w:rFonts w:eastAsiaTheme="minorEastAsia" w:hAnsiTheme="minorEastAsia" w:hint="eastAsia"/>
                <w:sz w:val="24"/>
                <w:szCs w:val="24"/>
              </w:rPr>
              <w:t>2</w:t>
            </w:r>
            <w:r w:rsidRPr="00287A7F">
              <w:rPr>
                <w:rFonts w:eastAsiaTheme="minorEastAsia" w:hAnsiTheme="minorEastAsia" w:hint="eastAsia"/>
                <w:sz w:val="24"/>
                <w:szCs w:val="24"/>
              </w:rPr>
              <w:t>对员工进行</w:t>
            </w:r>
            <w:r w:rsidR="00942676">
              <w:rPr>
                <w:rFonts w:eastAsiaTheme="minorEastAsia" w:hAnsiTheme="minorEastAsia" w:hint="eastAsia"/>
                <w:sz w:val="24"/>
                <w:szCs w:val="24"/>
              </w:rPr>
              <w:t>使用前后进行确认各</w:t>
            </w:r>
            <w:r w:rsidR="00942676">
              <w:rPr>
                <w:rFonts w:eastAsiaTheme="minorEastAsia" w:hAnsiTheme="minorEastAsia" w:hint="eastAsia"/>
                <w:sz w:val="24"/>
                <w:szCs w:val="24"/>
              </w:rPr>
              <w:lastRenderedPageBreak/>
              <w:t>工艺符合要求</w:t>
            </w:r>
            <w:r w:rsidRPr="00287A7F">
              <w:rPr>
                <w:rFonts w:eastAsiaTheme="minorEastAsia" w:hAnsiTheme="minorEastAsia" w:hint="eastAsia"/>
                <w:sz w:val="24"/>
                <w:szCs w:val="24"/>
              </w:rPr>
              <w:t>。</w:t>
            </w:r>
          </w:p>
          <w:p w:rsidR="007E3EDD" w:rsidRPr="00287A7F" w:rsidRDefault="007E3EDD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287A7F">
              <w:rPr>
                <w:rFonts w:eastAsiaTheme="minorEastAsia" w:hAnsiTheme="minorEastAsia" w:hint="eastAsia"/>
                <w:sz w:val="24"/>
                <w:szCs w:val="24"/>
              </w:rPr>
              <w:t>验证：已返工好；进行了培训。验证人：</w:t>
            </w:r>
            <w:r w:rsidR="00942676">
              <w:rPr>
                <w:rFonts w:eastAsiaTheme="minorEastAsia" w:hAnsiTheme="minorEastAsia" w:hint="eastAsia"/>
                <w:sz w:val="24"/>
                <w:szCs w:val="24"/>
              </w:rPr>
              <w:t>张雨兰</w:t>
            </w:r>
            <w:r w:rsidR="00942676">
              <w:rPr>
                <w:rFonts w:eastAsiaTheme="minorEastAsia" w:hAnsiTheme="minorEastAsia" w:hint="eastAsia"/>
                <w:sz w:val="24"/>
                <w:szCs w:val="24"/>
              </w:rPr>
              <w:t xml:space="preserve"> </w:t>
            </w:r>
            <w:r w:rsidRPr="00287A7F">
              <w:rPr>
                <w:rFonts w:eastAsiaTheme="minorEastAsia" w:hAnsiTheme="minorEastAsia" w:hint="eastAsia"/>
                <w:sz w:val="24"/>
                <w:szCs w:val="24"/>
              </w:rPr>
              <w:t>2020</w:t>
            </w:r>
            <w:r w:rsidRPr="00287A7F">
              <w:rPr>
                <w:rFonts w:eastAsiaTheme="minorEastAsia" w:hAnsiTheme="minorEastAsia" w:hint="eastAsia"/>
                <w:sz w:val="24"/>
                <w:szCs w:val="24"/>
              </w:rPr>
              <w:t>年</w:t>
            </w:r>
            <w:r w:rsidR="00942676">
              <w:rPr>
                <w:rFonts w:eastAsiaTheme="minorEastAsia" w:hAnsiTheme="minorEastAsia" w:hint="eastAsia"/>
                <w:sz w:val="24"/>
                <w:szCs w:val="24"/>
              </w:rPr>
              <w:t>4</w:t>
            </w:r>
            <w:r w:rsidRPr="00287A7F">
              <w:rPr>
                <w:rFonts w:eastAsiaTheme="minorEastAsia" w:hAnsiTheme="minorEastAsia" w:hint="eastAsia"/>
                <w:sz w:val="24"/>
                <w:szCs w:val="24"/>
              </w:rPr>
              <w:t>月</w:t>
            </w:r>
            <w:r w:rsidR="00942676">
              <w:rPr>
                <w:rFonts w:eastAsiaTheme="minorEastAsia" w:hAnsiTheme="minorEastAsia" w:hint="eastAsia"/>
                <w:sz w:val="24"/>
                <w:szCs w:val="24"/>
              </w:rPr>
              <w:t>23</w:t>
            </w:r>
            <w:r w:rsidRPr="00287A7F">
              <w:rPr>
                <w:rFonts w:eastAsiaTheme="minorEastAsia" w:hAnsiTheme="minorEastAsia" w:hint="eastAsia"/>
                <w:sz w:val="24"/>
                <w:szCs w:val="24"/>
              </w:rPr>
              <w:t>日。</w:t>
            </w:r>
          </w:p>
          <w:p w:rsidR="007E3EDD" w:rsidRPr="007E3EDD" w:rsidRDefault="007E3EDD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287A7F">
              <w:rPr>
                <w:rFonts w:eastAsiaTheme="minorEastAsia" w:hAnsiTheme="minorEastAsia" w:hint="eastAsia"/>
                <w:sz w:val="24"/>
                <w:szCs w:val="24"/>
              </w:rPr>
              <w:t>出现不符合时能及时响应，处理得当，组织不合格品控制基本有效。</w:t>
            </w:r>
          </w:p>
        </w:tc>
        <w:tc>
          <w:tcPr>
            <w:tcW w:w="1585" w:type="dxa"/>
          </w:tcPr>
          <w:p w:rsidR="007E3EDD" w:rsidRPr="00D308ED" w:rsidRDefault="007E3EDD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lastRenderedPageBreak/>
              <w:t>符合</w:t>
            </w:r>
          </w:p>
        </w:tc>
      </w:tr>
      <w:tr w:rsidR="00D308ED" w:rsidRPr="00D308ED" w:rsidTr="00F9302D">
        <w:trPr>
          <w:trHeight w:val="1128"/>
        </w:trPr>
        <w:tc>
          <w:tcPr>
            <w:tcW w:w="1809" w:type="dxa"/>
            <w:vAlign w:val="center"/>
          </w:tcPr>
          <w:p w:rsidR="009A15E4" w:rsidRDefault="00D308ED" w:rsidP="00D308ED">
            <w:pPr>
              <w:spacing w:line="360" w:lineRule="auto"/>
              <w:jc w:val="center"/>
              <w:rPr>
                <w:rFonts w:eastAsiaTheme="minorEastAsia" w:hAnsi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lastRenderedPageBreak/>
              <w:t>环境因素</w:t>
            </w:r>
          </w:p>
          <w:p w:rsidR="009A15E4" w:rsidRDefault="009A15E4" w:rsidP="00D308ED">
            <w:pPr>
              <w:spacing w:line="360" w:lineRule="auto"/>
              <w:jc w:val="center"/>
              <w:rPr>
                <w:rFonts w:eastAsiaTheme="minorEastAsia" w:hAnsiTheme="minorEastAsia"/>
                <w:sz w:val="24"/>
                <w:szCs w:val="24"/>
              </w:rPr>
            </w:pPr>
          </w:p>
          <w:p w:rsidR="009A15E4" w:rsidRDefault="009A15E4" w:rsidP="00D308ED">
            <w:pPr>
              <w:spacing w:line="360" w:lineRule="auto"/>
              <w:jc w:val="center"/>
              <w:rPr>
                <w:rFonts w:eastAsiaTheme="minorEastAsia" w:hAnsiTheme="minorEastAsia"/>
                <w:sz w:val="24"/>
                <w:szCs w:val="24"/>
              </w:rPr>
            </w:pPr>
          </w:p>
          <w:p w:rsidR="009A15E4" w:rsidRPr="00D308ED" w:rsidRDefault="009A15E4" w:rsidP="00D308ED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9A15E4">
              <w:rPr>
                <w:rFonts w:eastAsiaTheme="minorEastAsia" w:hint="eastAsia"/>
                <w:sz w:val="24"/>
                <w:szCs w:val="24"/>
              </w:rPr>
              <w:t>措施的策划</w:t>
            </w:r>
          </w:p>
        </w:tc>
        <w:tc>
          <w:tcPr>
            <w:tcW w:w="1311" w:type="dxa"/>
          </w:tcPr>
          <w:p w:rsidR="00D308ED" w:rsidRPr="00D308ED" w:rsidRDefault="00D308ED" w:rsidP="00D308ED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/>
                <w:sz w:val="24"/>
                <w:szCs w:val="24"/>
              </w:rPr>
              <w:t>E6.1.2</w:t>
            </w:r>
          </w:p>
          <w:p w:rsidR="00D308ED" w:rsidRDefault="00D308ED" w:rsidP="00D308ED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</w:p>
          <w:p w:rsidR="009A15E4" w:rsidRDefault="009A15E4" w:rsidP="00D308ED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</w:p>
          <w:p w:rsidR="009A15E4" w:rsidRDefault="009A15E4" w:rsidP="00D308ED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</w:p>
          <w:p w:rsidR="009A15E4" w:rsidRDefault="009A15E4" w:rsidP="00D308ED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</w:p>
          <w:p w:rsidR="00F9302D" w:rsidRDefault="00F9302D" w:rsidP="00D308ED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</w:p>
          <w:p w:rsidR="009A15E4" w:rsidRPr="00D308ED" w:rsidRDefault="00464A62" w:rsidP="00D308ED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int="eastAsia"/>
                <w:sz w:val="24"/>
                <w:szCs w:val="24"/>
              </w:rPr>
              <w:t>E</w:t>
            </w:r>
            <w:r w:rsidR="009A15E4">
              <w:rPr>
                <w:rFonts w:eastAsiaTheme="minorEastAsia" w:hint="eastAsia"/>
                <w:sz w:val="24"/>
                <w:szCs w:val="24"/>
              </w:rPr>
              <w:t>6.1.4</w:t>
            </w:r>
          </w:p>
        </w:tc>
        <w:tc>
          <w:tcPr>
            <w:tcW w:w="10004" w:type="dxa"/>
            <w:vAlign w:val="center"/>
          </w:tcPr>
          <w:p w:rsidR="00D308ED" w:rsidRPr="00D308ED" w:rsidRDefault="00E976CB" w:rsidP="009E2AE2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sz w:val="24"/>
                <w:szCs w:val="24"/>
              </w:rPr>
              <w:t>质检部</w:t>
            </w:r>
            <w:r w:rsidR="00D308ED" w:rsidRPr="00D308ED">
              <w:rPr>
                <w:rFonts w:eastAsiaTheme="minorEastAsia" w:hAnsiTheme="minorEastAsia"/>
                <w:sz w:val="24"/>
                <w:szCs w:val="24"/>
              </w:rPr>
              <w:t>有对所属区域范围内产品检验和办公活动中的环境因素进行识别、评价。</w:t>
            </w:r>
          </w:p>
          <w:p w:rsidR="00D308ED" w:rsidRPr="00D308ED" w:rsidRDefault="00D308ED" w:rsidP="009E2AE2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识别的环境因素主要包括意外火灾、固体废弃物排放、生活垃圾的废弃、电能的消耗、水的消耗等，质检部重要环境因素是固废排放和火灾事故的发生。部门识别不够充分，现场指正。</w:t>
            </w:r>
          </w:p>
          <w:p w:rsidR="00D308ED" w:rsidRPr="00D308ED" w:rsidRDefault="00D308ED" w:rsidP="009E2AE2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控制措施：固废分类存放、垃圾等由办公室负责按规定处置，日常监督检查和培训教育，配备有消防器材等措施。</w:t>
            </w:r>
          </w:p>
          <w:p w:rsidR="00D308ED" w:rsidRPr="00D308ED" w:rsidRDefault="0099522F" w:rsidP="009E2AE2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sz w:val="24"/>
                <w:szCs w:val="24"/>
              </w:rPr>
              <w:t>识别的危险源主要包括办公用电不当触电、</w:t>
            </w:r>
            <w:r w:rsidR="00D308ED" w:rsidRPr="00D308ED">
              <w:rPr>
                <w:rFonts w:eastAsiaTheme="minorEastAsia" w:hAnsiTheme="minorEastAsia"/>
                <w:sz w:val="24"/>
                <w:szCs w:val="24"/>
              </w:rPr>
              <w:t>烫伤、意外伤害、火灾</w:t>
            </w:r>
            <w:r w:rsidR="00F9302D">
              <w:rPr>
                <w:rFonts w:eastAsiaTheme="minorEastAsia" w:hAnsiTheme="minorEastAsia"/>
                <w:sz w:val="24"/>
                <w:szCs w:val="24"/>
              </w:rPr>
              <w:t>、进车间抽查检验机械伤害、粉尘伤害、噪音伤害</w:t>
            </w:r>
            <w:r>
              <w:rPr>
                <w:rFonts w:eastAsiaTheme="minorEastAsia" w:hAnsiTheme="minorEastAsia"/>
                <w:sz w:val="24"/>
                <w:szCs w:val="24"/>
              </w:rPr>
              <w:t>、高温伤害、坠落等。不可接受风险识别有：火灾、触电</w:t>
            </w:r>
            <w:r w:rsidR="00D308ED" w:rsidRPr="00D308E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D308ED" w:rsidRPr="00D308ED" w:rsidRDefault="00D308ED" w:rsidP="009E2AE2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危险源控制执行管理方案、配备消防器材、个体防护、日常检查、日常培训教育等运行控制措施。</w:t>
            </w:r>
          </w:p>
        </w:tc>
        <w:tc>
          <w:tcPr>
            <w:tcW w:w="1585" w:type="dxa"/>
          </w:tcPr>
          <w:p w:rsidR="00D308ED" w:rsidRPr="00D308ED" w:rsidRDefault="00F9302D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符合</w:t>
            </w:r>
          </w:p>
        </w:tc>
      </w:tr>
      <w:tr w:rsidR="00D308ED" w:rsidRPr="00D308ED" w:rsidTr="0099522F">
        <w:trPr>
          <w:trHeight w:val="1270"/>
        </w:trPr>
        <w:tc>
          <w:tcPr>
            <w:tcW w:w="1809" w:type="dxa"/>
          </w:tcPr>
          <w:p w:rsidR="00D308ED" w:rsidRPr="00D308ED" w:rsidRDefault="00D308ED" w:rsidP="00D308ED">
            <w:pPr>
              <w:spacing w:line="360" w:lineRule="auto"/>
              <w:rPr>
                <w:rFonts w:eastAsiaTheme="minorEastAsia"/>
                <w:szCs w:val="24"/>
              </w:rPr>
            </w:pPr>
            <w:r w:rsidRPr="00D308ED">
              <w:rPr>
                <w:rFonts w:eastAsiaTheme="minorEastAsia" w:hAnsiTheme="minorEastAsia"/>
                <w:bCs/>
                <w:szCs w:val="24"/>
              </w:rPr>
              <w:t>运行控制</w:t>
            </w:r>
          </w:p>
        </w:tc>
        <w:tc>
          <w:tcPr>
            <w:tcW w:w="1311" w:type="dxa"/>
          </w:tcPr>
          <w:p w:rsidR="00D308ED" w:rsidRPr="00D308ED" w:rsidRDefault="00D308ED" w:rsidP="00E47176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/>
                <w:sz w:val="24"/>
                <w:szCs w:val="24"/>
              </w:rPr>
              <w:t>E8.1</w:t>
            </w:r>
          </w:p>
        </w:tc>
        <w:tc>
          <w:tcPr>
            <w:tcW w:w="10004" w:type="dxa"/>
          </w:tcPr>
          <w:p w:rsidR="0099522F" w:rsidRPr="0099522F" w:rsidRDefault="0099522F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 w:hint="eastAsia"/>
                <w:sz w:val="24"/>
                <w:szCs w:val="24"/>
              </w:rPr>
              <w:t>查</w:t>
            </w:r>
            <w:r w:rsidR="00E976CB">
              <w:rPr>
                <w:rFonts w:eastAsiaTheme="minorEastAsia" w:hAnsiTheme="minorEastAsia" w:hint="eastAsia"/>
                <w:sz w:val="24"/>
                <w:szCs w:val="24"/>
              </w:rPr>
              <w:t>质检部</w:t>
            </w:r>
            <w:r w:rsidRPr="0099522F">
              <w:rPr>
                <w:rFonts w:eastAsiaTheme="minorEastAsia" w:hAnsiTheme="minorEastAsia" w:hint="eastAsia"/>
                <w:sz w:val="24"/>
                <w:szCs w:val="24"/>
              </w:rPr>
              <w:t>实施以下环境安全管理制度：《运行控制程序》、《固体废弃物管理制度》《消防安全管理制度》、《车间用电安全管理规定》、《公司劳动安全管理办法》、《消防器材管理规定程序》、《火灾事故应急救援预案》、《劳动防护用品管理制度》等。</w:t>
            </w:r>
          </w:p>
          <w:p w:rsidR="0099522F" w:rsidRPr="0099522F" w:rsidRDefault="0099522F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99522F">
              <w:rPr>
                <w:rFonts w:eastAsiaTheme="minorEastAsia" w:hAnsiTheme="minorEastAsia" w:hint="eastAsia"/>
                <w:sz w:val="24"/>
                <w:szCs w:val="24"/>
              </w:rPr>
              <w:t>查不可接受风险源：火灾、触电。</w:t>
            </w:r>
          </w:p>
          <w:p w:rsidR="0099522F" w:rsidRPr="0099522F" w:rsidRDefault="0099522F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99522F">
              <w:rPr>
                <w:rFonts w:eastAsiaTheme="minorEastAsia" w:hAnsiTheme="minorEastAsia" w:hint="eastAsia"/>
                <w:sz w:val="24"/>
                <w:szCs w:val="24"/>
              </w:rPr>
              <w:t>重要环境因素：固废和潜在火灾。</w:t>
            </w:r>
          </w:p>
          <w:p w:rsidR="0099522F" w:rsidRPr="0099522F" w:rsidRDefault="0099522F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99522F">
              <w:rPr>
                <w:rFonts w:eastAsiaTheme="minorEastAsia" w:hAnsiTheme="minorEastAsia" w:hint="eastAsia"/>
                <w:sz w:val="24"/>
                <w:szCs w:val="24"/>
              </w:rPr>
              <w:t>查看，公司制订的相应的管理制度及管理方案，对重大风险源和重要环境因素进行管控。</w:t>
            </w:r>
          </w:p>
          <w:p w:rsidR="0099522F" w:rsidRPr="0099522F" w:rsidRDefault="0099522F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99522F">
              <w:rPr>
                <w:rFonts w:eastAsiaTheme="minorEastAsia" w:hAnsiTheme="minorEastAsia" w:hint="eastAsia"/>
                <w:sz w:val="24"/>
                <w:szCs w:val="24"/>
              </w:rPr>
              <w:lastRenderedPageBreak/>
              <w:t>1</w:t>
            </w:r>
            <w:r w:rsidRPr="0099522F">
              <w:rPr>
                <w:rFonts w:eastAsiaTheme="minorEastAsia" w:hAnsiTheme="minorEastAsia" w:hint="eastAsia"/>
                <w:sz w:val="24"/>
                <w:szCs w:val="24"/>
              </w:rPr>
              <w:t>）查意外火灾控制：对火灾应急设施、安防设施运行情况等进行了检查维护。如：</w:t>
            </w:r>
          </w:p>
          <w:p w:rsidR="0099522F" w:rsidRPr="00D308ED" w:rsidRDefault="0099522F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99522F">
              <w:rPr>
                <w:rFonts w:eastAsiaTheme="minorEastAsia" w:hAnsiTheme="minorEastAsia" w:hint="eastAsia"/>
                <w:sz w:val="24"/>
                <w:szCs w:val="24"/>
              </w:rPr>
              <w:t>查，办公现场张贴有“请勿吸烟”标识；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各安全警示标识规范、清楚。现场观察有关检验人员操作，满足操作规程的要求，各劳动防护用品配备齐全。</w:t>
            </w:r>
          </w:p>
          <w:p w:rsidR="0099522F" w:rsidRPr="0099522F" w:rsidRDefault="0099522F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99522F">
              <w:rPr>
                <w:rFonts w:eastAsiaTheme="minorEastAsia" w:hAnsiTheme="minorEastAsia" w:hint="eastAsia"/>
                <w:sz w:val="24"/>
                <w:szCs w:val="24"/>
              </w:rPr>
              <w:t>现场查看：办公现场未发现大功率电器使用。</w:t>
            </w:r>
          </w:p>
          <w:p w:rsidR="0099522F" w:rsidRPr="0099522F" w:rsidRDefault="0099522F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99522F">
              <w:rPr>
                <w:rFonts w:eastAsiaTheme="minorEastAsia" w:hAnsiTheme="minorEastAsia" w:hint="eastAsia"/>
                <w:sz w:val="24"/>
                <w:szCs w:val="24"/>
              </w:rPr>
              <w:t>现场查看：在检验室，检测设备有防护装置，并悬挂操作指导书以指导员工安全操作。</w:t>
            </w:r>
          </w:p>
          <w:p w:rsidR="0099522F" w:rsidRPr="0099522F" w:rsidRDefault="0099522F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99522F">
              <w:rPr>
                <w:rFonts w:eastAsiaTheme="minorEastAsia" w:hAnsiTheme="minorEastAsia" w:hint="eastAsia"/>
                <w:sz w:val="24"/>
                <w:szCs w:val="24"/>
              </w:rPr>
              <w:t>2</w:t>
            </w:r>
            <w:r w:rsidRPr="0099522F">
              <w:rPr>
                <w:rFonts w:eastAsiaTheme="minorEastAsia" w:hAnsiTheme="minorEastAsia" w:hint="eastAsia"/>
                <w:sz w:val="24"/>
                <w:szCs w:val="24"/>
              </w:rPr>
              <w:t>）查固体废弃物排放的管控：</w:t>
            </w:r>
          </w:p>
          <w:p w:rsidR="00D308ED" w:rsidRPr="00D308ED" w:rsidRDefault="0099522F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99522F">
              <w:rPr>
                <w:rFonts w:eastAsiaTheme="minorEastAsia" w:hAnsiTheme="minorEastAsia" w:hint="eastAsia"/>
                <w:sz w:val="24"/>
                <w:szCs w:val="24"/>
              </w:rPr>
              <w:t>查见检验或试验过程中产生的废料、包装废弃物等生产性一般固废有处理要求，</w:t>
            </w:r>
            <w:r w:rsidR="00E976CB">
              <w:rPr>
                <w:rFonts w:eastAsiaTheme="minorEastAsia" w:hAnsiTheme="minorEastAsia" w:hint="eastAsia"/>
                <w:sz w:val="24"/>
                <w:szCs w:val="24"/>
              </w:rPr>
              <w:t>质检部</w:t>
            </w:r>
            <w:r w:rsidRPr="0099522F">
              <w:rPr>
                <w:rFonts w:eastAsiaTheme="minorEastAsia" w:hAnsiTheme="minorEastAsia" w:hint="eastAsia"/>
                <w:sz w:val="24"/>
                <w:szCs w:val="24"/>
              </w:rPr>
              <w:t>员工同样按要求分类放置固体废弃物。</w:t>
            </w:r>
            <w:r w:rsidR="00D308ED" w:rsidRPr="00D308ED">
              <w:rPr>
                <w:rFonts w:eastAsiaTheme="minorEastAsia" w:hAnsiTheme="minorEastAsia"/>
                <w:sz w:val="24"/>
                <w:szCs w:val="24"/>
              </w:rPr>
              <w:t>日常通过加强及时关电脑、关灯，节约用纸、用电、办公用品节约资源能源。巡视办公室，无发现违章用电现象。无电池、灯管等危险固废存放统一。</w:t>
            </w:r>
            <w:r w:rsidR="00D308ED" w:rsidRPr="00D308ED">
              <w:rPr>
                <w:rFonts w:eastAsiaTheme="minorEastAsia"/>
                <w:sz w:val="24"/>
                <w:szCs w:val="24"/>
              </w:rPr>
              <w:t xml:space="preserve"> </w:t>
            </w:r>
          </w:p>
          <w:p w:rsidR="00D308ED" w:rsidRPr="00D308ED" w:rsidRDefault="00D308ED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到车间检验时注意滑倒、碰伤、机械伤害</w:t>
            </w:r>
            <w:r w:rsidR="00F9302D">
              <w:rPr>
                <w:rFonts w:eastAsiaTheme="minorEastAsia" w:hAnsiTheme="minorEastAsia"/>
                <w:sz w:val="24"/>
                <w:szCs w:val="24"/>
              </w:rPr>
              <w:t>、粉尘伤害、噪音伤害</w:t>
            </w:r>
            <w:r w:rsidR="0099522F">
              <w:rPr>
                <w:rFonts w:eastAsiaTheme="minorEastAsia" w:hAnsiTheme="minorEastAsia"/>
                <w:sz w:val="24"/>
                <w:szCs w:val="24"/>
              </w:rPr>
              <w:t>、高温灼伤等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，遵守车间的环保和安全管理制度，禁止吸烟，穿戴</w:t>
            </w:r>
            <w:r w:rsidR="00F9302D">
              <w:rPr>
                <w:rFonts w:eastAsiaTheme="minorEastAsia" w:hAnsiTheme="minorEastAsia"/>
                <w:sz w:val="24"/>
                <w:szCs w:val="24"/>
              </w:rPr>
              <w:t>口罩、手套等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劳保用品。</w:t>
            </w:r>
          </w:p>
          <w:p w:rsidR="00D308ED" w:rsidRPr="00D308ED" w:rsidRDefault="00D308ED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检验和办公现场用电安全、废弃物管理、安全防护等，均良好，未发现异常现象，运行控制基本有效。</w:t>
            </w:r>
          </w:p>
        </w:tc>
        <w:tc>
          <w:tcPr>
            <w:tcW w:w="1585" w:type="dxa"/>
          </w:tcPr>
          <w:p w:rsidR="00D308ED" w:rsidRPr="00D308ED" w:rsidRDefault="00F9302D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lastRenderedPageBreak/>
              <w:t>符合</w:t>
            </w:r>
          </w:p>
        </w:tc>
      </w:tr>
      <w:tr w:rsidR="0099522F" w:rsidRPr="00D308ED" w:rsidTr="0099522F">
        <w:trPr>
          <w:trHeight w:val="1270"/>
        </w:trPr>
        <w:tc>
          <w:tcPr>
            <w:tcW w:w="1809" w:type="dxa"/>
          </w:tcPr>
          <w:p w:rsidR="0099522F" w:rsidRPr="0099522F" w:rsidRDefault="0099522F" w:rsidP="0099522F">
            <w:pPr>
              <w:spacing w:line="360" w:lineRule="auto"/>
              <w:rPr>
                <w:rFonts w:eastAsiaTheme="minorEastAsia" w:hAnsiTheme="minorEastAsia"/>
                <w:bCs/>
                <w:szCs w:val="24"/>
              </w:rPr>
            </w:pPr>
            <w:r w:rsidRPr="0099522F">
              <w:rPr>
                <w:rFonts w:eastAsiaTheme="minorEastAsia" w:hAnsiTheme="minorEastAsia" w:hint="eastAsia"/>
                <w:bCs/>
                <w:szCs w:val="24"/>
              </w:rPr>
              <w:lastRenderedPageBreak/>
              <w:t>应急准备和响应</w:t>
            </w:r>
          </w:p>
        </w:tc>
        <w:tc>
          <w:tcPr>
            <w:tcW w:w="1311" w:type="dxa"/>
          </w:tcPr>
          <w:p w:rsidR="0099522F" w:rsidRPr="0099522F" w:rsidRDefault="00464A62" w:rsidP="0099522F">
            <w:pPr>
              <w:spacing w:line="360" w:lineRule="auto"/>
              <w:rPr>
                <w:rFonts w:eastAsiaTheme="minorEastAsia" w:hAnsiTheme="minorEastAsia"/>
                <w:bCs/>
                <w:szCs w:val="24"/>
              </w:rPr>
            </w:pPr>
            <w:r>
              <w:rPr>
                <w:rFonts w:eastAsiaTheme="minorEastAsia" w:hAnsiTheme="minorEastAsia" w:hint="eastAsia"/>
                <w:bCs/>
                <w:szCs w:val="24"/>
              </w:rPr>
              <w:t>E</w:t>
            </w:r>
            <w:r w:rsidR="0099522F" w:rsidRPr="0099522F">
              <w:rPr>
                <w:rFonts w:eastAsiaTheme="minorEastAsia" w:hAnsiTheme="minorEastAsia" w:hint="eastAsia"/>
                <w:bCs/>
                <w:szCs w:val="24"/>
              </w:rPr>
              <w:t>8.2</w:t>
            </w:r>
          </w:p>
        </w:tc>
        <w:tc>
          <w:tcPr>
            <w:tcW w:w="10004" w:type="dxa"/>
          </w:tcPr>
          <w:p w:rsidR="0099522F" w:rsidRPr="0099522F" w:rsidRDefault="0099522F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99522F">
              <w:rPr>
                <w:rFonts w:eastAsiaTheme="minorEastAsia" w:hAnsiTheme="minorEastAsia" w:hint="eastAsia"/>
                <w:sz w:val="24"/>
                <w:szCs w:val="24"/>
              </w:rPr>
              <w:t>查见：《应急准备和响应控制程序》、</w:t>
            </w:r>
          </w:p>
          <w:p w:rsidR="0099522F" w:rsidRPr="0099522F" w:rsidRDefault="00E976CB" w:rsidP="009E2AE2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 w:hint="eastAsia"/>
                <w:sz w:val="24"/>
                <w:szCs w:val="24"/>
              </w:rPr>
              <w:t>质检部</w:t>
            </w:r>
            <w:r w:rsidR="0099522F" w:rsidRPr="0099522F">
              <w:rPr>
                <w:rFonts w:eastAsiaTheme="minorEastAsia" w:hAnsiTheme="minorEastAsia" w:hint="eastAsia"/>
                <w:sz w:val="24"/>
                <w:szCs w:val="24"/>
              </w:rPr>
              <w:t>工作人</w:t>
            </w:r>
            <w:r w:rsidR="0099522F">
              <w:rPr>
                <w:rFonts w:eastAsiaTheme="minorEastAsia" w:hAnsiTheme="minorEastAsia" w:hint="eastAsia"/>
                <w:sz w:val="24"/>
                <w:szCs w:val="24"/>
              </w:rPr>
              <w:t>员的在生产部</w:t>
            </w:r>
            <w:r w:rsidR="0099522F" w:rsidRPr="0099522F">
              <w:rPr>
                <w:rFonts w:eastAsiaTheme="minorEastAsia" w:hAnsiTheme="minorEastAsia" w:hint="eastAsia"/>
                <w:sz w:val="24"/>
                <w:szCs w:val="24"/>
              </w:rPr>
              <w:t>组织下，参加了公司组织的触电事故应急演练</w:t>
            </w:r>
            <w:r w:rsidR="0099522F">
              <w:rPr>
                <w:rFonts w:eastAsiaTheme="minorEastAsia" w:hAnsiTheme="minorEastAsia" w:hint="eastAsia"/>
                <w:sz w:val="24"/>
                <w:szCs w:val="24"/>
              </w:rPr>
              <w:t>及</w:t>
            </w:r>
            <w:r w:rsidR="0099522F" w:rsidRPr="0099522F">
              <w:rPr>
                <w:rFonts w:eastAsiaTheme="minorEastAsia" w:hAnsiTheme="minorEastAsia" w:hint="eastAsia"/>
                <w:sz w:val="24"/>
                <w:szCs w:val="24"/>
              </w:rPr>
              <w:t>消防应急演练。通过演练公司员工的安全逃生意识有明显的改善和较大提高。使员工掌握了安全逃生的方式和路径。同时使员工掌握了灭火器材的使用。消防器材完善、良好。</w:t>
            </w:r>
          </w:p>
          <w:p w:rsidR="0099522F" w:rsidRPr="00095E9A" w:rsidRDefault="0099522F" w:rsidP="009E2AE2">
            <w:pPr>
              <w:spacing w:beforeLines="30" w:afterLines="30" w:line="288" w:lineRule="auto"/>
              <w:ind w:firstLineChars="200" w:firstLine="480"/>
            </w:pPr>
            <w:r w:rsidRPr="00DA692E">
              <w:rPr>
                <w:rFonts w:hAnsi="宋体"/>
                <w:sz w:val="24"/>
                <w:szCs w:val="24"/>
              </w:rPr>
              <w:t>自体系运行以来尚未发生紧急情况。</w:t>
            </w:r>
          </w:p>
        </w:tc>
        <w:tc>
          <w:tcPr>
            <w:tcW w:w="1585" w:type="dxa"/>
          </w:tcPr>
          <w:p w:rsidR="0099522F" w:rsidRDefault="00447FBC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符合</w:t>
            </w:r>
          </w:p>
        </w:tc>
      </w:tr>
    </w:tbl>
    <w:p w:rsidR="00D308ED" w:rsidRDefault="00D308ED">
      <w:r>
        <w:ptab w:relativeTo="margin" w:alignment="center" w:leader="none"/>
      </w:r>
    </w:p>
    <w:p w:rsidR="00D308ED" w:rsidRDefault="00D308ED" w:rsidP="00D308ED">
      <w:pPr>
        <w:pStyle w:val="a4"/>
      </w:pPr>
      <w:r>
        <w:rPr>
          <w:rFonts w:hint="eastAsia"/>
        </w:rPr>
        <w:t>说明：不符合标注</w:t>
      </w:r>
      <w:r>
        <w:rPr>
          <w:rFonts w:hint="eastAsia"/>
        </w:rPr>
        <w:t>N</w:t>
      </w:r>
    </w:p>
    <w:sectPr w:rsidR="00D308ED" w:rsidSect="00D308ED">
      <w:headerReference w:type="default" r:id="rId13"/>
      <w:footerReference w:type="default" r:id="rId14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5450" w:rsidRDefault="00EA5450" w:rsidP="00897199">
      <w:r>
        <w:separator/>
      </w:r>
    </w:p>
  </w:endnote>
  <w:endnote w:type="continuationSeparator" w:id="1">
    <w:p w:rsidR="00EA5450" w:rsidRDefault="00EA5450" w:rsidP="008971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4900"/>
      <w:docPartObj>
        <w:docPartGallery w:val="Page Numbers (Bottom of Page)"/>
        <w:docPartUnique/>
      </w:docPartObj>
    </w:sdtPr>
    <w:sdtContent>
      <w:sdt>
        <w:sdtPr>
          <w:id w:val="171357217"/>
          <w:docPartObj>
            <w:docPartGallery w:val="Page Numbers (Top of Page)"/>
            <w:docPartUnique/>
          </w:docPartObj>
        </w:sdtPr>
        <w:sdtContent>
          <w:p w:rsidR="00CF3192" w:rsidRDefault="00062927">
            <w:pPr>
              <w:pStyle w:val="a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 w:rsidR="00CF3192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9E2AE2">
              <w:rPr>
                <w:b/>
                <w:noProof/>
              </w:rPr>
              <w:t>11</w:t>
            </w:r>
            <w:r>
              <w:rPr>
                <w:b/>
                <w:sz w:val="24"/>
                <w:szCs w:val="24"/>
              </w:rPr>
              <w:fldChar w:fldCharType="end"/>
            </w:r>
            <w:r w:rsidR="00CF3192"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CF3192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9E2AE2">
              <w:rPr>
                <w:b/>
                <w:noProof/>
              </w:rPr>
              <w:t>11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CF3192" w:rsidRDefault="00CF3192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5450" w:rsidRDefault="00EA5450" w:rsidP="00897199">
      <w:r>
        <w:separator/>
      </w:r>
    </w:p>
  </w:footnote>
  <w:footnote w:type="continuationSeparator" w:id="1">
    <w:p w:rsidR="00EA5450" w:rsidRDefault="00EA5450" w:rsidP="008971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192" w:rsidRPr="00390345" w:rsidRDefault="00CF3192" w:rsidP="00D308ED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F3192" w:rsidRDefault="00062927" w:rsidP="00D308ED">
    <w:pPr>
      <w:pStyle w:val="a5"/>
      <w:pBdr>
        <w:bottom w:val="nil"/>
      </w:pBdr>
      <w:spacing w:line="320" w:lineRule="exact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margin-left:554.75pt;margin-top:2.2pt;width:172pt;height:20.2pt;z-index:251658240" stroked="f">
          <v:textbox>
            <w:txbxContent>
              <w:p w:rsidR="00CF3192" w:rsidRPr="000B51BD" w:rsidRDefault="00CF3192" w:rsidP="00D308ED"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bookmarkStart w:id="0" w:name="_GoBack"/>
                <w:bookmarkEnd w:id="0"/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-31</w:t>
                </w:r>
                <w:r w:rsidRPr="007757F3">
                  <w:rPr>
                    <w:rFonts w:hint="eastAsia"/>
                    <w:sz w:val="18"/>
                    <w:szCs w:val="18"/>
                  </w:rPr>
                  <w:t>管理体系审核记录表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CF3192" w:rsidRPr="00390345">
      <w:rPr>
        <w:rStyle w:val="CharChar1"/>
        <w:rFonts w:hint="default"/>
        <w:w w:val="90"/>
      </w:rPr>
      <w:t>Beijing International Standard united Certification Co.,Ltd.</w:t>
    </w:r>
  </w:p>
  <w:p w:rsidR="00CF3192" w:rsidRDefault="00CF3192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EA79DE"/>
    <w:multiLevelType w:val="hybridMultilevel"/>
    <w:tmpl w:val="529223F0"/>
    <w:lvl w:ilvl="0" w:tplc="545A646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9938"/>
    <o:shapelayout v:ext="edit">
      <o:idmap v:ext="edit" data="1,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97199"/>
    <w:rsid w:val="00047E2F"/>
    <w:rsid w:val="00051A29"/>
    <w:rsid w:val="00062927"/>
    <w:rsid w:val="000D2509"/>
    <w:rsid w:val="000E06A8"/>
    <w:rsid w:val="000F487A"/>
    <w:rsid w:val="00147D4A"/>
    <w:rsid w:val="001C3748"/>
    <w:rsid w:val="0020184F"/>
    <w:rsid w:val="00202613"/>
    <w:rsid w:val="00207B33"/>
    <w:rsid w:val="00264814"/>
    <w:rsid w:val="00287A7F"/>
    <w:rsid w:val="002A2B01"/>
    <w:rsid w:val="002E7B9B"/>
    <w:rsid w:val="00304305"/>
    <w:rsid w:val="003078DE"/>
    <w:rsid w:val="00331388"/>
    <w:rsid w:val="00350AC3"/>
    <w:rsid w:val="00363DEE"/>
    <w:rsid w:val="00370E20"/>
    <w:rsid w:val="003874C5"/>
    <w:rsid w:val="003C723F"/>
    <w:rsid w:val="003D685B"/>
    <w:rsid w:val="003F6375"/>
    <w:rsid w:val="00402DD7"/>
    <w:rsid w:val="00421342"/>
    <w:rsid w:val="004275CA"/>
    <w:rsid w:val="00447FBC"/>
    <w:rsid w:val="00464A62"/>
    <w:rsid w:val="00486D22"/>
    <w:rsid w:val="00492FE9"/>
    <w:rsid w:val="004C2E6F"/>
    <w:rsid w:val="004C61DE"/>
    <w:rsid w:val="005011DE"/>
    <w:rsid w:val="00515D75"/>
    <w:rsid w:val="00524AB7"/>
    <w:rsid w:val="00537694"/>
    <w:rsid w:val="005442C7"/>
    <w:rsid w:val="00584023"/>
    <w:rsid w:val="005A08ED"/>
    <w:rsid w:val="005B50A2"/>
    <w:rsid w:val="005D3CD4"/>
    <w:rsid w:val="00624C83"/>
    <w:rsid w:val="00682DE4"/>
    <w:rsid w:val="00694A35"/>
    <w:rsid w:val="006A1060"/>
    <w:rsid w:val="006B442B"/>
    <w:rsid w:val="006D6A63"/>
    <w:rsid w:val="006E1137"/>
    <w:rsid w:val="006F25C1"/>
    <w:rsid w:val="006F5AF6"/>
    <w:rsid w:val="00724E9C"/>
    <w:rsid w:val="007E3EDD"/>
    <w:rsid w:val="007F595B"/>
    <w:rsid w:val="00897199"/>
    <w:rsid w:val="008A47AF"/>
    <w:rsid w:val="008C1623"/>
    <w:rsid w:val="008E04A6"/>
    <w:rsid w:val="008F4227"/>
    <w:rsid w:val="009020B5"/>
    <w:rsid w:val="00933A82"/>
    <w:rsid w:val="009356A1"/>
    <w:rsid w:val="00942676"/>
    <w:rsid w:val="009629DC"/>
    <w:rsid w:val="00986D73"/>
    <w:rsid w:val="00990DCA"/>
    <w:rsid w:val="0099522F"/>
    <w:rsid w:val="009A15E4"/>
    <w:rsid w:val="009E2AE2"/>
    <w:rsid w:val="009F5758"/>
    <w:rsid w:val="00A2065C"/>
    <w:rsid w:val="00A35532"/>
    <w:rsid w:val="00A545D0"/>
    <w:rsid w:val="00A608B6"/>
    <w:rsid w:val="00AA4B49"/>
    <w:rsid w:val="00AD2208"/>
    <w:rsid w:val="00AD6955"/>
    <w:rsid w:val="00AE6585"/>
    <w:rsid w:val="00B12171"/>
    <w:rsid w:val="00B6607F"/>
    <w:rsid w:val="00B83324"/>
    <w:rsid w:val="00BB3867"/>
    <w:rsid w:val="00BD6653"/>
    <w:rsid w:val="00C11A23"/>
    <w:rsid w:val="00C30F3F"/>
    <w:rsid w:val="00C54368"/>
    <w:rsid w:val="00C72593"/>
    <w:rsid w:val="00C75D27"/>
    <w:rsid w:val="00CA1579"/>
    <w:rsid w:val="00CA2429"/>
    <w:rsid w:val="00CB3DC2"/>
    <w:rsid w:val="00CD6940"/>
    <w:rsid w:val="00CE4383"/>
    <w:rsid w:val="00CF3192"/>
    <w:rsid w:val="00CF513E"/>
    <w:rsid w:val="00D02892"/>
    <w:rsid w:val="00D308ED"/>
    <w:rsid w:val="00D44F05"/>
    <w:rsid w:val="00D67524"/>
    <w:rsid w:val="00D7183F"/>
    <w:rsid w:val="00D82590"/>
    <w:rsid w:val="00DA7659"/>
    <w:rsid w:val="00DB23C9"/>
    <w:rsid w:val="00DD5A6C"/>
    <w:rsid w:val="00DE37F9"/>
    <w:rsid w:val="00E46814"/>
    <w:rsid w:val="00E47176"/>
    <w:rsid w:val="00E53F84"/>
    <w:rsid w:val="00E95F2E"/>
    <w:rsid w:val="00E976CB"/>
    <w:rsid w:val="00EA5450"/>
    <w:rsid w:val="00EC25D4"/>
    <w:rsid w:val="00F85D26"/>
    <w:rsid w:val="00F9302D"/>
    <w:rsid w:val="00F9670B"/>
    <w:rsid w:val="00FA3FE5"/>
    <w:rsid w:val="00FB1C37"/>
    <w:rsid w:val="00FC36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3EE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8973E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973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rsid w:val="008973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7757F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customStyle="1" w:styleId="a6">
    <w:name w:val="东方正文"/>
    <w:basedOn w:val="a"/>
    <w:rsid w:val="00D308ED"/>
    <w:pPr>
      <w:spacing w:line="400" w:lineRule="exact"/>
      <w:ind w:left="284" w:right="284"/>
    </w:pPr>
    <w:rPr>
      <w:sz w:val="24"/>
    </w:rPr>
  </w:style>
  <w:style w:type="paragraph" w:styleId="a7">
    <w:name w:val="List Paragraph"/>
    <w:basedOn w:val="a"/>
    <w:uiPriority w:val="99"/>
    <w:unhideWhenUsed/>
    <w:qFormat/>
    <w:rsid w:val="00D308ED"/>
    <w:pPr>
      <w:ind w:firstLineChars="200" w:firstLine="420"/>
    </w:pPr>
  </w:style>
  <w:style w:type="paragraph" w:styleId="a8">
    <w:name w:val="Body Text"/>
    <w:basedOn w:val="a"/>
    <w:link w:val="Char2"/>
    <w:uiPriority w:val="99"/>
    <w:rsid w:val="00AA4B49"/>
    <w:pPr>
      <w:spacing w:line="360" w:lineRule="auto"/>
    </w:pPr>
    <w:rPr>
      <w:sz w:val="24"/>
    </w:rPr>
  </w:style>
  <w:style w:type="character" w:customStyle="1" w:styleId="Char2">
    <w:name w:val="正文文本 Char"/>
    <w:basedOn w:val="a0"/>
    <w:link w:val="a8"/>
    <w:uiPriority w:val="99"/>
    <w:rsid w:val="00AA4B49"/>
    <w:rPr>
      <w:rFonts w:ascii="Times New Roman" w:eastAsia="宋体" w:hAnsi="Times New Roman" w:cs="Times New Roman"/>
      <w:kern w:val="2"/>
      <w:sz w:val="24"/>
    </w:rPr>
  </w:style>
  <w:style w:type="paragraph" w:customStyle="1" w:styleId="a9">
    <w:name w:val="表格文字"/>
    <w:basedOn w:val="a"/>
    <w:qFormat/>
    <w:rsid w:val="00724E9C"/>
    <w:pPr>
      <w:spacing w:before="25" w:after="25"/>
    </w:pPr>
    <w:rPr>
      <w:bCs/>
      <w:spacing w:val="1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762</TotalTime>
  <Pages>11</Pages>
  <Words>842</Words>
  <Characters>4806</Characters>
  <Application>Microsoft Office Word</Application>
  <DocSecurity>0</DocSecurity>
  <Lines>40</Lines>
  <Paragraphs>11</Paragraphs>
  <ScaleCrop>false</ScaleCrop>
  <Company/>
  <LinksUpToDate>false</LinksUpToDate>
  <CharactersWithSpaces>5637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57</cp:revision>
  <dcterms:created xsi:type="dcterms:W3CDTF">2015-06-17T12:51:00Z</dcterms:created>
  <dcterms:modified xsi:type="dcterms:W3CDTF">2021-05-15T04:03:00Z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