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D6" w:rsidRDefault="009D10D6" w:rsidP="009D10D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9D10D6" w:rsidRPr="007F23D6" w:rsidTr="001E1B98">
        <w:trPr>
          <w:trHeight w:val="515"/>
        </w:trPr>
        <w:tc>
          <w:tcPr>
            <w:tcW w:w="1809" w:type="dxa"/>
            <w:vMerge w:val="restart"/>
            <w:vAlign w:val="center"/>
          </w:tcPr>
          <w:p w:rsidR="009D10D6" w:rsidRPr="008E67D6" w:rsidRDefault="009D10D6" w:rsidP="001E1B98">
            <w:pPr>
              <w:spacing w:before="120" w:line="360" w:lineRule="auto"/>
              <w:jc w:val="center"/>
              <w:rPr>
                <w:rFonts w:eastAsiaTheme="minorEastAsia"/>
                <w:sz w:val="24"/>
                <w:szCs w:val="24"/>
              </w:rPr>
            </w:pPr>
            <w:r w:rsidRPr="008E67D6">
              <w:rPr>
                <w:rFonts w:eastAsiaTheme="minorEastAsia" w:hAnsiTheme="minorEastAsia"/>
                <w:sz w:val="24"/>
                <w:szCs w:val="24"/>
              </w:rPr>
              <w:t>过程与活动、</w:t>
            </w:r>
          </w:p>
          <w:p w:rsidR="009D10D6" w:rsidRPr="008E67D6" w:rsidRDefault="009D10D6" w:rsidP="001E1B98">
            <w:pPr>
              <w:spacing w:line="360" w:lineRule="auto"/>
              <w:jc w:val="center"/>
              <w:rPr>
                <w:rFonts w:eastAsiaTheme="minorEastAsia"/>
                <w:sz w:val="24"/>
                <w:szCs w:val="24"/>
              </w:rPr>
            </w:pPr>
            <w:r w:rsidRPr="008E67D6">
              <w:rPr>
                <w:rFonts w:eastAsiaTheme="minorEastAsia" w:hAnsiTheme="minorEastAsia"/>
                <w:sz w:val="24"/>
                <w:szCs w:val="24"/>
              </w:rPr>
              <w:t>抽样计划</w:t>
            </w:r>
          </w:p>
        </w:tc>
        <w:tc>
          <w:tcPr>
            <w:tcW w:w="1311"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涉及条款</w:t>
            </w:r>
          </w:p>
        </w:tc>
        <w:tc>
          <w:tcPr>
            <w:tcW w:w="10004"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受审核部门：管理层</w:t>
            </w:r>
            <w:r w:rsidRPr="008E67D6">
              <w:rPr>
                <w:rFonts w:eastAsiaTheme="minorEastAsia"/>
                <w:sz w:val="24"/>
                <w:szCs w:val="24"/>
              </w:rPr>
              <w:t xml:space="preserve">  </w:t>
            </w:r>
            <w:r w:rsidR="003E3D21">
              <w:rPr>
                <w:rFonts w:eastAsiaTheme="minorEastAsia" w:hint="eastAsia"/>
                <w:sz w:val="24"/>
                <w:szCs w:val="24"/>
              </w:rPr>
              <w:t xml:space="preserve">      </w:t>
            </w:r>
            <w:r w:rsidRPr="003E3D21">
              <w:rPr>
                <w:rFonts w:eastAsiaTheme="minorEastAsia" w:hAnsiTheme="minorEastAsia"/>
                <w:sz w:val="24"/>
                <w:szCs w:val="24"/>
              </w:rPr>
              <w:t>主管领导</w:t>
            </w:r>
            <w:r w:rsidR="003E3D21" w:rsidRPr="003E3D21">
              <w:rPr>
                <w:rFonts w:eastAsiaTheme="minorEastAsia" w:hAnsiTheme="minorEastAsia" w:hint="eastAsia"/>
                <w:sz w:val="24"/>
                <w:szCs w:val="24"/>
              </w:rPr>
              <w:t>/</w:t>
            </w:r>
            <w:r w:rsidRPr="003E3D21">
              <w:rPr>
                <w:rFonts w:eastAsiaTheme="minorEastAsia" w:hAnsiTheme="minorEastAsia" w:hint="eastAsia"/>
                <w:sz w:val="24"/>
                <w:szCs w:val="24"/>
              </w:rPr>
              <w:t xml:space="preserve"> </w:t>
            </w:r>
            <w:r w:rsidRPr="003E3D21">
              <w:rPr>
                <w:rFonts w:eastAsiaTheme="minorEastAsia" w:hAnsiTheme="minorEastAsia"/>
                <w:sz w:val="24"/>
                <w:szCs w:val="24"/>
              </w:rPr>
              <w:t>陪同人员：</w:t>
            </w:r>
            <w:r w:rsidR="0063109C" w:rsidRPr="0063109C">
              <w:rPr>
                <w:rFonts w:eastAsiaTheme="minorEastAsia" w:hAnsiTheme="minorEastAsia" w:hint="eastAsia"/>
                <w:sz w:val="24"/>
                <w:szCs w:val="24"/>
              </w:rPr>
              <w:t>程鸿飞</w:t>
            </w:r>
            <w:r w:rsidR="003E3D21" w:rsidRPr="003E3D21">
              <w:rPr>
                <w:rFonts w:eastAsiaTheme="minorEastAsia" w:hAnsiTheme="minorEastAsia" w:hint="eastAsia"/>
                <w:sz w:val="24"/>
                <w:szCs w:val="24"/>
              </w:rPr>
              <w:t>/</w:t>
            </w:r>
            <w:r w:rsidR="0063109C" w:rsidRPr="0063109C">
              <w:rPr>
                <w:rFonts w:ascii="宋体" w:hAnsi="宋体" w:hint="eastAsia"/>
                <w:spacing w:val="20"/>
                <w:sz w:val="24"/>
              </w:rPr>
              <w:t>程宇翔</w:t>
            </w:r>
          </w:p>
        </w:tc>
        <w:tc>
          <w:tcPr>
            <w:tcW w:w="1585"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判定</w:t>
            </w:r>
          </w:p>
        </w:tc>
      </w:tr>
      <w:tr w:rsidR="009D10D6" w:rsidRPr="007F23D6" w:rsidTr="001E1B98">
        <w:trPr>
          <w:trHeight w:val="403"/>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63109C">
            <w:pPr>
              <w:spacing w:before="120" w:line="360" w:lineRule="auto"/>
              <w:rPr>
                <w:rFonts w:eastAsiaTheme="minorEastAsia"/>
                <w:sz w:val="24"/>
                <w:szCs w:val="24"/>
              </w:rPr>
            </w:pPr>
            <w:r w:rsidRPr="008E67D6">
              <w:rPr>
                <w:rFonts w:eastAsiaTheme="minorEastAsia" w:hAnsiTheme="minorEastAsia"/>
                <w:sz w:val="24"/>
                <w:szCs w:val="24"/>
              </w:rPr>
              <w:t>审核员：文波</w:t>
            </w:r>
            <w:r w:rsidRPr="008E67D6">
              <w:rPr>
                <w:rFonts w:eastAsiaTheme="minorEastAsia" w:hAnsiTheme="minorEastAsia" w:hint="eastAsia"/>
                <w:sz w:val="24"/>
                <w:szCs w:val="24"/>
              </w:rPr>
              <w:t xml:space="preserve">  </w:t>
            </w:r>
            <w:r w:rsidR="003E3D21">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Pr="008E67D6">
              <w:rPr>
                <w:rFonts w:eastAsiaTheme="minorEastAsia"/>
                <w:sz w:val="24"/>
                <w:szCs w:val="24"/>
              </w:rPr>
              <w:t>202</w:t>
            </w:r>
            <w:r w:rsidR="00283B62">
              <w:rPr>
                <w:rFonts w:eastAsiaTheme="minorEastAsia" w:hint="eastAsia"/>
                <w:sz w:val="24"/>
                <w:szCs w:val="24"/>
              </w:rPr>
              <w:t>1</w:t>
            </w:r>
            <w:r w:rsidRPr="008E67D6">
              <w:rPr>
                <w:rFonts w:eastAsiaTheme="minorEastAsia"/>
                <w:sz w:val="24"/>
                <w:szCs w:val="24"/>
              </w:rPr>
              <w:t>.</w:t>
            </w:r>
            <w:r w:rsidR="0063109C">
              <w:rPr>
                <w:rFonts w:eastAsiaTheme="minorEastAsia" w:hint="eastAsia"/>
                <w:sz w:val="24"/>
                <w:szCs w:val="24"/>
              </w:rPr>
              <w:t>5</w:t>
            </w:r>
            <w:r w:rsidRPr="008E67D6">
              <w:rPr>
                <w:rFonts w:eastAsiaTheme="minorEastAsia"/>
                <w:sz w:val="24"/>
                <w:szCs w:val="24"/>
              </w:rPr>
              <w:t>.</w:t>
            </w:r>
            <w:r w:rsidR="0063109C">
              <w:rPr>
                <w:rFonts w:eastAsiaTheme="minorEastAsia" w:hint="eastAsia"/>
                <w:sz w:val="24"/>
                <w:szCs w:val="24"/>
              </w:rPr>
              <w:t>5</w:t>
            </w:r>
          </w:p>
        </w:tc>
        <w:tc>
          <w:tcPr>
            <w:tcW w:w="1585" w:type="dxa"/>
            <w:vMerge/>
          </w:tcPr>
          <w:p w:rsidR="009D10D6" w:rsidRPr="008E67D6" w:rsidRDefault="009D10D6" w:rsidP="001E1B98">
            <w:pPr>
              <w:spacing w:line="360" w:lineRule="auto"/>
              <w:rPr>
                <w:rFonts w:eastAsiaTheme="minorEastAsia"/>
                <w:sz w:val="24"/>
                <w:szCs w:val="24"/>
              </w:rPr>
            </w:pPr>
          </w:p>
        </w:tc>
      </w:tr>
      <w:tr w:rsidR="009D10D6" w:rsidRPr="007F23D6" w:rsidTr="001E1B98">
        <w:trPr>
          <w:trHeight w:val="1848"/>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591C7D">
            <w:pPr>
              <w:rPr>
                <w:rFonts w:eastAsiaTheme="minorEastAsia" w:hAnsiTheme="minorEastAsia"/>
                <w:sz w:val="24"/>
                <w:szCs w:val="24"/>
              </w:rPr>
            </w:pPr>
            <w:r w:rsidRPr="008E67D6">
              <w:rPr>
                <w:rFonts w:eastAsiaTheme="minorEastAsia" w:hAnsiTheme="minorEastAsia"/>
                <w:sz w:val="24"/>
                <w:szCs w:val="24"/>
              </w:rPr>
              <w:t>审核条款</w:t>
            </w:r>
          </w:p>
          <w:p w:rsidR="00591C7D" w:rsidRPr="00591C7D" w:rsidRDefault="00591C7D" w:rsidP="00591C7D">
            <w:pPr>
              <w:rPr>
                <w:rFonts w:eastAsiaTheme="minorEastAsia" w:hAnsiTheme="minorEastAsia"/>
                <w:sz w:val="24"/>
                <w:szCs w:val="24"/>
              </w:rPr>
            </w:pPr>
            <w:r w:rsidRPr="00591C7D">
              <w:rPr>
                <w:rFonts w:eastAsiaTheme="minorEastAsia" w:hAnsiTheme="minorEastAsia" w:hint="eastAsia"/>
                <w:sz w:val="24"/>
                <w:szCs w:val="24"/>
              </w:rPr>
              <w:t>QEO:4.1</w:t>
            </w:r>
            <w:r w:rsidRPr="00591C7D">
              <w:rPr>
                <w:rFonts w:eastAsiaTheme="minorEastAsia" w:hAnsiTheme="minorEastAsia" w:hint="eastAsia"/>
                <w:sz w:val="24"/>
                <w:szCs w:val="24"/>
              </w:rPr>
              <w:t>理解组织及其环境、</w:t>
            </w:r>
            <w:r w:rsidRPr="00591C7D">
              <w:rPr>
                <w:rFonts w:eastAsiaTheme="minorEastAsia" w:hAnsiTheme="minorEastAsia" w:hint="eastAsia"/>
                <w:sz w:val="24"/>
                <w:szCs w:val="24"/>
              </w:rPr>
              <w:t>4.2</w:t>
            </w:r>
            <w:r w:rsidRPr="00591C7D">
              <w:rPr>
                <w:rFonts w:eastAsiaTheme="minorEastAsia" w:hAnsiTheme="minorEastAsia" w:hint="eastAsia"/>
                <w:sz w:val="24"/>
                <w:szCs w:val="24"/>
              </w:rPr>
              <w:t>理解相关方的需求和期望、</w:t>
            </w:r>
            <w:r w:rsidRPr="00591C7D">
              <w:rPr>
                <w:rFonts w:eastAsiaTheme="minorEastAsia" w:hAnsiTheme="minorEastAsia" w:hint="eastAsia"/>
                <w:sz w:val="24"/>
                <w:szCs w:val="24"/>
              </w:rPr>
              <w:t xml:space="preserve">4.3 </w:t>
            </w:r>
            <w:r w:rsidRPr="00591C7D">
              <w:rPr>
                <w:rFonts w:eastAsiaTheme="minorEastAsia" w:hAnsiTheme="minorEastAsia" w:hint="eastAsia"/>
                <w:sz w:val="24"/>
                <w:szCs w:val="24"/>
              </w:rPr>
              <w:t>确定管理体系的范围、</w:t>
            </w:r>
            <w:r w:rsidRPr="00591C7D">
              <w:rPr>
                <w:rFonts w:eastAsiaTheme="minorEastAsia" w:hAnsiTheme="minorEastAsia" w:hint="eastAsia"/>
                <w:sz w:val="24"/>
                <w:szCs w:val="24"/>
              </w:rPr>
              <w:t>4.4</w:t>
            </w:r>
            <w:r w:rsidRPr="00591C7D">
              <w:rPr>
                <w:rFonts w:eastAsiaTheme="minorEastAsia" w:hAnsiTheme="minorEastAsia" w:hint="eastAsia"/>
                <w:sz w:val="24"/>
                <w:szCs w:val="24"/>
              </w:rPr>
              <w:t>质量</w:t>
            </w:r>
            <w:r w:rsidRPr="00591C7D">
              <w:rPr>
                <w:rFonts w:eastAsiaTheme="minorEastAsia" w:hAnsiTheme="minorEastAsia" w:hint="eastAsia"/>
                <w:sz w:val="24"/>
                <w:szCs w:val="24"/>
              </w:rPr>
              <w:t>/</w:t>
            </w:r>
            <w:r w:rsidRPr="00591C7D">
              <w:rPr>
                <w:rFonts w:eastAsiaTheme="minorEastAsia" w:hAnsiTheme="minorEastAsia" w:hint="eastAsia"/>
                <w:sz w:val="24"/>
                <w:szCs w:val="24"/>
              </w:rPr>
              <w:t>环境管理体系及其过程、</w:t>
            </w:r>
            <w:r w:rsidRPr="00591C7D">
              <w:rPr>
                <w:rFonts w:eastAsiaTheme="minorEastAsia" w:hAnsiTheme="minorEastAsia" w:hint="eastAsia"/>
                <w:sz w:val="24"/>
                <w:szCs w:val="24"/>
              </w:rPr>
              <w:t>5.1</w:t>
            </w:r>
            <w:r w:rsidRPr="00591C7D">
              <w:rPr>
                <w:rFonts w:eastAsiaTheme="minorEastAsia" w:hAnsiTheme="minorEastAsia" w:hint="eastAsia"/>
                <w:sz w:val="24"/>
                <w:szCs w:val="24"/>
              </w:rPr>
              <w:t>领导作用和承诺、</w:t>
            </w:r>
            <w:r w:rsidRPr="00591C7D">
              <w:rPr>
                <w:rFonts w:eastAsiaTheme="minorEastAsia" w:hAnsiTheme="minorEastAsia" w:hint="eastAsia"/>
                <w:sz w:val="24"/>
                <w:szCs w:val="24"/>
              </w:rPr>
              <w:t>5.2</w:t>
            </w:r>
            <w:r w:rsidRPr="00591C7D">
              <w:rPr>
                <w:rFonts w:eastAsiaTheme="minorEastAsia" w:hAnsiTheme="minorEastAsia" w:hint="eastAsia"/>
                <w:sz w:val="24"/>
                <w:szCs w:val="24"/>
              </w:rPr>
              <w:t>质量</w:t>
            </w:r>
            <w:r w:rsidRPr="00591C7D">
              <w:rPr>
                <w:rFonts w:eastAsiaTheme="minorEastAsia" w:hAnsiTheme="minorEastAsia" w:hint="eastAsia"/>
                <w:sz w:val="24"/>
                <w:szCs w:val="24"/>
              </w:rPr>
              <w:t>/</w:t>
            </w:r>
            <w:r w:rsidRPr="00591C7D">
              <w:rPr>
                <w:rFonts w:eastAsiaTheme="minorEastAsia" w:hAnsiTheme="minorEastAsia" w:hint="eastAsia"/>
                <w:sz w:val="24"/>
                <w:szCs w:val="24"/>
              </w:rPr>
              <w:t>环境方针、</w:t>
            </w:r>
            <w:r w:rsidRPr="00591C7D">
              <w:rPr>
                <w:rFonts w:eastAsiaTheme="minorEastAsia" w:hAnsiTheme="minorEastAsia" w:hint="eastAsia"/>
                <w:sz w:val="24"/>
                <w:szCs w:val="24"/>
              </w:rPr>
              <w:t>5.3</w:t>
            </w:r>
            <w:r w:rsidRPr="00591C7D">
              <w:rPr>
                <w:rFonts w:eastAsiaTheme="minorEastAsia" w:hAnsiTheme="minorEastAsia" w:hint="eastAsia"/>
                <w:sz w:val="24"/>
                <w:szCs w:val="24"/>
              </w:rPr>
              <w:t>组织的岗位、职责和权限、</w:t>
            </w:r>
            <w:r w:rsidRPr="00591C7D">
              <w:rPr>
                <w:rFonts w:eastAsiaTheme="minorEastAsia" w:hAnsiTheme="minorEastAsia" w:hint="eastAsia"/>
                <w:sz w:val="24"/>
                <w:szCs w:val="24"/>
              </w:rPr>
              <w:t>O5.4</w:t>
            </w:r>
            <w:r w:rsidRPr="00591C7D">
              <w:rPr>
                <w:rFonts w:eastAsiaTheme="minorEastAsia" w:hAnsiTheme="minorEastAsia" w:hint="eastAsia"/>
                <w:sz w:val="24"/>
                <w:szCs w:val="24"/>
              </w:rPr>
              <w:t>协商与参与、</w:t>
            </w:r>
            <w:r w:rsidRPr="00591C7D">
              <w:rPr>
                <w:rFonts w:eastAsiaTheme="minorEastAsia" w:hAnsiTheme="minorEastAsia" w:hint="eastAsia"/>
                <w:sz w:val="24"/>
                <w:szCs w:val="24"/>
              </w:rPr>
              <w:t>6.1</w:t>
            </w:r>
            <w:r w:rsidRPr="00591C7D">
              <w:rPr>
                <w:rFonts w:eastAsiaTheme="minorEastAsia" w:hAnsiTheme="minorEastAsia" w:hint="eastAsia"/>
                <w:sz w:val="24"/>
                <w:szCs w:val="24"/>
              </w:rPr>
              <w:t>应对风险和机遇的措施、</w:t>
            </w:r>
            <w:r w:rsidRPr="00591C7D">
              <w:rPr>
                <w:rFonts w:eastAsiaTheme="minorEastAsia" w:hAnsiTheme="minorEastAsia" w:hint="eastAsia"/>
                <w:sz w:val="24"/>
                <w:szCs w:val="24"/>
              </w:rPr>
              <w:t>6.2</w:t>
            </w:r>
            <w:r w:rsidRPr="00591C7D">
              <w:rPr>
                <w:rFonts w:eastAsiaTheme="minorEastAsia" w:hAnsiTheme="minorEastAsia" w:hint="eastAsia"/>
                <w:sz w:val="24"/>
                <w:szCs w:val="24"/>
              </w:rPr>
              <w:t>质量</w:t>
            </w:r>
            <w:r w:rsidRPr="00591C7D">
              <w:rPr>
                <w:rFonts w:eastAsiaTheme="minorEastAsia" w:hAnsiTheme="minorEastAsia" w:hint="eastAsia"/>
                <w:sz w:val="24"/>
                <w:szCs w:val="24"/>
              </w:rPr>
              <w:t>/</w:t>
            </w:r>
            <w:r w:rsidRPr="00591C7D">
              <w:rPr>
                <w:rFonts w:eastAsiaTheme="minorEastAsia" w:hAnsiTheme="minorEastAsia" w:hint="eastAsia"/>
                <w:sz w:val="24"/>
                <w:szCs w:val="24"/>
              </w:rPr>
              <w:t>环境</w:t>
            </w:r>
            <w:r w:rsidRPr="00591C7D">
              <w:rPr>
                <w:rFonts w:eastAsiaTheme="minorEastAsia" w:hAnsiTheme="minorEastAsia" w:hint="eastAsia"/>
                <w:sz w:val="24"/>
                <w:szCs w:val="24"/>
              </w:rPr>
              <w:t>/</w:t>
            </w:r>
            <w:r w:rsidRPr="00591C7D">
              <w:rPr>
                <w:rFonts w:eastAsiaTheme="minorEastAsia" w:hAnsiTheme="minorEastAsia" w:hint="eastAsia"/>
                <w:sz w:val="24"/>
                <w:szCs w:val="24"/>
              </w:rPr>
              <w:t>职业健康安全目标及其实现的策划、</w:t>
            </w:r>
            <w:r w:rsidRPr="00591C7D">
              <w:rPr>
                <w:rFonts w:eastAsiaTheme="minorEastAsia" w:hAnsiTheme="minorEastAsia" w:hint="eastAsia"/>
                <w:sz w:val="24"/>
                <w:szCs w:val="24"/>
              </w:rPr>
              <w:t>Q6.3</w:t>
            </w:r>
            <w:r w:rsidRPr="00591C7D">
              <w:rPr>
                <w:rFonts w:eastAsiaTheme="minorEastAsia" w:hAnsiTheme="minorEastAsia" w:hint="eastAsia"/>
                <w:sz w:val="24"/>
                <w:szCs w:val="24"/>
              </w:rPr>
              <w:t>变更的策划、</w:t>
            </w:r>
            <w:r w:rsidRPr="00591C7D">
              <w:rPr>
                <w:rFonts w:eastAsiaTheme="minorEastAsia" w:hAnsiTheme="minorEastAsia" w:hint="eastAsia"/>
                <w:sz w:val="24"/>
                <w:szCs w:val="24"/>
              </w:rPr>
              <w:t>7.1.1</w:t>
            </w:r>
            <w:r w:rsidRPr="00591C7D">
              <w:rPr>
                <w:rFonts w:eastAsiaTheme="minorEastAsia" w:hAnsiTheme="minorEastAsia" w:hint="eastAsia"/>
                <w:sz w:val="24"/>
                <w:szCs w:val="24"/>
              </w:rPr>
              <w:t>（</w:t>
            </w:r>
            <w:r w:rsidRPr="00591C7D">
              <w:rPr>
                <w:rFonts w:eastAsiaTheme="minorEastAsia" w:hAnsiTheme="minorEastAsia" w:hint="eastAsia"/>
                <w:sz w:val="24"/>
                <w:szCs w:val="24"/>
              </w:rPr>
              <w:t>EO7.1</w:t>
            </w:r>
            <w:r w:rsidRPr="00591C7D">
              <w:rPr>
                <w:rFonts w:eastAsiaTheme="minorEastAsia" w:hAnsiTheme="minorEastAsia" w:hint="eastAsia"/>
                <w:sz w:val="24"/>
                <w:szCs w:val="24"/>
              </w:rPr>
              <w:t>）资源总则、</w:t>
            </w:r>
            <w:r w:rsidRPr="00591C7D">
              <w:rPr>
                <w:rFonts w:eastAsiaTheme="minorEastAsia" w:hAnsiTheme="minorEastAsia" w:hint="eastAsia"/>
                <w:sz w:val="24"/>
                <w:szCs w:val="24"/>
              </w:rPr>
              <w:t>7.4</w:t>
            </w:r>
            <w:r w:rsidRPr="00591C7D">
              <w:rPr>
                <w:rFonts w:eastAsiaTheme="minorEastAsia" w:hAnsiTheme="minorEastAsia" w:hint="eastAsia"/>
                <w:sz w:val="24"/>
                <w:szCs w:val="24"/>
              </w:rPr>
              <w:t>沟通</w:t>
            </w:r>
            <w:r w:rsidRPr="00591C7D">
              <w:rPr>
                <w:rFonts w:eastAsiaTheme="minorEastAsia" w:hAnsiTheme="minorEastAsia" w:hint="eastAsia"/>
                <w:sz w:val="24"/>
                <w:szCs w:val="24"/>
              </w:rPr>
              <w:t>/</w:t>
            </w:r>
            <w:r w:rsidRPr="00591C7D">
              <w:rPr>
                <w:rFonts w:eastAsiaTheme="minorEastAsia" w:hAnsiTheme="minorEastAsia" w:hint="eastAsia"/>
                <w:sz w:val="24"/>
                <w:szCs w:val="24"/>
              </w:rPr>
              <w:t>信息交流、</w:t>
            </w:r>
            <w:r w:rsidRPr="00591C7D">
              <w:rPr>
                <w:rFonts w:eastAsiaTheme="minorEastAsia" w:hAnsiTheme="minorEastAsia" w:hint="eastAsia"/>
                <w:sz w:val="24"/>
                <w:szCs w:val="24"/>
              </w:rPr>
              <w:t>9.3</w:t>
            </w:r>
            <w:r w:rsidRPr="00591C7D">
              <w:rPr>
                <w:rFonts w:eastAsiaTheme="minorEastAsia" w:hAnsiTheme="minorEastAsia" w:hint="eastAsia"/>
                <w:sz w:val="24"/>
                <w:szCs w:val="24"/>
              </w:rPr>
              <w:t>管理评审、</w:t>
            </w:r>
            <w:r w:rsidRPr="00591C7D">
              <w:rPr>
                <w:rFonts w:eastAsiaTheme="minorEastAsia" w:hAnsiTheme="minorEastAsia" w:hint="eastAsia"/>
                <w:sz w:val="24"/>
                <w:szCs w:val="24"/>
              </w:rPr>
              <w:t>10.1</w:t>
            </w:r>
            <w:r w:rsidRPr="00591C7D">
              <w:rPr>
                <w:rFonts w:eastAsiaTheme="minorEastAsia" w:hAnsiTheme="minorEastAsia" w:hint="eastAsia"/>
                <w:sz w:val="24"/>
                <w:szCs w:val="24"/>
              </w:rPr>
              <w:t>改进、</w:t>
            </w:r>
            <w:r w:rsidRPr="00591C7D">
              <w:rPr>
                <w:rFonts w:eastAsiaTheme="minorEastAsia" w:hAnsiTheme="minorEastAsia" w:hint="eastAsia"/>
                <w:sz w:val="24"/>
                <w:szCs w:val="24"/>
              </w:rPr>
              <w:t>10.3</w:t>
            </w:r>
            <w:r w:rsidRPr="00591C7D">
              <w:rPr>
                <w:rFonts w:eastAsiaTheme="minorEastAsia" w:hAnsiTheme="minorEastAsia" w:hint="eastAsia"/>
                <w:sz w:val="24"/>
                <w:szCs w:val="24"/>
              </w:rPr>
              <w:t>持续改进，</w:t>
            </w:r>
            <w:r w:rsidR="0063109C" w:rsidRPr="00591C7D">
              <w:rPr>
                <w:rFonts w:eastAsiaTheme="minorEastAsia" w:hAnsiTheme="minorEastAsia"/>
                <w:sz w:val="24"/>
                <w:szCs w:val="24"/>
              </w:rPr>
              <w:t xml:space="preserve"> </w:t>
            </w:r>
          </w:p>
          <w:p w:rsidR="009D10D6" w:rsidRPr="008E67D6" w:rsidRDefault="00591C7D" w:rsidP="00591C7D">
            <w:pPr>
              <w:rPr>
                <w:rFonts w:eastAsiaTheme="minorEastAsia" w:hAnsiTheme="minorEastAsia"/>
                <w:sz w:val="24"/>
                <w:szCs w:val="24"/>
              </w:rPr>
            </w:pPr>
            <w:r w:rsidRPr="00591C7D">
              <w:rPr>
                <w:rFonts w:eastAsiaTheme="minorEastAsia" w:hAnsiTheme="minorEastAsia" w:hint="eastAsia"/>
                <w:sz w:val="24"/>
                <w:szCs w:val="24"/>
              </w:rPr>
              <w:t>国家</w:t>
            </w:r>
            <w:r w:rsidRPr="00591C7D">
              <w:rPr>
                <w:rFonts w:eastAsiaTheme="minorEastAsia" w:hAnsiTheme="minorEastAsia" w:hint="eastAsia"/>
                <w:sz w:val="24"/>
                <w:szCs w:val="24"/>
              </w:rPr>
              <w:t>/</w:t>
            </w:r>
            <w:r w:rsidRPr="00591C7D">
              <w:rPr>
                <w:rFonts w:eastAsiaTheme="minorEastAsia" w:hAnsiTheme="minorEastAsia" w:hint="eastAsia"/>
                <w:sz w:val="24"/>
                <w:szCs w:val="24"/>
              </w:rPr>
              <w:t>地方监督抽查情况；顾客满意、相关方投诉及处理情况；一阶段问题验证，验证企业相关资质证明的有效性；</w:t>
            </w:r>
          </w:p>
        </w:tc>
        <w:tc>
          <w:tcPr>
            <w:tcW w:w="1585" w:type="dxa"/>
            <w:vMerge/>
          </w:tcPr>
          <w:p w:rsidR="009D10D6" w:rsidRPr="008E67D6" w:rsidRDefault="009D10D6" w:rsidP="001E1B98">
            <w:pPr>
              <w:spacing w:line="360" w:lineRule="auto"/>
              <w:rPr>
                <w:rFonts w:eastAsiaTheme="minorEastAsia"/>
                <w:sz w:val="24"/>
                <w:szCs w:val="24"/>
              </w:rPr>
            </w:pPr>
          </w:p>
        </w:tc>
      </w:tr>
      <w:tr w:rsidR="0007721A" w:rsidRPr="007F23D6" w:rsidTr="001E1B98">
        <w:trPr>
          <w:trHeight w:val="416"/>
        </w:trPr>
        <w:tc>
          <w:tcPr>
            <w:tcW w:w="1809" w:type="dxa"/>
            <w:vAlign w:val="center"/>
          </w:tcPr>
          <w:p w:rsidR="0007721A" w:rsidRPr="008E67D6" w:rsidRDefault="0007721A" w:rsidP="001E1B98">
            <w:pPr>
              <w:spacing w:line="360" w:lineRule="auto"/>
              <w:rPr>
                <w:rFonts w:eastAsiaTheme="minorEastAsia"/>
                <w:b/>
                <w:sz w:val="24"/>
                <w:szCs w:val="24"/>
              </w:rPr>
            </w:pPr>
            <w:r w:rsidRPr="008E67D6">
              <w:rPr>
                <w:rFonts w:eastAsiaTheme="minorEastAsia" w:hAnsiTheme="minorEastAsia"/>
                <w:sz w:val="24"/>
                <w:szCs w:val="24"/>
              </w:rPr>
              <w:t>企业基本信息</w:t>
            </w:r>
          </w:p>
        </w:tc>
        <w:tc>
          <w:tcPr>
            <w:tcW w:w="1311" w:type="dxa"/>
            <w:vAlign w:val="center"/>
          </w:tcPr>
          <w:p w:rsidR="0007721A" w:rsidRPr="008E67D6" w:rsidRDefault="0007721A" w:rsidP="001E1B98">
            <w:pPr>
              <w:spacing w:line="360" w:lineRule="auto"/>
              <w:rPr>
                <w:rFonts w:eastAsiaTheme="minorEastAsia"/>
                <w:b/>
                <w:sz w:val="24"/>
                <w:szCs w:val="24"/>
              </w:rPr>
            </w:pPr>
          </w:p>
        </w:tc>
        <w:tc>
          <w:tcPr>
            <w:tcW w:w="10004" w:type="dxa"/>
            <w:vAlign w:val="center"/>
          </w:tcPr>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面谈人员：最管理者：</w:t>
            </w:r>
            <w:r w:rsidR="0063109C" w:rsidRPr="0063109C">
              <w:rPr>
                <w:rFonts w:ascii="宋体" w:hAnsi="宋体" w:hint="eastAsia"/>
                <w:spacing w:val="20"/>
                <w:sz w:val="24"/>
              </w:rPr>
              <w:t>程鸿飞</w:t>
            </w:r>
            <w:r w:rsidRPr="008E67D6">
              <w:rPr>
                <w:rFonts w:eastAsiaTheme="minorEastAsia" w:hAnsiTheme="minorEastAsia"/>
                <w:sz w:val="24"/>
                <w:szCs w:val="24"/>
              </w:rPr>
              <w:t>，管代：</w:t>
            </w:r>
            <w:r w:rsidR="0063109C" w:rsidRPr="0063109C">
              <w:rPr>
                <w:rFonts w:eastAsiaTheme="minorEastAsia" w:hAnsiTheme="minorEastAsia" w:hint="eastAsia"/>
                <w:sz w:val="24"/>
                <w:szCs w:val="24"/>
              </w:rPr>
              <w:t>程宇翔</w:t>
            </w:r>
          </w:p>
          <w:p w:rsidR="0007721A" w:rsidRPr="00EE232F" w:rsidRDefault="0007721A" w:rsidP="00616B1F">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营业执照：</w:t>
            </w:r>
            <w:r w:rsidR="0063109C" w:rsidRPr="0063109C">
              <w:rPr>
                <w:rFonts w:eastAsiaTheme="minorEastAsia" w:hAnsiTheme="minorEastAsia" w:hint="eastAsia"/>
                <w:sz w:val="24"/>
                <w:szCs w:val="24"/>
              </w:rPr>
              <w:t>江西鸿昇家具有限公司</w:t>
            </w:r>
          </w:p>
          <w:p w:rsidR="0007721A" w:rsidRPr="00EE232F" w:rsidRDefault="0007721A" w:rsidP="00616B1F">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统一社会信用代码：</w:t>
            </w:r>
            <w:r>
              <w:t xml:space="preserve">  </w:t>
            </w:r>
            <w:r w:rsidR="0063109C">
              <w:t xml:space="preserve"> </w:t>
            </w:r>
            <w:r w:rsidR="0063109C" w:rsidRPr="0063109C">
              <w:rPr>
                <w:rFonts w:eastAsiaTheme="minorEastAsia" w:hAnsiTheme="minorEastAsia"/>
                <w:sz w:val="24"/>
                <w:szCs w:val="24"/>
              </w:rPr>
              <w:t>91360982596513690X</w:t>
            </w:r>
          </w:p>
          <w:p w:rsidR="0007721A" w:rsidRDefault="0007721A" w:rsidP="00616B1F">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成立日期：</w:t>
            </w:r>
            <w:r>
              <w:rPr>
                <w:rFonts w:hint="eastAsia"/>
              </w:rPr>
              <w:t xml:space="preserve"> </w:t>
            </w:r>
            <w:r w:rsidR="0063109C">
              <w:rPr>
                <w:rFonts w:hint="eastAsia"/>
              </w:rPr>
              <w:t xml:space="preserve"> </w:t>
            </w:r>
            <w:r w:rsidR="0063109C" w:rsidRPr="0063109C">
              <w:rPr>
                <w:rFonts w:eastAsiaTheme="minorEastAsia" w:hAnsiTheme="minorEastAsia" w:hint="eastAsia"/>
                <w:sz w:val="24"/>
                <w:szCs w:val="24"/>
              </w:rPr>
              <w:t>2012</w:t>
            </w:r>
            <w:r w:rsidR="0063109C" w:rsidRPr="0063109C">
              <w:rPr>
                <w:rFonts w:eastAsiaTheme="minorEastAsia" w:hAnsiTheme="minorEastAsia" w:hint="eastAsia"/>
                <w:sz w:val="24"/>
                <w:szCs w:val="24"/>
              </w:rPr>
              <w:t>年</w:t>
            </w:r>
            <w:r w:rsidR="0063109C" w:rsidRPr="0063109C">
              <w:rPr>
                <w:rFonts w:eastAsiaTheme="minorEastAsia" w:hAnsiTheme="minorEastAsia" w:hint="eastAsia"/>
                <w:sz w:val="24"/>
                <w:szCs w:val="24"/>
              </w:rPr>
              <w:t>05</w:t>
            </w:r>
            <w:r w:rsidR="0063109C" w:rsidRPr="0063109C">
              <w:rPr>
                <w:rFonts w:eastAsiaTheme="minorEastAsia" w:hAnsiTheme="minorEastAsia" w:hint="eastAsia"/>
                <w:sz w:val="24"/>
                <w:szCs w:val="24"/>
              </w:rPr>
              <w:t>月</w:t>
            </w:r>
            <w:r w:rsidR="0063109C" w:rsidRPr="0063109C">
              <w:rPr>
                <w:rFonts w:eastAsiaTheme="minorEastAsia" w:hAnsiTheme="minorEastAsia" w:hint="eastAsia"/>
                <w:sz w:val="24"/>
                <w:szCs w:val="24"/>
              </w:rPr>
              <w:t>22</w:t>
            </w:r>
            <w:r w:rsidR="0063109C" w:rsidRPr="0063109C">
              <w:rPr>
                <w:rFonts w:eastAsiaTheme="minorEastAsia" w:hAnsiTheme="minorEastAsia" w:hint="eastAsia"/>
                <w:sz w:val="24"/>
                <w:szCs w:val="24"/>
              </w:rPr>
              <w:t>日</w:t>
            </w:r>
            <w:r>
              <w:rPr>
                <w:rFonts w:eastAsiaTheme="minorEastAsia" w:hAnsiTheme="minorEastAsia" w:hint="eastAsia"/>
                <w:sz w:val="24"/>
                <w:szCs w:val="24"/>
              </w:rPr>
              <w:t xml:space="preserve"> </w:t>
            </w:r>
            <w:r w:rsidR="0063109C">
              <w:rPr>
                <w:rFonts w:eastAsiaTheme="minorEastAsia" w:hAnsiTheme="minorEastAsia" w:hint="eastAsia"/>
                <w:sz w:val="24"/>
                <w:szCs w:val="24"/>
              </w:rPr>
              <w:t xml:space="preserve">  </w:t>
            </w:r>
            <w:r w:rsidRPr="00EE232F">
              <w:rPr>
                <w:rFonts w:eastAsiaTheme="minorEastAsia" w:hAnsiTheme="minorEastAsia" w:hint="eastAsia"/>
                <w:sz w:val="24"/>
                <w:szCs w:val="24"/>
              </w:rPr>
              <w:t>有效期：</w:t>
            </w:r>
            <w:r w:rsidR="0063109C" w:rsidRPr="0063109C">
              <w:rPr>
                <w:rFonts w:eastAsiaTheme="minorEastAsia" w:hAnsiTheme="minorEastAsia" w:hint="eastAsia"/>
                <w:sz w:val="24"/>
                <w:szCs w:val="24"/>
              </w:rPr>
              <w:t>2012</w:t>
            </w:r>
            <w:r w:rsidR="0063109C" w:rsidRPr="0063109C">
              <w:rPr>
                <w:rFonts w:eastAsiaTheme="minorEastAsia" w:hAnsiTheme="minorEastAsia" w:hint="eastAsia"/>
                <w:sz w:val="24"/>
                <w:szCs w:val="24"/>
              </w:rPr>
              <w:t>年</w:t>
            </w:r>
            <w:r w:rsidR="0063109C" w:rsidRPr="0063109C">
              <w:rPr>
                <w:rFonts w:eastAsiaTheme="minorEastAsia" w:hAnsiTheme="minorEastAsia" w:hint="eastAsia"/>
                <w:sz w:val="24"/>
                <w:szCs w:val="24"/>
              </w:rPr>
              <w:t>05</w:t>
            </w:r>
            <w:r w:rsidR="0063109C" w:rsidRPr="0063109C">
              <w:rPr>
                <w:rFonts w:eastAsiaTheme="minorEastAsia" w:hAnsiTheme="minorEastAsia" w:hint="eastAsia"/>
                <w:sz w:val="24"/>
                <w:szCs w:val="24"/>
              </w:rPr>
              <w:t>月</w:t>
            </w:r>
            <w:r w:rsidR="0063109C" w:rsidRPr="0063109C">
              <w:rPr>
                <w:rFonts w:eastAsiaTheme="minorEastAsia" w:hAnsiTheme="minorEastAsia" w:hint="eastAsia"/>
                <w:sz w:val="24"/>
                <w:szCs w:val="24"/>
              </w:rPr>
              <w:t>22</w:t>
            </w:r>
            <w:r w:rsidR="0063109C" w:rsidRPr="0063109C">
              <w:rPr>
                <w:rFonts w:eastAsiaTheme="minorEastAsia" w:hAnsiTheme="minorEastAsia" w:hint="eastAsia"/>
                <w:sz w:val="24"/>
                <w:szCs w:val="24"/>
              </w:rPr>
              <w:t>日</w:t>
            </w:r>
            <w:r w:rsidRPr="006F46A2">
              <w:rPr>
                <w:rFonts w:eastAsiaTheme="minorEastAsia" w:hAnsiTheme="minorEastAsia" w:hint="eastAsia"/>
                <w:sz w:val="24"/>
                <w:szCs w:val="24"/>
              </w:rPr>
              <w:t>至</w:t>
            </w:r>
            <w:r>
              <w:rPr>
                <w:rFonts w:hint="eastAsia"/>
              </w:rPr>
              <w:t xml:space="preserve"> </w:t>
            </w:r>
            <w:r w:rsidR="0063109C">
              <w:rPr>
                <w:rFonts w:hint="eastAsia"/>
              </w:rPr>
              <w:t xml:space="preserve"> </w:t>
            </w:r>
            <w:r w:rsidR="0063109C" w:rsidRPr="0063109C">
              <w:rPr>
                <w:rFonts w:eastAsiaTheme="minorEastAsia" w:hAnsiTheme="minorEastAsia" w:hint="eastAsia"/>
                <w:sz w:val="24"/>
                <w:szCs w:val="24"/>
              </w:rPr>
              <w:t>2032</w:t>
            </w:r>
            <w:r w:rsidR="0063109C" w:rsidRPr="0063109C">
              <w:rPr>
                <w:rFonts w:eastAsiaTheme="minorEastAsia" w:hAnsiTheme="minorEastAsia" w:hint="eastAsia"/>
                <w:sz w:val="24"/>
                <w:szCs w:val="24"/>
              </w:rPr>
              <w:t>年</w:t>
            </w:r>
            <w:r w:rsidR="0063109C" w:rsidRPr="0063109C">
              <w:rPr>
                <w:rFonts w:eastAsiaTheme="minorEastAsia" w:hAnsiTheme="minorEastAsia" w:hint="eastAsia"/>
                <w:sz w:val="24"/>
                <w:szCs w:val="24"/>
              </w:rPr>
              <w:t>05</w:t>
            </w:r>
            <w:r w:rsidR="0063109C" w:rsidRPr="0063109C">
              <w:rPr>
                <w:rFonts w:eastAsiaTheme="minorEastAsia" w:hAnsiTheme="minorEastAsia" w:hint="eastAsia"/>
                <w:sz w:val="24"/>
                <w:szCs w:val="24"/>
              </w:rPr>
              <w:t>月</w:t>
            </w:r>
            <w:r w:rsidR="0063109C" w:rsidRPr="0063109C">
              <w:rPr>
                <w:rFonts w:eastAsiaTheme="minorEastAsia" w:hAnsiTheme="minorEastAsia" w:hint="eastAsia"/>
                <w:sz w:val="24"/>
                <w:szCs w:val="24"/>
              </w:rPr>
              <w:t>21</w:t>
            </w:r>
            <w:r w:rsidR="0063109C" w:rsidRPr="0063109C">
              <w:rPr>
                <w:rFonts w:eastAsiaTheme="minorEastAsia" w:hAnsiTheme="minorEastAsia" w:hint="eastAsia"/>
                <w:sz w:val="24"/>
                <w:szCs w:val="24"/>
              </w:rPr>
              <w:t>日</w:t>
            </w:r>
          </w:p>
          <w:p w:rsidR="0007721A" w:rsidRDefault="0007721A" w:rsidP="00616B1F">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法人代表</w:t>
            </w:r>
            <w:r w:rsidR="0063109C" w:rsidRPr="0063109C">
              <w:rPr>
                <w:rFonts w:eastAsiaTheme="minorEastAsia" w:hAnsiTheme="minorEastAsia" w:hint="eastAsia"/>
                <w:sz w:val="24"/>
                <w:szCs w:val="24"/>
              </w:rPr>
              <w:t>程鸿飞</w:t>
            </w:r>
            <w:r>
              <w:rPr>
                <w:rFonts w:eastAsiaTheme="minorEastAsia" w:hAnsiTheme="minorEastAsia"/>
                <w:sz w:val="24"/>
                <w:szCs w:val="24"/>
              </w:rPr>
              <w:t>，</w:t>
            </w:r>
            <w:r>
              <w:rPr>
                <w:rFonts w:eastAsiaTheme="minorEastAsia" w:hAnsiTheme="minorEastAsia"/>
                <w:color w:val="000000"/>
                <w:sz w:val="24"/>
                <w:szCs w:val="24"/>
              </w:rPr>
              <w:t>公司注册资本</w:t>
            </w:r>
            <w:r w:rsidR="0063109C" w:rsidRPr="0063109C">
              <w:rPr>
                <w:rFonts w:eastAsiaTheme="minorEastAsia"/>
                <w:color w:val="000000"/>
                <w:sz w:val="24"/>
                <w:szCs w:val="24"/>
              </w:rPr>
              <w:t xml:space="preserve">6000 </w:t>
            </w:r>
            <w:r>
              <w:rPr>
                <w:rFonts w:eastAsiaTheme="minorEastAsia" w:hAnsiTheme="minorEastAsia"/>
                <w:color w:val="000000"/>
                <w:sz w:val="24"/>
                <w:szCs w:val="24"/>
              </w:rPr>
              <w:t>万元。</w:t>
            </w:r>
          </w:p>
          <w:p w:rsidR="0007721A" w:rsidRDefault="0007721A" w:rsidP="00616B1F">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sz w:val="24"/>
                <w:szCs w:val="24"/>
              </w:rPr>
              <w:t>注册地址：</w:t>
            </w:r>
            <w:r w:rsidR="0063109C" w:rsidRPr="0063109C">
              <w:rPr>
                <w:rFonts w:asciiTheme="minorEastAsia" w:eastAsiaTheme="minorEastAsia" w:hAnsiTheme="minorEastAsia" w:hint="eastAsia"/>
                <w:sz w:val="24"/>
                <w:szCs w:val="24"/>
              </w:rPr>
              <w:t>江西省宜春市樟树市张家山工业园十一号路西侧</w:t>
            </w:r>
            <w:r>
              <w:rPr>
                <w:rFonts w:eastAsiaTheme="minorEastAsia" w:hAnsiTheme="minorEastAsia"/>
                <w:color w:val="000000"/>
                <w:sz w:val="24"/>
                <w:szCs w:val="24"/>
              </w:rPr>
              <w:t>。</w:t>
            </w:r>
          </w:p>
          <w:p w:rsidR="0007721A" w:rsidRPr="00187A58" w:rsidRDefault="0007721A" w:rsidP="00616B1F">
            <w:pPr>
              <w:spacing w:beforeLines="30" w:afterLines="30" w:line="288" w:lineRule="auto"/>
              <w:ind w:firstLineChars="200" w:firstLine="480"/>
              <w:rPr>
                <w:rFonts w:eastAsiaTheme="minorEastAsia"/>
                <w:color w:val="000000"/>
                <w:sz w:val="24"/>
                <w:szCs w:val="24"/>
              </w:rPr>
            </w:pPr>
            <w:r w:rsidRPr="00EE232F">
              <w:rPr>
                <w:rFonts w:eastAsiaTheme="minorEastAsia" w:hAnsiTheme="minorEastAsia" w:hint="eastAsia"/>
                <w:sz w:val="24"/>
                <w:szCs w:val="24"/>
              </w:rPr>
              <w:t>经营范围</w:t>
            </w:r>
            <w:r>
              <w:rPr>
                <w:rFonts w:eastAsiaTheme="minorEastAsia" w:hAnsiTheme="minorEastAsia" w:hint="eastAsia"/>
                <w:sz w:val="24"/>
                <w:szCs w:val="24"/>
              </w:rPr>
              <w:t>：</w:t>
            </w:r>
            <w:r w:rsidR="0063109C" w:rsidRPr="0063109C">
              <w:rPr>
                <w:rFonts w:eastAsiaTheme="minorEastAsia" w:hAnsiTheme="minorEastAsia" w:hint="eastAsia"/>
                <w:sz w:val="24"/>
                <w:szCs w:val="24"/>
              </w:rPr>
              <w:t>书架、期刊架、报架（柜）、阅览桌（椅）、课桌椅、电脑桌椅、床、床头柜、古籍橱柜、字画箱（柜）、仿古桌（椅）、迎宾台、借阅台、讲台、条形培训桌椅、会议桌（椅）、办公桌（椅）、茶水柜、茶几、沙发、扶手椅、餐桌椅、展览柜（台）、防磁柜、档案柜、文件柜、储存货架、更衣柜、手动密集架、智能型电动密集架、智能书架、智能密集底图柜、保险</w:t>
            </w:r>
            <w:r w:rsidR="0063109C" w:rsidRPr="0063109C">
              <w:rPr>
                <w:rFonts w:eastAsiaTheme="minorEastAsia" w:hAnsiTheme="minorEastAsia" w:hint="eastAsia"/>
                <w:sz w:val="24"/>
                <w:szCs w:val="24"/>
              </w:rPr>
              <w:lastRenderedPageBreak/>
              <w:t>柜、教育设备、办公家具、木质家具、钢木家具、皮木家具、定制家具及相关金属零配件设计、制造、施工、销售、售后服务；室内装修、喷涂加工；进出口经营权。（依法须经批准的项目，经相关部门批准后方可开展经营活动）</w:t>
            </w:r>
            <w:r w:rsidRPr="00EE232F">
              <w:rPr>
                <w:rFonts w:eastAsiaTheme="minorEastAsia" w:hAnsiTheme="minorEastAsia" w:hint="eastAsia"/>
                <w:sz w:val="24"/>
                <w:szCs w:val="24"/>
              </w:rPr>
              <w:t>。</w:t>
            </w:r>
          </w:p>
          <w:p w:rsidR="0007721A" w:rsidRDefault="0007721A" w:rsidP="00616B1F">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查国家企业信用信息公示系统，企业无异常经营记录、无违法失信记录。</w:t>
            </w:r>
          </w:p>
          <w:p w:rsidR="0007721A" w:rsidRDefault="0007721A" w:rsidP="00616B1F">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color w:val="000000"/>
                <w:sz w:val="24"/>
                <w:szCs w:val="24"/>
              </w:rPr>
              <w:t>组织机构：行政部、</w:t>
            </w:r>
            <w:r>
              <w:rPr>
                <w:rFonts w:eastAsiaTheme="minorEastAsia" w:hAnsiTheme="minorEastAsia" w:hint="eastAsia"/>
                <w:color w:val="000000"/>
                <w:sz w:val="24"/>
                <w:szCs w:val="24"/>
              </w:rPr>
              <w:t>销售</w:t>
            </w:r>
            <w:r>
              <w:rPr>
                <w:rFonts w:eastAsiaTheme="minorEastAsia" w:hAnsiTheme="minorEastAsia"/>
                <w:color w:val="000000"/>
                <w:sz w:val="24"/>
                <w:szCs w:val="24"/>
              </w:rPr>
              <w:t>部、生产部、质检部、采购部；有生产厂房</w:t>
            </w:r>
            <w:r>
              <w:rPr>
                <w:rFonts w:eastAsiaTheme="minorEastAsia" w:hAnsiTheme="minorEastAsia" w:hint="eastAsia"/>
                <w:color w:val="000000"/>
                <w:sz w:val="24"/>
                <w:szCs w:val="24"/>
              </w:rPr>
              <w:t>1</w:t>
            </w:r>
            <w:r w:rsidR="0063109C">
              <w:rPr>
                <w:rFonts w:eastAsiaTheme="minorEastAsia" w:hAnsiTheme="minorEastAsia" w:hint="eastAsia"/>
                <w:color w:val="000000"/>
                <w:sz w:val="24"/>
                <w:szCs w:val="24"/>
              </w:rPr>
              <w:t>栋</w:t>
            </w:r>
            <w:r>
              <w:rPr>
                <w:rFonts w:eastAsiaTheme="minorEastAsia" w:hAnsiTheme="minorEastAsia" w:hint="eastAsia"/>
                <w:color w:val="000000"/>
                <w:sz w:val="24"/>
                <w:szCs w:val="24"/>
              </w:rPr>
              <w:t>，</w:t>
            </w:r>
            <w:r w:rsidR="0063109C">
              <w:rPr>
                <w:rFonts w:eastAsiaTheme="minorEastAsia" w:hAnsiTheme="minorEastAsia" w:hint="eastAsia"/>
                <w:color w:val="000000"/>
                <w:sz w:val="24"/>
                <w:szCs w:val="24"/>
              </w:rPr>
              <w:t>行政办公大楼</w:t>
            </w:r>
            <w:r w:rsidR="0063109C">
              <w:rPr>
                <w:rFonts w:eastAsiaTheme="minorEastAsia" w:hAnsiTheme="minorEastAsia" w:hint="eastAsia"/>
                <w:color w:val="000000"/>
                <w:sz w:val="24"/>
                <w:szCs w:val="24"/>
              </w:rPr>
              <w:t>1</w:t>
            </w:r>
            <w:r w:rsidR="0063109C">
              <w:rPr>
                <w:rFonts w:eastAsiaTheme="minorEastAsia" w:hAnsiTheme="minorEastAsia" w:hint="eastAsia"/>
                <w:color w:val="000000"/>
                <w:sz w:val="24"/>
                <w:szCs w:val="24"/>
              </w:rPr>
              <w:t>栋</w:t>
            </w:r>
            <w:r>
              <w:rPr>
                <w:rFonts w:eastAsiaTheme="minorEastAsia" w:hAnsiTheme="minorEastAsia" w:hint="eastAsia"/>
                <w:color w:val="000000"/>
                <w:sz w:val="24"/>
                <w:szCs w:val="24"/>
              </w:rPr>
              <w:t>，</w:t>
            </w:r>
            <w:r w:rsidR="0063109C">
              <w:rPr>
                <w:rFonts w:eastAsiaTheme="minorEastAsia" w:hAnsiTheme="minorEastAsia" w:hint="eastAsia"/>
                <w:color w:val="000000"/>
                <w:sz w:val="24"/>
                <w:szCs w:val="24"/>
              </w:rPr>
              <w:t>占地面积约</w:t>
            </w:r>
            <w:r w:rsidR="0063109C">
              <w:rPr>
                <w:rFonts w:eastAsiaTheme="minorEastAsia" w:hAnsiTheme="minorEastAsia" w:hint="eastAsia"/>
                <w:color w:val="000000"/>
                <w:sz w:val="24"/>
                <w:szCs w:val="24"/>
              </w:rPr>
              <w:t>11</w:t>
            </w:r>
            <w:r>
              <w:rPr>
                <w:rFonts w:eastAsiaTheme="minorEastAsia" w:hAnsiTheme="minorEastAsia" w:hint="eastAsia"/>
                <w:color w:val="000000"/>
                <w:sz w:val="24"/>
                <w:szCs w:val="24"/>
              </w:rPr>
              <w:t>000</w:t>
            </w:r>
            <w:r>
              <w:rPr>
                <w:rFonts w:eastAsiaTheme="minorEastAsia" w:hAnsiTheme="minorEastAsia" w:hint="eastAsia"/>
                <w:color w:val="000000"/>
                <w:sz w:val="24"/>
                <w:szCs w:val="24"/>
              </w:rPr>
              <w:t>平米。</w:t>
            </w:r>
          </w:p>
          <w:p w:rsidR="0007721A" w:rsidRPr="00283B62" w:rsidRDefault="0007721A" w:rsidP="00616B1F">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查到了企业的营业执照，经营范围包括了认证范围内产品。</w:t>
            </w:r>
          </w:p>
        </w:tc>
        <w:tc>
          <w:tcPr>
            <w:tcW w:w="1585" w:type="dxa"/>
          </w:tcPr>
          <w:p w:rsidR="0007721A" w:rsidRDefault="0007721A">
            <w:r w:rsidRPr="00485B94">
              <w:rPr>
                <w:rFonts w:eastAsiaTheme="minorEastAsia"/>
                <w:sz w:val="24"/>
                <w:szCs w:val="24"/>
              </w:rPr>
              <w:lastRenderedPageBreak/>
              <w:t>符合</w:t>
            </w:r>
          </w:p>
        </w:tc>
      </w:tr>
      <w:tr w:rsidR="0007721A" w:rsidRPr="007F23D6" w:rsidTr="0095503C">
        <w:trPr>
          <w:trHeight w:val="416"/>
        </w:trPr>
        <w:tc>
          <w:tcPr>
            <w:tcW w:w="1809" w:type="dxa"/>
            <w:vAlign w:val="center"/>
          </w:tcPr>
          <w:p w:rsidR="0007721A" w:rsidRPr="008E67D6" w:rsidRDefault="0007721A" w:rsidP="001E1B98">
            <w:pPr>
              <w:spacing w:line="360" w:lineRule="auto"/>
              <w:rPr>
                <w:rFonts w:eastAsiaTheme="minorEastAsia"/>
                <w:b/>
                <w:sz w:val="24"/>
                <w:szCs w:val="24"/>
              </w:rPr>
            </w:pPr>
            <w:r w:rsidRPr="008E67D6">
              <w:rPr>
                <w:rFonts w:eastAsiaTheme="minorEastAsia" w:hAnsiTheme="minorEastAsia"/>
                <w:sz w:val="24"/>
                <w:szCs w:val="24"/>
              </w:rPr>
              <w:lastRenderedPageBreak/>
              <w:t>领导作用和承诺、组织的岗位职责和权限</w:t>
            </w:r>
          </w:p>
        </w:tc>
        <w:tc>
          <w:tcPr>
            <w:tcW w:w="1311" w:type="dxa"/>
            <w:vAlign w:val="center"/>
          </w:tcPr>
          <w:p w:rsidR="0007721A" w:rsidRPr="008E67D6" w:rsidRDefault="0007721A" w:rsidP="001E1B98">
            <w:pPr>
              <w:spacing w:line="360" w:lineRule="auto"/>
              <w:rPr>
                <w:rFonts w:eastAsiaTheme="minorEastAsia"/>
                <w:b/>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5.1</w:t>
            </w:r>
            <w:r w:rsidRPr="008E67D6">
              <w:rPr>
                <w:rFonts w:eastAsiaTheme="minorEastAsia" w:hAnsiTheme="minorEastAsia"/>
                <w:sz w:val="24"/>
                <w:szCs w:val="24"/>
              </w:rPr>
              <w:t>，</w:t>
            </w:r>
            <w:r w:rsidRPr="008E67D6">
              <w:rPr>
                <w:rFonts w:eastAsiaTheme="minorEastAsia"/>
                <w:sz w:val="24"/>
                <w:szCs w:val="24"/>
              </w:rPr>
              <w:t xml:space="preserve">5.3  </w:t>
            </w:r>
          </w:p>
        </w:tc>
        <w:tc>
          <w:tcPr>
            <w:tcW w:w="10004" w:type="dxa"/>
            <w:vAlign w:val="center"/>
          </w:tcPr>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据管代</w:t>
            </w:r>
            <w:r w:rsidR="00B201BD" w:rsidRPr="00B201BD">
              <w:rPr>
                <w:rFonts w:eastAsiaTheme="minorEastAsia" w:hAnsiTheme="minorEastAsia" w:hint="eastAsia"/>
                <w:sz w:val="24"/>
                <w:szCs w:val="24"/>
              </w:rPr>
              <w:t>程宇翔</w:t>
            </w:r>
            <w:r w:rsidRPr="008E67D6">
              <w:rPr>
                <w:rFonts w:eastAsiaTheme="minorEastAsia" w:hAnsiTheme="minorEastAsia"/>
                <w:sz w:val="24"/>
                <w:szCs w:val="24"/>
              </w:rPr>
              <w:t>介绍，公司</w:t>
            </w:r>
            <w:r>
              <w:rPr>
                <w:rFonts w:eastAsiaTheme="minorEastAsia" w:hAnsiTheme="minorEastAsia"/>
                <w:sz w:val="24"/>
                <w:szCs w:val="24"/>
              </w:rPr>
              <w:t>按新标准要求</w:t>
            </w:r>
            <w:r w:rsidRPr="008E67D6">
              <w:rPr>
                <w:rFonts w:eastAsiaTheme="minorEastAsia" w:hAnsiTheme="minorEastAsia"/>
                <w:sz w:val="24"/>
                <w:szCs w:val="24"/>
              </w:rPr>
              <w:t>管理体系运行</w:t>
            </w:r>
            <w:r w:rsidR="00B201BD">
              <w:rPr>
                <w:rFonts w:eastAsiaTheme="minorEastAsia" w:hAnsiTheme="minorEastAsia"/>
                <w:sz w:val="24"/>
                <w:szCs w:val="24"/>
              </w:rPr>
              <w:t>约</w:t>
            </w:r>
            <w:r>
              <w:rPr>
                <w:rFonts w:eastAsiaTheme="minorEastAsia" w:hint="eastAsia"/>
                <w:sz w:val="24"/>
                <w:szCs w:val="24"/>
              </w:rPr>
              <w:t>5</w:t>
            </w:r>
            <w:r w:rsidR="00B201BD">
              <w:rPr>
                <w:rFonts w:eastAsiaTheme="minorEastAsia" w:hint="eastAsia"/>
                <w:sz w:val="24"/>
                <w:szCs w:val="24"/>
              </w:rPr>
              <w:t>个</w:t>
            </w:r>
            <w:r>
              <w:rPr>
                <w:rFonts w:eastAsiaTheme="minorEastAsia" w:hint="eastAsia"/>
                <w:sz w:val="24"/>
                <w:szCs w:val="24"/>
              </w:rPr>
              <w:t>月</w:t>
            </w:r>
            <w:r w:rsidR="00B201BD">
              <w:rPr>
                <w:rFonts w:eastAsiaTheme="minorEastAsia" w:hint="eastAsia"/>
                <w:sz w:val="24"/>
                <w:szCs w:val="24"/>
              </w:rPr>
              <w:t>左右</w:t>
            </w:r>
            <w:r w:rsidRPr="008E67D6">
              <w:rPr>
                <w:rFonts w:eastAsiaTheme="minorEastAsia" w:hAnsiTheme="minorEastAsia"/>
                <w:sz w:val="24"/>
                <w:szCs w:val="24"/>
              </w:rPr>
              <w:t>。对部门及其职责进行了规定，设有</w:t>
            </w:r>
            <w:r>
              <w:rPr>
                <w:rFonts w:eastAsiaTheme="minorEastAsia" w:hAnsiTheme="minorEastAsia"/>
                <w:color w:val="000000"/>
                <w:sz w:val="24"/>
                <w:szCs w:val="24"/>
              </w:rPr>
              <w:t>行政部、生产部、销售</w:t>
            </w:r>
            <w:r w:rsidRPr="008E67D6">
              <w:rPr>
                <w:rFonts w:eastAsiaTheme="minorEastAsia" w:hAnsiTheme="minorEastAsia"/>
                <w:color w:val="000000"/>
                <w:sz w:val="24"/>
                <w:szCs w:val="24"/>
              </w:rPr>
              <w:t>部</w:t>
            </w:r>
            <w:r>
              <w:rPr>
                <w:rFonts w:eastAsiaTheme="minorEastAsia" w:hAnsiTheme="minorEastAsia"/>
                <w:color w:val="000000"/>
                <w:sz w:val="24"/>
                <w:szCs w:val="24"/>
              </w:rPr>
              <w:t>、质检部、采购部</w:t>
            </w:r>
            <w:r w:rsidRPr="008E67D6">
              <w:rPr>
                <w:rFonts w:eastAsiaTheme="minorEastAsia" w:hAnsiTheme="minorEastAsia"/>
                <w:sz w:val="24"/>
                <w:szCs w:val="24"/>
              </w:rPr>
              <w:t>，编制了岗位职责汇编，以文件上发的形式沟通各部门的职责及各部门之间工作的联系。</w:t>
            </w:r>
          </w:p>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w:t>
            </w:r>
            <w:r w:rsidR="00B201BD" w:rsidRPr="00B201BD">
              <w:rPr>
                <w:rFonts w:eastAsiaTheme="minorEastAsia" w:hAnsiTheme="minorEastAsia" w:hint="eastAsia"/>
                <w:sz w:val="24"/>
                <w:szCs w:val="24"/>
              </w:rPr>
              <w:t>程鸿飞</w:t>
            </w:r>
            <w:r w:rsidRPr="008E67D6">
              <w:rPr>
                <w:rFonts w:eastAsiaTheme="minorEastAsia" w:hAnsiTheme="minorEastAsia"/>
                <w:sz w:val="24"/>
                <w:szCs w:val="24"/>
              </w:rPr>
              <w:t>，主要负责公司全面工作，</w:t>
            </w:r>
            <w:r w:rsidRPr="008E67D6">
              <w:rPr>
                <w:rFonts w:eastAsiaTheme="minorEastAsia" w:hAnsiTheme="minorEastAsia"/>
                <w:color w:val="000000"/>
                <w:sz w:val="24"/>
                <w:szCs w:val="24"/>
              </w:rPr>
              <w:t>日常主要侧重于公司财务及销售工作，根据体系的要求，负责组织制定方针、目标，管理评审等工作；</w:t>
            </w:r>
            <w:r w:rsidRPr="008E67D6">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组织从</w:t>
            </w:r>
            <w:r w:rsidRPr="008E67D6">
              <w:rPr>
                <w:rFonts w:eastAsiaTheme="minorEastAsia"/>
                <w:sz w:val="24"/>
                <w:szCs w:val="24"/>
              </w:rPr>
              <w:t>20</w:t>
            </w:r>
            <w:r>
              <w:rPr>
                <w:rFonts w:eastAsiaTheme="minorEastAsia" w:hint="eastAsia"/>
                <w:sz w:val="24"/>
                <w:szCs w:val="24"/>
              </w:rPr>
              <w:t>20</w:t>
            </w:r>
            <w:r w:rsidRPr="008E67D6">
              <w:rPr>
                <w:rFonts w:eastAsiaTheme="minorEastAsia" w:hAnsiTheme="minorEastAsia"/>
                <w:sz w:val="24"/>
                <w:szCs w:val="24"/>
              </w:rPr>
              <w:t>年</w:t>
            </w:r>
            <w:r>
              <w:rPr>
                <w:rFonts w:eastAsiaTheme="minorEastAsia" w:hint="eastAsia"/>
                <w:sz w:val="24"/>
                <w:szCs w:val="24"/>
              </w:rPr>
              <w:t>1</w:t>
            </w:r>
            <w:r w:rsidR="00B201BD">
              <w:rPr>
                <w:rFonts w:eastAsiaTheme="minorEastAsia" w:hint="eastAsia"/>
                <w:sz w:val="24"/>
                <w:szCs w:val="24"/>
              </w:rPr>
              <w:t>2</w:t>
            </w:r>
            <w:r w:rsidRPr="008E67D6">
              <w:rPr>
                <w:rFonts w:eastAsiaTheme="minorEastAsia" w:hAnsiTheme="minorEastAsia"/>
                <w:sz w:val="24"/>
                <w:szCs w:val="24"/>
              </w:rPr>
              <w:t>月开始运行三体系，组织了内审员培训，识别了生产的过程及其相互关系，企业提供《管理手册》，依据</w:t>
            </w:r>
            <w:r w:rsidRPr="008E67D6">
              <w:rPr>
                <w:rFonts w:eastAsiaTheme="minorEastAsia"/>
                <w:sz w:val="24"/>
                <w:szCs w:val="24"/>
              </w:rPr>
              <w:t>GB/T19001-2016/ISO9001:2015</w:t>
            </w:r>
            <w:r w:rsidRPr="008E67D6">
              <w:rPr>
                <w:rFonts w:eastAsiaTheme="minorEastAsia" w:hAnsiTheme="minorEastAsia"/>
                <w:sz w:val="24"/>
                <w:szCs w:val="24"/>
              </w:rPr>
              <w:t>、</w:t>
            </w:r>
            <w:r w:rsidRPr="008E67D6">
              <w:rPr>
                <w:rFonts w:eastAsiaTheme="minorEastAsia"/>
                <w:sz w:val="24"/>
                <w:szCs w:val="24"/>
              </w:rPr>
              <w:t>GB/T24001-2016/IS014001:2015</w:t>
            </w:r>
            <w:r w:rsidRPr="008E67D6">
              <w:rPr>
                <w:rFonts w:eastAsiaTheme="minorEastAsia" w:hAnsiTheme="minorEastAsia"/>
                <w:sz w:val="24"/>
                <w:szCs w:val="24"/>
              </w:rPr>
              <w:t>、</w:t>
            </w:r>
            <w:r w:rsidRPr="008E67D6">
              <w:rPr>
                <w:rFonts w:eastAsiaTheme="minorEastAsia"/>
                <w:sz w:val="24"/>
                <w:szCs w:val="24"/>
              </w:rPr>
              <w:t xml:space="preserve"> GB/T</w:t>
            </w:r>
            <w:r>
              <w:rPr>
                <w:rFonts w:eastAsiaTheme="minorEastAsia" w:hint="eastAsia"/>
                <w:sz w:val="24"/>
                <w:szCs w:val="24"/>
              </w:rPr>
              <w:t>45</w:t>
            </w:r>
            <w:r w:rsidRPr="008E67D6">
              <w:rPr>
                <w:rFonts w:eastAsiaTheme="minorEastAsia"/>
                <w:sz w:val="24"/>
                <w:szCs w:val="24"/>
              </w:rPr>
              <w:t>001-20</w:t>
            </w:r>
            <w:r>
              <w:rPr>
                <w:rFonts w:eastAsiaTheme="minorEastAsia" w:hint="eastAsia"/>
                <w:sz w:val="24"/>
                <w:szCs w:val="24"/>
              </w:rPr>
              <w:t>20</w:t>
            </w:r>
            <w:r w:rsidRPr="008E67D6">
              <w:rPr>
                <w:rFonts w:eastAsiaTheme="minorEastAsia"/>
                <w:sz w:val="24"/>
                <w:szCs w:val="24"/>
              </w:rPr>
              <w:t>/ISO45001:2018</w:t>
            </w:r>
            <w:r w:rsidRPr="008E67D6">
              <w:rPr>
                <w:rFonts w:eastAsiaTheme="minorEastAsia" w:hAnsiTheme="minorEastAsia"/>
                <w:sz w:val="24"/>
                <w:szCs w:val="24"/>
              </w:rPr>
              <w:t>标准。</w:t>
            </w:r>
            <w:r w:rsidRPr="008E67D6">
              <w:rPr>
                <w:rFonts w:eastAsiaTheme="minorEastAsia"/>
                <w:sz w:val="24"/>
                <w:szCs w:val="24"/>
              </w:rPr>
              <w:t>20</w:t>
            </w:r>
            <w:r>
              <w:rPr>
                <w:rFonts w:eastAsiaTheme="minorEastAsia" w:hint="eastAsia"/>
                <w:sz w:val="24"/>
                <w:szCs w:val="24"/>
              </w:rPr>
              <w:t>20</w:t>
            </w:r>
            <w:r w:rsidRPr="008E67D6">
              <w:rPr>
                <w:rFonts w:eastAsiaTheme="minorEastAsia"/>
                <w:sz w:val="24"/>
                <w:szCs w:val="24"/>
              </w:rPr>
              <w:t>.</w:t>
            </w:r>
            <w:r>
              <w:rPr>
                <w:rFonts w:eastAsiaTheme="minorEastAsia" w:hint="eastAsia"/>
                <w:sz w:val="24"/>
                <w:szCs w:val="24"/>
              </w:rPr>
              <w:t>1</w:t>
            </w:r>
            <w:r w:rsidR="00B201BD">
              <w:rPr>
                <w:rFonts w:eastAsiaTheme="minorEastAsia" w:hint="eastAsia"/>
                <w:sz w:val="24"/>
                <w:szCs w:val="24"/>
              </w:rPr>
              <w:t>2</w:t>
            </w:r>
            <w:r w:rsidRPr="008E67D6">
              <w:rPr>
                <w:rFonts w:eastAsiaTheme="minorEastAsia"/>
                <w:sz w:val="24"/>
                <w:szCs w:val="24"/>
              </w:rPr>
              <w:t>.</w:t>
            </w:r>
            <w:r>
              <w:rPr>
                <w:rFonts w:eastAsiaTheme="minorEastAsia" w:hint="eastAsia"/>
                <w:sz w:val="24"/>
                <w:szCs w:val="24"/>
              </w:rPr>
              <w:t>10</w:t>
            </w:r>
            <w:r w:rsidRPr="008E67D6">
              <w:rPr>
                <w:rFonts w:eastAsiaTheme="minorEastAsia" w:hAnsiTheme="minorEastAsia"/>
                <w:sz w:val="24"/>
                <w:szCs w:val="24"/>
              </w:rPr>
              <w:t>发布，</w:t>
            </w:r>
            <w:r w:rsidRPr="008E67D6">
              <w:rPr>
                <w:rFonts w:eastAsiaTheme="minorEastAsia"/>
                <w:sz w:val="24"/>
                <w:szCs w:val="24"/>
              </w:rPr>
              <w:t>20</w:t>
            </w:r>
            <w:r>
              <w:rPr>
                <w:rFonts w:eastAsiaTheme="minorEastAsia" w:hint="eastAsia"/>
                <w:sz w:val="24"/>
                <w:szCs w:val="24"/>
              </w:rPr>
              <w:t>20</w:t>
            </w:r>
            <w:r w:rsidRPr="008E67D6">
              <w:rPr>
                <w:rFonts w:eastAsiaTheme="minorEastAsia"/>
                <w:sz w:val="24"/>
                <w:szCs w:val="24"/>
              </w:rPr>
              <w:t>.</w:t>
            </w:r>
            <w:r w:rsidR="00B201BD">
              <w:rPr>
                <w:rFonts w:eastAsiaTheme="minorEastAsia" w:hint="eastAsia"/>
                <w:sz w:val="24"/>
                <w:szCs w:val="24"/>
              </w:rPr>
              <w:t>12.</w:t>
            </w:r>
            <w:r>
              <w:rPr>
                <w:rFonts w:eastAsiaTheme="minorEastAsia" w:hint="eastAsia"/>
                <w:sz w:val="24"/>
                <w:szCs w:val="24"/>
              </w:rPr>
              <w:t>10</w:t>
            </w:r>
            <w:r w:rsidRPr="008E67D6">
              <w:rPr>
                <w:rFonts w:eastAsiaTheme="minorEastAsia" w:hAnsiTheme="minorEastAsia"/>
                <w:sz w:val="24"/>
                <w:szCs w:val="24"/>
              </w:rPr>
              <w:t>实施；总经理</w:t>
            </w:r>
            <w:r w:rsidR="00B201BD" w:rsidRPr="00B201BD">
              <w:rPr>
                <w:rFonts w:eastAsiaTheme="minorEastAsia" w:hAnsiTheme="minorEastAsia" w:hint="eastAsia"/>
                <w:sz w:val="24"/>
                <w:szCs w:val="24"/>
              </w:rPr>
              <w:t>程鸿飞</w:t>
            </w:r>
            <w:r w:rsidRPr="008E67D6">
              <w:rPr>
                <w:rFonts w:eastAsiaTheme="minorEastAsia" w:hAnsiTheme="minorEastAsia"/>
                <w:sz w:val="24"/>
                <w:szCs w:val="24"/>
              </w:rPr>
              <w:t>。任命管代：</w:t>
            </w:r>
            <w:r w:rsidR="00B201BD" w:rsidRPr="00B201BD">
              <w:rPr>
                <w:rFonts w:eastAsiaTheme="minorEastAsia" w:hAnsiTheme="minorEastAsia" w:hint="eastAsia"/>
                <w:sz w:val="24"/>
                <w:szCs w:val="24"/>
              </w:rPr>
              <w:t>程宇翔</w:t>
            </w:r>
            <w:r w:rsidRPr="008E67D6">
              <w:rPr>
                <w:rFonts w:eastAsiaTheme="minorEastAsia" w:hAnsiTheme="minorEastAsia"/>
                <w:sz w:val="24"/>
                <w:szCs w:val="24"/>
              </w:rPr>
              <w:t>；职业健康安全事务代表：</w:t>
            </w:r>
            <w:r w:rsidR="00B201BD" w:rsidRPr="00B201BD">
              <w:rPr>
                <w:rFonts w:eastAsiaTheme="minorEastAsia" w:hAnsiTheme="minorEastAsia" w:hint="eastAsia"/>
                <w:sz w:val="24"/>
                <w:szCs w:val="24"/>
              </w:rPr>
              <w:t>邹茜</w:t>
            </w:r>
            <w:r w:rsidRPr="008E67D6">
              <w:rPr>
                <w:rFonts w:eastAsiaTheme="minorEastAsia" w:hAnsiTheme="minorEastAsia"/>
                <w:sz w:val="24"/>
                <w:szCs w:val="24"/>
              </w:rPr>
              <w:t>，现有手册从发布实施以来已经运行</w:t>
            </w:r>
            <w:r>
              <w:rPr>
                <w:rFonts w:eastAsiaTheme="minorEastAsia" w:hint="eastAsia"/>
                <w:sz w:val="24"/>
                <w:szCs w:val="24"/>
              </w:rPr>
              <w:t>5</w:t>
            </w:r>
            <w:r w:rsidRPr="008E67D6">
              <w:rPr>
                <w:rFonts w:eastAsiaTheme="minorEastAsia" w:hAnsiTheme="minorEastAsia"/>
                <w:sz w:val="24"/>
                <w:szCs w:val="24"/>
              </w:rPr>
              <w:t>个月以上。</w:t>
            </w:r>
          </w:p>
        </w:tc>
        <w:tc>
          <w:tcPr>
            <w:tcW w:w="1585" w:type="dxa"/>
          </w:tcPr>
          <w:p w:rsidR="0007721A" w:rsidRDefault="0007721A">
            <w:r w:rsidRPr="00485B94">
              <w:rPr>
                <w:rFonts w:eastAsiaTheme="minorEastAsia"/>
                <w:sz w:val="24"/>
                <w:szCs w:val="24"/>
              </w:rPr>
              <w:t>符合</w:t>
            </w:r>
          </w:p>
        </w:tc>
      </w:tr>
      <w:tr w:rsidR="0007721A" w:rsidRPr="007F23D6" w:rsidTr="001E1B98">
        <w:trPr>
          <w:trHeight w:val="1255"/>
        </w:trPr>
        <w:tc>
          <w:tcPr>
            <w:tcW w:w="1809" w:type="dxa"/>
            <w:vAlign w:val="center"/>
          </w:tcPr>
          <w:p w:rsidR="0007721A" w:rsidRPr="008E67D6" w:rsidRDefault="0007721A" w:rsidP="001E1B98">
            <w:pPr>
              <w:spacing w:line="360" w:lineRule="auto"/>
              <w:rPr>
                <w:rFonts w:eastAsiaTheme="minorEastAsia"/>
                <w:b/>
                <w:sz w:val="24"/>
                <w:szCs w:val="24"/>
              </w:rPr>
            </w:pPr>
            <w:r w:rsidRPr="008E67D6">
              <w:rPr>
                <w:rFonts w:eastAsiaTheme="minorEastAsia" w:hAnsiTheme="minorEastAsia"/>
                <w:sz w:val="24"/>
                <w:szCs w:val="24"/>
              </w:rPr>
              <w:lastRenderedPageBreak/>
              <w:t>理解组织及其环境</w:t>
            </w:r>
          </w:p>
        </w:tc>
        <w:tc>
          <w:tcPr>
            <w:tcW w:w="1311" w:type="dxa"/>
            <w:vAlign w:val="center"/>
          </w:tcPr>
          <w:p w:rsidR="0007721A" w:rsidRPr="008E67D6" w:rsidRDefault="0007721A" w:rsidP="001E1B98">
            <w:pPr>
              <w:spacing w:line="360" w:lineRule="auto"/>
              <w:rPr>
                <w:rFonts w:eastAsiaTheme="minorEastAsia"/>
                <w:b/>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4.1</w:t>
            </w:r>
          </w:p>
        </w:tc>
        <w:tc>
          <w:tcPr>
            <w:tcW w:w="10004" w:type="dxa"/>
            <w:vAlign w:val="center"/>
          </w:tcPr>
          <w:p w:rsidR="0007721A" w:rsidRPr="00CE417D" w:rsidRDefault="00B201BD" w:rsidP="00616B1F">
            <w:pPr>
              <w:spacing w:beforeLines="30" w:afterLines="30" w:line="288" w:lineRule="auto"/>
              <w:ind w:firstLineChars="200" w:firstLine="480"/>
              <w:rPr>
                <w:rFonts w:eastAsiaTheme="minorEastAsia" w:hAnsiTheme="minorEastAsia"/>
                <w:color w:val="000000"/>
                <w:sz w:val="24"/>
                <w:szCs w:val="24"/>
              </w:rPr>
            </w:pPr>
            <w:r w:rsidRPr="00B201BD">
              <w:rPr>
                <w:rFonts w:eastAsiaTheme="minorEastAsia" w:hAnsiTheme="minorEastAsia" w:hint="eastAsia"/>
                <w:sz w:val="24"/>
                <w:szCs w:val="24"/>
              </w:rPr>
              <w:t>江西鸿昇家具有限公司成立于</w:t>
            </w:r>
            <w:r w:rsidRPr="00B201BD">
              <w:rPr>
                <w:rFonts w:eastAsiaTheme="minorEastAsia" w:hAnsiTheme="minorEastAsia" w:hint="eastAsia"/>
                <w:sz w:val="24"/>
                <w:szCs w:val="24"/>
              </w:rPr>
              <w:t>2012</w:t>
            </w:r>
            <w:r w:rsidRPr="00B201BD">
              <w:rPr>
                <w:rFonts w:eastAsiaTheme="minorEastAsia" w:hAnsiTheme="minorEastAsia" w:hint="eastAsia"/>
                <w:sz w:val="24"/>
                <w:szCs w:val="24"/>
              </w:rPr>
              <w:t>年</w:t>
            </w:r>
            <w:r w:rsidRPr="00B201BD">
              <w:rPr>
                <w:rFonts w:eastAsiaTheme="minorEastAsia" w:hAnsiTheme="minorEastAsia" w:hint="eastAsia"/>
                <w:sz w:val="24"/>
                <w:szCs w:val="24"/>
              </w:rPr>
              <w:t>05</w:t>
            </w:r>
            <w:r w:rsidRPr="00B201BD">
              <w:rPr>
                <w:rFonts w:eastAsiaTheme="minorEastAsia" w:hAnsiTheme="minorEastAsia" w:hint="eastAsia"/>
                <w:sz w:val="24"/>
                <w:szCs w:val="24"/>
              </w:rPr>
              <w:t>月</w:t>
            </w:r>
            <w:r w:rsidRPr="00B201BD">
              <w:rPr>
                <w:rFonts w:eastAsiaTheme="minorEastAsia" w:hAnsiTheme="minorEastAsia" w:hint="eastAsia"/>
                <w:sz w:val="24"/>
                <w:szCs w:val="24"/>
              </w:rPr>
              <w:t>22</w:t>
            </w:r>
            <w:r w:rsidRPr="00B201BD">
              <w:rPr>
                <w:rFonts w:eastAsiaTheme="minorEastAsia" w:hAnsiTheme="minorEastAsia" w:hint="eastAsia"/>
                <w:sz w:val="24"/>
                <w:szCs w:val="24"/>
              </w:rPr>
              <w:t>日</w:t>
            </w:r>
            <w:r w:rsidR="0007721A" w:rsidRPr="00CE417D">
              <w:rPr>
                <w:rFonts w:eastAsiaTheme="minorEastAsia" w:hAnsiTheme="minorEastAsia" w:hint="eastAsia"/>
                <w:color w:val="000000"/>
                <w:sz w:val="24"/>
                <w:szCs w:val="24"/>
              </w:rPr>
              <w:t>,</w:t>
            </w:r>
            <w:r w:rsidR="0007721A" w:rsidRPr="00CE417D">
              <w:rPr>
                <w:rFonts w:eastAsiaTheme="minorEastAsia" w:hAnsiTheme="minorEastAsia" w:hint="eastAsia"/>
                <w:color w:val="000000"/>
                <w:sz w:val="24"/>
                <w:szCs w:val="24"/>
              </w:rPr>
              <w:t>注册资金</w:t>
            </w:r>
            <w:r>
              <w:rPr>
                <w:rFonts w:eastAsiaTheme="minorEastAsia" w:hAnsiTheme="minorEastAsia" w:hint="eastAsia"/>
                <w:color w:val="000000"/>
                <w:sz w:val="24"/>
                <w:szCs w:val="24"/>
              </w:rPr>
              <w:t>6000</w:t>
            </w:r>
            <w:r w:rsidR="0007721A" w:rsidRPr="00CE417D">
              <w:rPr>
                <w:rFonts w:eastAsiaTheme="minorEastAsia" w:hAnsiTheme="minorEastAsia" w:hint="eastAsia"/>
                <w:color w:val="000000"/>
                <w:sz w:val="24"/>
                <w:szCs w:val="24"/>
              </w:rPr>
              <w:t>万元，座落在位于</w:t>
            </w:r>
            <w:r w:rsidRPr="00B201BD">
              <w:rPr>
                <w:rFonts w:asciiTheme="minorEastAsia" w:eastAsiaTheme="minorEastAsia" w:hAnsiTheme="minorEastAsia" w:hint="eastAsia"/>
                <w:sz w:val="24"/>
                <w:szCs w:val="24"/>
              </w:rPr>
              <w:t>江西省宜春市樟树市张家山工业园十一号路西侧</w:t>
            </w:r>
            <w:r w:rsidR="0007721A" w:rsidRPr="00CE417D">
              <w:rPr>
                <w:rFonts w:eastAsiaTheme="minorEastAsia" w:hAnsiTheme="minorEastAsia" w:hint="eastAsia"/>
                <w:color w:val="000000"/>
                <w:sz w:val="24"/>
                <w:szCs w:val="24"/>
              </w:rPr>
              <w:t>，主要从事</w:t>
            </w:r>
            <w:r>
              <w:rPr>
                <w:rFonts w:eastAsiaTheme="minorEastAsia" w:hAnsiTheme="minorEastAsia" w:hint="eastAsia"/>
                <w:color w:val="000000"/>
                <w:sz w:val="24"/>
                <w:szCs w:val="24"/>
              </w:rPr>
              <w:t>是一家从事办公家具、木质家具、钢木家具的设计、生产</w:t>
            </w:r>
            <w:r w:rsidR="0007721A">
              <w:rPr>
                <w:rFonts w:eastAsiaTheme="minorEastAsia" w:hAnsiTheme="minorEastAsia" w:hint="eastAsia"/>
                <w:color w:val="000000"/>
                <w:sz w:val="24"/>
                <w:szCs w:val="24"/>
              </w:rPr>
              <w:t>的民营企业，企业类型为有限责任公司，法定代表人</w:t>
            </w:r>
            <w:r w:rsidRPr="00B201BD">
              <w:rPr>
                <w:rFonts w:eastAsiaTheme="minorEastAsia" w:hAnsiTheme="minorEastAsia" w:hint="eastAsia"/>
                <w:color w:val="000000"/>
                <w:sz w:val="24"/>
                <w:szCs w:val="24"/>
              </w:rPr>
              <w:t>程鸿飞</w:t>
            </w:r>
            <w:r w:rsidR="0007721A" w:rsidRPr="00CE417D">
              <w:rPr>
                <w:rFonts w:eastAsiaTheme="minorEastAsia" w:hAnsiTheme="minorEastAsia" w:hint="eastAsia"/>
                <w:color w:val="000000"/>
                <w:sz w:val="24"/>
                <w:szCs w:val="24"/>
              </w:rPr>
              <w:t>。</w:t>
            </w:r>
            <w:r w:rsidR="0007721A" w:rsidRPr="006F46A2">
              <w:rPr>
                <w:rFonts w:eastAsiaTheme="minorEastAsia" w:hAnsiTheme="minorEastAsia" w:hint="eastAsia"/>
                <w:color w:val="000000"/>
                <w:sz w:val="24"/>
                <w:szCs w:val="24"/>
              </w:rPr>
              <w:t>公司大力推广与国际环保惯例接轨的</w:t>
            </w:r>
            <w:r w:rsidR="0007721A" w:rsidRPr="006F46A2">
              <w:rPr>
                <w:rFonts w:eastAsiaTheme="minorEastAsia" w:hAnsiTheme="minorEastAsia" w:hint="eastAsia"/>
                <w:color w:val="000000"/>
                <w:sz w:val="24"/>
                <w:szCs w:val="24"/>
              </w:rPr>
              <w:t>ISO</w:t>
            </w:r>
            <w:r w:rsidR="0007721A" w:rsidRPr="006F46A2">
              <w:rPr>
                <w:rFonts w:eastAsiaTheme="minorEastAsia" w:hAnsiTheme="minorEastAsia" w:hint="eastAsia"/>
                <w:color w:val="000000"/>
                <w:sz w:val="24"/>
                <w:szCs w:val="24"/>
              </w:rPr>
              <w:t>管理体系，进一步提升公司的产品质量、服务水平、社会责任，同时为进一步提升公司的品牌形象奠定基础。</w:t>
            </w:r>
            <w:r w:rsidR="0007721A" w:rsidRPr="00CE417D">
              <w:rPr>
                <w:rFonts w:eastAsiaTheme="minorEastAsia" w:hAnsiTheme="minorEastAsia" w:hint="eastAsia"/>
                <w:color w:val="000000"/>
                <w:sz w:val="24"/>
                <w:szCs w:val="24"/>
              </w:rPr>
              <w:t>公司自建厂房</w:t>
            </w:r>
            <w:r w:rsidR="0007721A">
              <w:rPr>
                <w:rFonts w:eastAsiaTheme="minorEastAsia" w:hAnsiTheme="minorEastAsia" w:hint="eastAsia"/>
                <w:color w:val="000000"/>
                <w:sz w:val="24"/>
                <w:szCs w:val="24"/>
              </w:rPr>
              <w:t>1</w:t>
            </w:r>
            <w:r w:rsidR="0007721A" w:rsidRPr="00CE417D">
              <w:rPr>
                <w:rFonts w:eastAsiaTheme="minorEastAsia" w:hAnsiTheme="minorEastAsia" w:hint="eastAsia"/>
                <w:color w:val="000000"/>
                <w:sz w:val="24"/>
                <w:szCs w:val="24"/>
              </w:rPr>
              <w:t>栋，</w:t>
            </w:r>
            <w:r>
              <w:rPr>
                <w:rFonts w:eastAsiaTheme="minorEastAsia" w:hAnsiTheme="minorEastAsia" w:hint="eastAsia"/>
                <w:color w:val="000000"/>
                <w:sz w:val="24"/>
                <w:szCs w:val="24"/>
              </w:rPr>
              <w:t>办公大楼</w:t>
            </w:r>
            <w:r>
              <w:rPr>
                <w:rFonts w:eastAsiaTheme="minorEastAsia" w:hAnsiTheme="minorEastAsia" w:hint="eastAsia"/>
                <w:color w:val="000000"/>
                <w:sz w:val="24"/>
                <w:szCs w:val="24"/>
              </w:rPr>
              <w:t>1</w:t>
            </w:r>
            <w:r>
              <w:rPr>
                <w:rFonts w:eastAsiaTheme="minorEastAsia" w:hAnsiTheme="minorEastAsia" w:hint="eastAsia"/>
                <w:color w:val="000000"/>
                <w:sz w:val="24"/>
                <w:szCs w:val="24"/>
              </w:rPr>
              <w:t>栋，</w:t>
            </w:r>
            <w:r w:rsidR="0007721A" w:rsidRPr="00CE417D">
              <w:rPr>
                <w:rFonts w:eastAsiaTheme="minorEastAsia" w:hAnsiTheme="minorEastAsia" w:hint="eastAsia"/>
                <w:color w:val="000000"/>
                <w:sz w:val="24"/>
                <w:szCs w:val="24"/>
              </w:rPr>
              <w:t>设备齐全，拥有较完整的布袋收尘、噪声控制、固废收集和废水收集处理后达标外排系统，能确保“三废”达标排放。</w:t>
            </w:r>
          </w:p>
          <w:p w:rsidR="0007721A" w:rsidRPr="00CE417D" w:rsidRDefault="0007721A" w:rsidP="00616B1F">
            <w:pPr>
              <w:spacing w:beforeLines="30" w:afterLines="30" w:line="288" w:lineRule="auto"/>
              <w:ind w:firstLineChars="200" w:firstLine="480"/>
              <w:rPr>
                <w:rFonts w:eastAsiaTheme="minorEastAsia" w:hAnsiTheme="minorEastAsia"/>
                <w:color w:val="000000"/>
                <w:sz w:val="24"/>
                <w:szCs w:val="24"/>
              </w:rPr>
            </w:pPr>
            <w:r w:rsidRPr="00CE417D">
              <w:rPr>
                <w:rFonts w:eastAsiaTheme="minorEastAsia" w:hAnsiTheme="minorEastAsia" w:hint="eastAsia"/>
                <w:color w:val="000000"/>
                <w:sz w:val="24"/>
                <w:szCs w:val="24"/>
              </w:rPr>
              <w:t>公司现有员工</w:t>
            </w:r>
            <w:r w:rsidR="00B201BD">
              <w:rPr>
                <w:rFonts w:eastAsiaTheme="minorEastAsia" w:hAnsiTheme="minorEastAsia" w:hint="eastAsia"/>
                <w:color w:val="000000"/>
                <w:sz w:val="24"/>
                <w:szCs w:val="24"/>
              </w:rPr>
              <w:t>45</w:t>
            </w:r>
            <w:r w:rsidRPr="00CE417D">
              <w:rPr>
                <w:rFonts w:eastAsiaTheme="minorEastAsia" w:hAnsiTheme="minorEastAsia" w:hint="eastAsia"/>
                <w:color w:val="000000"/>
                <w:sz w:val="24"/>
                <w:szCs w:val="24"/>
              </w:rPr>
              <w:t>人，下设行政部、销售部、质检部、采购部、生产部，拥有完整的生产、检测、营销、售后网络。</w:t>
            </w:r>
          </w:p>
          <w:p w:rsidR="0007721A" w:rsidRPr="00CE417D" w:rsidRDefault="0007721A" w:rsidP="00616B1F">
            <w:pPr>
              <w:spacing w:beforeLines="30" w:afterLines="30" w:line="288" w:lineRule="auto"/>
              <w:ind w:firstLineChars="200" w:firstLine="480"/>
              <w:rPr>
                <w:rFonts w:eastAsiaTheme="minorEastAsia" w:hAnsiTheme="minorEastAsia"/>
                <w:color w:val="000000"/>
                <w:sz w:val="24"/>
                <w:szCs w:val="24"/>
              </w:rPr>
            </w:pPr>
            <w:r w:rsidRPr="00CE417D">
              <w:rPr>
                <w:rFonts w:eastAsiaTheme="minorEastAsia" w:hAnsiTheme="minorEastAsia" w:hint="eastAsia"/>
                <w:color w:val="000000"/>
                <w:sz w:val="24"/>
                <w:szCs w:val="24"/>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07721A" w:rsidRPr="008E67D6" w:rsidRDefault="0007721A" w:rsidP="00616B1F">
            <w:pPr>
              <w:spacing w:beforeLines="30" w:afterLines="30" w:line="288" w:lineRule="auto"/>
              <w:ind w:firstLineChars="200" w:firstLine="480"/>
              <w:rPr>
                <w:rFonts w:eastAsiaTheme="minorEastAsia"/>
                <w:sz w:val="24"/>
                <w:szCs w:val="24"/>
              </w:rPr>
            </w:pPr>
            <w:r w:rsidRPr="00CE417D">
              <w:rPr>
                <w:rFonts w:eastAsiaTheme="minorEastAsia" w:hAnsiTheme="minorEastAsia" w:hint="eastAsia"/>
                <w:color w:val="000000"/>
                <w:sz w:val="24"/>
                <w:szCs w:val="24"/>
              </w:rPr>
              <w:t>公司每年根据由公司销售人员从市场、客户、网络等搜集到的信息并结合公司自身业务运作情况进行分析，通过分析对这些内部和外部因素的相关信息进行监视和评审以确保其充分和适宜。</w:t>
            </w:r>
          </w:p>
        </w:tc>
        <w:tc>
          <w:tcPr>
            <w:tcW w:w="1585" w:type="dxa"/>
          </w:tcPr>
          <w:p w:rsidR="0007721A" w:rsidRDefault="0007721A">
            <w:r w:rsidRPr="00485B94">
              <w:rPr>
                <w:rFonts w:eastAsiaTheme="minorEastAsia"/>
                <w:sz w:val="24"/>
                <w:szCs w:val="24"/>
              </w:rPr>
              <w:t>符合</w:t>
            </w:r>
          </w:p>
        </w:tc>
      </w:tr>
      <w:tr w:rsidR="0007721A" w:rsidRPr="007F23D6" w:rsidTr="00A07AA2">
        <w:trPr>
          <w:trHeight w:val="841"/>
        </w:trPr>
        <w:tc>
          <w:tcPr>
            <w:tcW w:w="1809" w:type="dxa"/>
            <w:vAlign w:val="center"/>
          </w:tcPr>
          <w:p w:rsidR="0007721A" w:rsidRPr="008E67D6" w:rsidRDefault="0007721A" w:rsidP="001E1B98">
            <w:pPr>
              <w:spacing w:line="360" w:lineRule="auto"/>
              <w:rPr>
                <w:rFonts w:eastAsiaTheme="minorEastAsia"/>
                <w:b/>
                <w:sz w:val="24"/>
                <w:szCs w:val="24"/>
              </w:rPr>
            </w:pPr>
            <w:r w:rsidRPr="008E67D6">
              <w:rPr>
                <w:rFonts w:eastAsiaTheme="minorEastAsia" w:hAnsiTheme="minorEastAsia"/>
                <w:sz w:val="24"/>
                <w:szCs w:val="24"/>
              </w:rPr>
              <w:t>理解相关方的需求和期望</w:t>
            </w:r>
          </w:p>
        </w:tc>
        <w:tc>
          <w:tcPr>
            <w:tcW w:w="1311"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4.2</w:t>
            </w:r>
          </w:p>
        </w:tc>
        <w:tc>
          <w:tcPr>
            <w:tcW w:w="10004" w:type="dxa"/>
            <w:vAlign w:val="center"/>
          </w:tcPr>
          <w:p w:rsidR="0007721A" w:rsidRPr="006F46A2" w:rsidRDefault="0007721A" w:rsidP="00616B1F">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在公司运营过程中充分考虑相关方方面的期望或要求，识别的相关方有：接收产品的顾客；对本公司活动进行监管的政府部门，如上级单位、技术监督局；为本公司提供产品、服务和其它支持的供方及合作伙伴；为本公司服务的员工；其他受本公司活动影响的团体或个人。</w:t>
            </w:r>
          </w:p>
          <w:p w:rsidR="0007721A" w:rsidRPr="006F46A2" w:rsidRDefault="0007721A" w:rsidP="00616B1F">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供销</w:t>
            </w:r>
            <w:r w:rsidRPr="006F46A2">
              <w:rPr>
                <w:rFonts w:eastAsiaTheme="minorEastAsia" w:hAnsiTheme="minorEastAsia" w:hint="eastAsia"/>
                <w:color w:val="000000"/>
                <w:sz w:val="24"/>
                <w:szCs w:val="24"/>
              </w:rPr>
              <w:t>部门和相关职能部门通过日常例会、市场活动、现场拜访、产品展销会、客户调查等多种渠道和方式方法随时了解相关方的需求和期望。做为公司经营风险分析和发展机遇的可利</w:t>
            </w:r>
            <w:r w:rsidRPr="006F46A2">
              <w:rPr>
                <w:rFonts w:eastAsiaTheme="minorEastAsia" w:hAnsiTheme="minorEastAsia" w:hint="eastAsia"/>
                <w:color w:val="000000"/>
                <w:sz w:val="24"/>
                <w:szCs w:val="24"/>
              </w:rPr>
              <w:lastRenderedPageBreak/>
              <w:t>用资源。</w:t>
            </w:r>
          </w:p>
          <w:p w:rsidR="0007721A" w:rsidRPr="006F46A2" w:rsidRDefault="0007721A" w:rsidP="00616B1F">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与公司高管交流，内外部相关方需求分析到位。口头交流。</w:t>
            </w:r>
          </w:p>
          <w:p w:rsidR="0007721A" w:rsidRPr="008E67D6" w:rsidRDefault="0007721A" w:rsidP="00616B1F">
            <w:pPr>
              <w:spacing w:beforeLines="30" w:afterLines="30" w:line="288" w:lineRule="auto"/>
              <w:ind w:firstLineChars="200" w:firstLine="480"/>
              <w:rPr>
                <w:rFonts w:eastAsiaTheme="minorEastAsia"/>
                <w:sz w:val="24"/>
                <w:szCs w:val="24"/>
              </w:rPr>
            </w:pPr>
            <w:r w:rsidRPr="006F46A2">
              <w:rPr>
                <w:rFonts w:eastAsiaTheme="minorEastAsia" w:hAnsiTheme="minorEastAsia" w:hint="eastAsia"/>
                <w:color w:val="000000"/>
                <w:sz w:val="24"/>
                <w:szCs w:val="24"/>
              </w:rPr>
              <w:t>内外部环境要素识别与评估：在每年的管理评审前，由相关部门负责人进行识别并评估其适宜性。以便于持续满足相关方的需求和期望。</w:t>
            </w:r>
          </w:p>
        </w:tc>
        <w:tc>
          <w:tcPr>
            <w:tcW w:w="1585" w:type="dxa"/>
          </w:tcPr>
          <w:p w:rsidR="0007721A" w:rsidRDefault="0007721A">
            <w:r w:rsidRPr="00485B94">
              <w:rPr>
                <w:rFonts w:eastAsiaTheme="minorEastAsia"/>
                <w:sz w:val="24"/>
                <w:szCs w:val="24"/>
              </w:rPr>
              <w:lastRenderedPageBreak/>
              <w:t>符合</w:t>
            </w:r>
          </w:p>
        </w:tc>
      </w:tr>
      <w:tr w:rsidR="0007721A" w:rsidRPr="007F23D6" w:rsidTr="001E1B98">
        <w:trPr>
          <w:trHeight w:val="1968"/>
        </w:trPr>
        <w:tc>
          <w:tcPr>
            <w:tcW w:w="1809" w:type="dxa"/>
            <w:vAlign w:val="center"/>
          </w:tcPr>
          <w:p w:rsidR="0007721A" w:rsidRDefault="0007721A" w:rsidP="001E1B98">
            <w:pPr>
              <w:spacing w:line="360" w:lineRule="auto"/>
              <w:rPr>
                <w:rFonts w:eastAsiaTheme="minorEastAsia" w:hAnsiTheme="minorEastAsia"/>
                <w:sz w:val="24"/>
                <w:szCs w:val="24"/>
              </w:rPr>
            </w:pPr>
            <w:r w:rsidRPr="008E67D6">
              <w:rPr>
                <w:rFonts w:eastAsiaTheme="minorEastAsia" w:hAnsiTheme="minorEastAsia"/>
                <w:sz w:val="24"/>
                <w:szCs w:val="24"/>
              </w:rPr>
              <w:lastRenderedPageBreak/>
              <w:t>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w:t>
            </w:r>
            <w:r w:rsidRPr="008E67D6">
              <w:rPr>
                <w:rFonts w:eastAsiaTheme="minorEastAsia"/>
                <w:sz w:val="24"/>
                <w:szCs w:val="24"/>
              </w:rPr>
              <w:t>/</w:t>
            </w:r>
            <w:r w:rsidRPr="008E67D6">
              <w:rPr>
                <w:rFonts w:eastAsiaTheme="minorEastAsia" w:hAnsiTheme="minorEastAsia"/>
                <w:sz w:val="24"/>
                <w:szCs w:val="24"/>
              </w:rPr>
              <w:t>职业健康安全管理体系的范围</w:t>
            </w:r>
          </w:p>
          <w:p w:rsidR="0007721A" w:rsidRPr="008E67D6" w:rsidRDefault="0007721A" w:rsidP="001E1B98">
            <w:pPr>
              <w:spacing w:line="360" w:lineRule="auto"/>
              <w:rPr>
                <w:rFonts w:eastAsiaTheme="minorEastAsia"/>
                <w:sz w:val="24"/>
                <w:szCs w:val="24"/>
              </w:rPr>
            </w:pPr>
          </w:p>
        </w:tc>
        <w:tc>
          <w:tcPr>
            <w:tcW w:w="1311" w:type="dxa"/>
            <w:vAlign w:val="center"/>
          </w:tcPr>
          <w:p w:rsidR="0007721A" w:rsidRPr="006C4E8B" w:rsidRDefault="0007721A" w:rsidP="00B201BD">
            <w:pPr>
              <w:spacing w:line="360" w:lineRule="auto"/>
              <w:rPr>
                <w:rFonts w:eastAsiaTheme="minorEastAsia"/>
                <w:color w:val="FF0000"/>
                <w:sz w:val="24"/>
                <w:szCs w:val="24"/>
              </w:rPr>
            </w:pPr>
            <w:r w:rsidRPr="008E67D6">
              <w:rPr>
                <w:rFonts w:eastAsiaTheme="minorEastAsia"/>
                <w:color w:val="000000"/>
                <w:sz w:val="24"/>
                <w:szCs w:val="24"/>
              </w:rPr>
              <w:t>QEO</w:t>
            </w:r>
            <w:r w:rsidRPr="008E67D6">
              <w:rPr>
                <w:rFonts w:eastAsiaTheme="minorEastAsia" w:hAnsiTheme="minorEastAsia"/>
                <w:color w:val="000000"/>
                <w:sz w:val="24"/>
                <w:szCs w:val="24"/>
              </w:rPr>
              <w:t>：</w:t>
            </w:r>
            <w:r w:rsidRPr="008E67D6">
              <w:rPr>
                <w:rFonts w:eastAsiaTheme="minorEastAsia"/>
                <w:color w:val="000000"/>
                <w:sz w:val="24"/>
                <w:szCs w:val="24"/>
              </w:rPr>
              <w:t>4.3</w:t>
            </w:r>
            <w:r w:rsidRPr="006C4E8B">
              <w:rPr>
                <w:rFonts w:eastAsiaTheme="minorEastAsia"/>
                <w:color w:val="FF0000"/>
                <w:sz w:val="24"/>
                <w:szCs w:val="24"/>
              </w:rPr>
              <w:t xml:space="preserve"> </w:t>
            </w:r>
          </w:p>
        </w:tc>
        <w:tc>
          <w:tcPr>
            <w:tcW w:w="10004" w:type="dxa"/>
            <w:vAlign w:val="center"/>
          </w:tcPr>
          <w:p w:rsidR="0007721A" w:rsidRPr="006F46A2" w:rsidRDefault="0007721A" w:rsidP="00616B1F">
            <w:pPr>
              <w:spacing w:beforeLines="30" w:afterLines="30" w:line="288" w:lineRule="auto"/>
              <w:ind w:firstLineChars="200" w:firstLine="480"/>
              <w:jc w:val="left"/>
              <w:rPr>
                <w:rFonts w:eastAsiaTheme="minorEastAsia" w:hAnsiTheme="minorEastAsia"/>
                <w:color w:val="000000"/>
                <w:sz w:val="24"/>
                <w:szCs w:val="24"/>
              </w:rPr>
            </w:pPr>
            <w:r w:rsidRPr="006F46A2">
              <w:rPr>
                <w:rFonts w:eastAsiaTheme="minorEastAsia" w:hAnsiTheme="minorEastAsia" w:hint="eastAsia"/>
                <w:color w:val="000000"/>
                <w:sz w:val="24"/>
                <w:szCs w:val="24"/>
              </w:rPr>
              <w:t>公司管理体系范围：</w:t>
            </w:r>
          </w:p>
          <w:p w:rsidR="000A6573" w:rsidRPr="000A6573" w:rsidRDefault="000A6573" w:rsidP="00616B1F">
            <w:pPr>
              <w:spacing w:beforeLines="30" w:afterLines="30" w:line="288" w:lineRule="auto"/>
              <w:ind w:firstLineChars="200" w:firstLine="480"/>
              <w:jc w:val="left"/>
              <w:rPr>
                <w:rFonts w:eastAsiaTheme="minorEastAsia" w:hAnsiTheme="minorEastAsia"/>
                <w:color w:val="000000"/>
                <w:sz w:val="24"/>
                <w:szCs w:val="24"/>
              </w:rPr>
            </w:pPr>
            <w:r w:rsidRPr="000A6573">
              <w:rPr>
                <w:rFonts w:eastAsiaTheme="minorEastAsia" w:hAnsiTheme="minorEastAsia" w:hint="eastAsia"/>
                <w:color w:val="000000"/>
                <w:sz w:val="24"/>
                <w:szCs w:val="24"/>
              </w:rPr>
              <w:t>Q</w:t>
            </w:r>
            <w:r w:rsidRPr="000A6573">
              <w:rPr>
                <w:rFonts w:eastAsiaTheme="minorEastAsia" w:hAnsiTheme="minorEastAsia" w:hint="eastAsia"/>
                <w:color w:val="000000"/>
                <w:sz w:val="24"/>
                <w:szCs w:val="24"/>
              </w:rPr>
              <w:t>：办公家具、木质家具、钢木家具的设计、生产</w:t>
            </w:r>
          </w:p>
          <w:p w:rsidR="000A6573" w:rsidRPr="000A6573" w:rsidRDefault="000A6573" w:rsidP="00616B1F">
            <w:pPr>
              <w:spacing w:beforeLines="30" w:afterLines="30" w:line="288" w:lineRule="auto"/>
              <w:ind w:firstLineChars="200" w:firstLine="480"/>
              <w:jc w:val="left"/>
              <w:rPr>
                <w:rFonts w:eastAsiaTheme="minorEastAsia" w:hAnsiTheme="minorEastAsia"/>
                <w:color w:val="000000"/>
                <w:sz w:val="24"/>
                <w:szCs w:val="24"/>
              </w:rPr>
            </w:pPr>
            <w:r w:rsidRPr="000A6573">
              <w:rPr>
                <w:rFonts w:eastAsiaTheme="minorEastAsia" w:hAnsiTheme="minorEastAsia" w:hint="eastAsia"/>
                <w:color w:val="000000"/>
                <w:sz w:val="24"/>
                <w:szCs w:val="24"/>
              </w:rPr>
              <w:t>E</w:t>
            </w:r>
            <w:r w:rsidRPr="000A6573">
              <w:rPr>
                <w:rFonts w:eastAsiaTheme="minorEastAsia" w:hAnsiTheme="minorEastAsia" w:hint="eastAsia"/>
                <w:color w:val="000000"/>
                <w:sz w:val="24"/>
                <w:szCs w:val="24"/>
              </w:rPr>
              <w:t>：办公家具、木质家具、钢木家具的设计、生产所涉及场所的相关环境管理活动</w:t>
            </w:r>
          </w:p>
          <w:p w:rsidR="0007721A" w:rsidRDefault="000A6573" w:rsidP="00616B1F">
            <w:pPr>
              <w:spacing w:beforeLines="30" w:afterLines="30" w:line="288" w:lineRule="auto"/>
              <w:ind w:firstLineChars="200" w:firstLine="480"/>
              <w:jc w:val="left"/>
              <w:rPr>
                <w:rFonts w:eastAsiaTheme="minorEastAsia" w:hAnsiTheme="minorEastAsia"/>
                <w:color w:val="000000"/>
                <w:sz w:val="24"/>
                <w:szCs w:val="24"/>
              </w:rPr>
            </w:pPr>
            <w:r w:rsidRPr="000A6573">
              <w:rPr>
                <w:rFonts w:eastAsiaTheme="minorEastAsia" w:hAnsiTheme="minorEastAsia" w:hint="eastAsia"/>
                <w:color w:val="000000"/>
                <w:sz w:val="24"/>
                <w:szCs w:val="24"/>
              </w:rPr>
              <w:t>O</w:t>
            </w:r>
            <w:r w:rsidRPr="000A6573">
              <w:rPr>
                <w:rFonts w:eastAsiaTheme="minorEastAsia" w:hAnsiTheme="minorEastAsia" w:hint="eastAsia"/>
                <w:color w:val="000000"/>
                <w:sz w:val="24"/>
                <w:szCs w:val="24"/>
              </w:rPr>
              <w:t>：办公家具、木质家具、钢木家具的设计、生产所涉及场所的相关职业健康安全管理活动</w:t>
            </w:r>
            <w:r w:rsidR="00677510">
              <w:rPr>
                <w:rFonts w:eastAsiaTheme="minorEastAsia" w:hAnsiTheme="minorEastAsia" w:hint="eastAsia"/>
                <w:color w:val="000000"/>
                <w:sz w:val="24"/>
                <w:szCs w:val="24"/>
              </w:rPr>
              <w:t>；</w:t>
            </w:r>
          </w:p>
          <w:p w:rsidR="0007721A" w:rsidRPr="000A6573" w:rsidRDefault="0007721A" w:rsidP="00616B1F">
            <w:pPr>
              <w:spacing w:beforeLines="30" w:afterLines="30" w:line="288" w:lineRule="auto"/>
              <w:ind w:firstLineChars="200" w:firstLine="480"/>
              <w:jc w:val="left"/>
              <w:rPr>
                <w:rFonts w:eastAsiaTheme="minorEastAsia" w:hAnsiTheme="minorEastAsia"/>
                <w:color w:val="000000"/>
                <w:sz w:val="24"/>
                <w:szCs w:val="24"/>
              </w:rPr>
            </w:pPr>
            <w:r w:rsidRPr="000A6573">
              <w:rPr>
                <w:rFonts w:eastAsiaTheme="minorEastAsia" w:hAnsiTheme="minorEastAsia" w:hint="eastAsia"/>
                <w:color w:val="000000"/>
                <w:sz w:val="24"/>
                <w:szCs w:val="24"/>
              </w:rPr>
              <w:t>不适用条款：</w:t>
            </w:r>
            <w:r w:rsidR="00B201BD" w:rsidRPr="000A6573">
              <w:rPr>
                <w:rFonts w:eastAsiaTheme="minorEastAsia" w:hAnsiTheme="minorEastAsia" w:hint="eastAsia"/>
                <w:color w:val="000000"/>
                <w:sz w:val="24"/>
                <w:szCs w:val="24"/>
              </w:rPr>
              <w:t>无</w:t>
            </w:r>
            <w:r w:rsidR="000A6573">
              <w:rPr>
                <w:rFonts w:eastAsiaTheme="minorEastAsia" w:hAnsiTheme="minorEastAsia" w:hint="eastAsia"/>
                <w:color w:val="000000"/>
                <w:sz w:val="24"/>
                <w:szCs w:val="24"/>
              </w:rPr>
              <w:t>；</w:t>
            </w:r>
          </w:p>
          <w:p w:rsidR="0007721A" w:rsidRDefault="0007721A" w:rsidP="00616B1F">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经确认</w:t>
            </w:r>
            <w:r w:rsidRPr="006F46A2">
              <w:rPr>
                <w:rFonts w:eastAsiaTheme="minorEastAsia" w:hAnsiTheme="minorEastAsia" w:hint="eastAsia"/>
                <w:color w:val="000000"/>
                <w:sz w:val="24"/>
                <w:szCs w:val="24"/>
              </w:rPr>
              <w:t>公司</w:t>
            </w:r>
            <w:r>
              <w:rPr>
                <w:rFonts w:eastAsiaTheme="minorEastAsia" w:hAnsiTheme="minorEastAsia" w:hint="eastAsia"/>
                <w:color w:val="000000"/>
                <w:sz w:val="24"/>
                <w:szCs w:val="24"/>
              </w:rPr>
              <w:t>无外包过程</w:t>
            </w:r>
            <w:r w:rsidRPr="006F46A2">
              <w:rPr>
                <w:rFonts w:eastAsiaTheme="minorEastAsia" w:hAnsiTheme="minorEastAsia" w:hint="eastAsia"/>
                <w:color w:val="000000"/>
                <w:sz w:val="24"/>
                <w:szCs w:val="24"/>
              </w:rPr>
              <w:t>。</w:t>
            </w:r>
          </w:p>
          <w:p w:rsidR="0007721A" w:rsidRPr="008E67D6" w:rsidRDefault="0007721A" w:rsidP="00616B1F">
            <w:pPr>
              <w:spacing w:beforeLines="30" w:afterLines="30" w:line="288" w:lineRule="auto"/>
              <w:ind w:firstLineChars="200" w:firstLine="480"/>
              <w:rPr>
                <w:rFonts w:eastAsiaTheme="minorEastAsia"/>
                <w:color w:val="FF0000"/>
                <w:sz w:val="24"/>
                <w:szCs w:val="24"/>
              </w:rPr>
            </w:pPr>
            <w:r w:rsidRPr="008E67D6">
              <w:rPr>
                <w:rFonts w:eastAsiaTheme="minorEastAsia" w:hAnsiTheme="minorEastAsia"/>
                <w:sz w:val="24"/>
                <w:szCs w:val="24"/>
              </w:rPr>
              <w:t>体系自运行以来范围没有变化</w:t>
            </w:r>
            <w:r>
              <w:rPr>
                <w:rFonts w:eastAsiaTheme="minorEastAsia" w:hAnsiTheme="minorEastAsia"/>
                <w:sz w:val="24"/>
                <w:szCs w:val="24"/>
              </w:rPr>
              <w:t>。</w:t>
            </w:r>
          </w:p>
        </w:tc>
        <w:tc>
          <w:tcPr>
            <w:tcW w:w="1585" w:type="dxa"/>
          </w:tcPr>
          <w:p w:rsidR="0007721A" w:rsidRDefault="0007721A">
            <w:r w:rsidRPr="00485B94">
              <w:rPr>
                <w:rFonts w:eastAsiaTheme="minorEastAsia"/>
                <w:sz w:val="24"/>
                <w:szCs w:val="24"/>
              </w:rPr>
              <w:t>符合</w:t>
            </w:r>
          </w:p>
        </w:tc>
      </w:tr>
      <w:tr w:rsidR="0007721A" w:rsidRPr="007F23D6" w:rsidTr="001E1B98">
        <w:trPr>
          <w:trHeight w:val="1260"/>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t>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职业健康安全管理体系及其过程</w:t>
            </w:r>
          </w:p>
        </w:tc>
        <w:tc>
          <w:tcPr>
            <w:tcW w:w="1311"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4.4  </w:t>
            </w:r>
          </w:p>
        </w:tc>
        <w:tc>
          <w:tcPr>
            <w:tcW w:w="10004" w:type="dxa"/>
            <w:vAlign w:val="center"/>
          </w:tcPr>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公司按照</w:t>
            </w:r>
            <w:r w:rsidRPr="008E67D6">
              <w:rPr>
                <w:rFonts w:eastAsiaTheme="minorEastAsia"/>
                <w:sz w:val="24"/>
                <w:szCs w:val="24"/>
              </w:rPr>
              <w:t xml:space="preserve"> GB/T19001-2016 </w:t>
            </w:r>
            <w:r w:rsidRPr="008E67D6">
              <w:rPr>
                <w:rFonts w:eastAsiaTheme="minorEastAsia" w:hAnsiTheme="minorEastAsia"/>
                <w:sz w:val="24"/>
                <w:szCs w:val="24"/>
              </w:rPr>
              <w:t>和</w:t>
            </w:r>
            <w:r w:rsidRPr="008E67D6">
              <w:rPr>
                <w:rFonts w:eastAsiaTheme="minorEastAsia"/>
                <w:sz w:val="24"/>
                <w:szCs w:val="24"/>
              </w:rPr>
              <w:t xml:space="preserve"> GB/T24001-2016</w:t>
            </w:r>
            <w:r w:rsidRPr="008E67D6">
              <w:rPr>
                <w:rFonts w:eastAsiaTheme="minorEastAsia" w:hAnsiTheme="minorEastAsia"/>
                <w:sz w:val="24"/>
                <w:szCs w:val="24"/>
              </w:rPr>
              <w:t>、</w:t>
            </w:r>
            <w:r w:rsidRPr="008E67D6">
              <w:rPr>
                <w:rFonts w:eastAsiaTheme="minorEastAsia"/>
                <w:sz w:val="24"/>
                <w:szCs w:val="24"/>
              </w:rPr>
              <w:t xml:space="preserve">ISO45001:2018 </w:t>
            </w:r>
            <w:r w:rsidRPr="008E67D6">
              <w:rPr>
                <w:rFonts w:eastAsiaTheme="minorEastAsia" w:hAnsiTheme="minorEastAsia"/>
                <w:sz w:val="24"/>
                <w:szCs w:val="24"/>
              </w:rPr>
              <w:t>标准的要求识别了质量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职业健康安全管理所需的过程及相互作用，识别了质量和环境、职业健康安全管理体系涉及的各个过程：</w:t>
            </w:r>
          </w:p>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a) </w:t>
            </w:r>
            <w:r w:rsidRPr="008E67D6">
              <w:rPr>
                <w:rFonts w:eastAsiaTheme="minorEastAsia" w:hAnsiTheme="minorEastAsia"/>
                <w:sz w:val="24"/>
                <w:szCs w:val="24"/>
              </w:rPr>
              <w:t>确定这些过程所需的输入和期望的输出；</w:t>
            </w:r>
          </w:p>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b) </w:t>
            </w:r>
            <w:r w:rsidRPr="008E67D6">
              <w:rPr>
                <w:rFonts w:eastAsiaTheme="minorEastAsia" w:hAnsiTheme="minorEastAsia"/>
                <w:sz w:val="24"/>
                <w:szCs w:val="24"/>
              </w:rPr>
              <w:t>确定这些过程的顺序和相互作用；</w:t>
            </w:r>
          </w:p>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c) </w:t>
            </w:r>
            <w:r w:rsidRPr="008E67D6">
              <w:rPr>
                <w:rFonts w:eastAsiaTheme="minorEastAsia" w:hAnsiTheme="minorEastAsia"/>
                <w:sz w:val="24"/>
                <w:szCs w:val="24"/>
              </w:rPr>
              <w:t>建立了程序文件、管理制度、作业指导书、检验规程等明确了各个过程所需的准则和方法，并明确了目标。</w:t>
            </w:r>
          </w:p>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lastRenderedPageBreak/>
              <w:t xml:space="preserve">　　</w:t>
            </w:r>
            <w:r w:rsidRPr="008E67D6">
              <w:rPr>
                <w:rFonts w:eastAsiaTheme="minorEastAsia"/>
                <w:sz w:val="24"/>
                <w:szCs w:val="24"/>
              </w:rPr>
              <w:t xml:space="preserve">d) </w:t>
            </w:r>
            <w:r w:rsidRPr="008E67D6">
              <w:rPr>
                <w:rFonts w:eastAsiaTheme="minorEastAsia" w:hAnsiTheme="minorEastAsia"/>
                <w:sz w:val="24"/>
                <w:szCs w:val="24"/>
              </w:rPr>
              <w:t>规定了每个过程所需的资源；</w:t>
            </w:r>
          </w:p>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e) </w:t>
            </w:r>
            <w:r w:rsidRPr="008E67D6">
              <w:rPr>
                <w:rFonts w:eastAsiaTheme="minorEastAsia" w:hAnsiTheme="minorEastAsia"/>
                <w:sz w:val="24"/>
                <w:szCs w:val="24"/>
              </w:rPr>
              <w:t>规定与这些过程相关的责任和权限；</w:t>
            </w:r>
          </w:p>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  f) </w:t>
            </w:r>
            <w:r w:rsidRPr="008E67D6">
              <w:rPr>
                <w:rFonts w:eastAsiaTheme="minorEastAsia" w:hAnsiTheme="minorEastAsia"/>
                <w:sz w:val="24"/>
                <w:szCs w:val="24"/>
              </w:rPr>
              <w:t>针对这些过程识别和确定了质量管理活动的风险、机会以及所需的措施；</w:t>
            </w:r>
          </w:p>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sz w:val="24"/>
                <w:szCs w:val="24"/>
              </w:rPr>
              <w:t xml:space="preserve">g) </w:t>
            </w:r>
            <w:r w:rsidRPr="008E67D6">
              <w:rPr>
                <w:rFonts w:eastAsiaTheme="minorEastAsia" w:hAnsiTheme="minorEastAsia"/>
                <w:sz w:val="24"/>
                <w:szCs w:val="24"/>
              </w:rPr>
              <w:t>对这些过程进行了评价，暂无所需的变更；</w:t>
            </w:r>
          </w:p>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sz w:val="24"/>
                <w:szCs w:val="24"/>
              </w:rPr>
              <w:t xml:space="preserve">h) </w:t>
            </w:r>
            <w:r w:rsidRPr="008E67D6">
              <w:rPr>
                <w:rFonts w:eastAsiaTheme="minorEastAsia" w:hAnsiTheme="minorEastAsia"/>
                <w:sz w:val="24"/>
                <w:szCs w:val="24"/>
              </w:rPr>
              <w:t>公司通过绩效评价、内部审核、管理评审等以期对质量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职业健康安全管理管理体系得到改进。</w:t>
            </w:r>
          </w:p>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公司按照标准建立了文件化的质量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职业健康安全管理体系，编制了质量／环境</w:t>
            </w:r>
            <w:r w:rsidRPr="008E67D6">
              <w:rPr>
                <w:rFonts w:eastAsiaTheme="minorEastAsia"/>
                <w:sz w:val="24"/>
                <w:szCs w:val="24"/>
              </w:rPr>
              <w:t>/</w:t>
            </w:r>
            <w:r w:rsidRPr="008E67D6">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07721A" w:rsidRDefault="0007721A">
            <w:r w:rsidRPr="00485B94">
              <w:rPr>
                <w:rFonts w:eastAsiaTheme="minorEastAsia"/>
                <w:sz w:val="24"/>
                <w:szCs w:val="24"/>
              </w:rPr>
              <w:lastRenderedPageBreak/>
              <w:t>符合</w:t>
            </w:r>
          </w:p>
        </w:tc>
      </w:tr>
      <w:tr w:rsidR="0007721A" w:rsidRPr="007F23D6" w:rsidTr="001E1B98">
        <w:trPr>
          <w:trHeight w:val="552"/>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lastRenderedPageBreak/>
              <w:t>方针</w:t>
            </w:r>
          </w:p>
        </w:tc>
        <w:tc>
          <w:tcPr>
            <w:tcW w:w="1311"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5.2 </w:t>
            </w:r>
          </w:p>
        </w:tc>
        <w:tc>
          <w:tcPr>
            <w:tcW w:w="10004" w:type="dxa"/>
            <w:vAlign w:val="center"/>
          </w:tcPr>
          <w:p w:rsidR="0007721A" w:rsidRDefault="0007721A" w:rsidP="00616B1F">
            <w:pPr>
              <w:spacing w:beforeLines="30" w:afterLines="30" w:line="288" w:lineRule="auto"/>
              <w:ind w:firstLineChars="200" w:firstLine="480"/>
              <w:rPr>
                <w:rFonts w:eastAsiaTheme="minorEastAsia" w:hAnsiTheme="minorEastAsia"/>
                <w:sz w:val="24"/>
                <w:szCs w:val="24"/>
              </w:rPr>
            </w:pPr>
            <w:r w:rsidRPr="004948E4">
              <w:rPr>
                <w:rFonts w:eastAsiaTheme="minorEastAsia" w:hAnsiTheme="minorEastAsia" w:hint="eastAsia"/>
                <w:sz w:val="24"/>
                <w:szCs w:val="24"/>
              </w:rPr>
              <w:t>公司的</w:t>
            </w:r>
            <w:r>
              <w:rPr>
                <w:rFonts w:eastAsiaTheme="minorEastAsia" w:hAnsiTheme="minorEastAsia" w:hint="eastAsia"/>
                <w:sz w:val="24"/>
                <w:szCs w:val="24"/>
              </w:rPr>
              <w:t>质量、</w:t>
            </w:r>
            <w:r w:rsidRPr="004948E4">
              <w:rPr>
                <w:rFonts w:eastAsiaTheme="minorEastAsia" w:hAnsiTheme="minorEastAsia" w:hint="eastAsia"/>
                <w:sz w:val="24"/>
                <w:szCs w:val="24"/>
              </w:rPr>
              <w:t>环境、职业健康安全方针：</w:t>
            </w:r>
          </w:p>
          <w:p w:rsidR="000A6573" w:rsidRPr="000A6573" w:rsidRDefault="000A6573" w:rsidP="00616B1F">
            <w:pPr>
              <w:spacing w:beforeLines="30" w:afterLines="30" w:line="288" w:lineRule="auto"/>
              <w:ind w:firstLineChars="200" w:firstLine="480"/>
              <w:rPr>
                <w:rFonts w:eastAsiaTheme="minorEastAsia" w:hAnsiTheme="minorEastAsia"/>
                <w:sz w:val="24"/>
                <w:szCs w:val="24"/>
              </w:rPr>
            </w:pPr>
            <w:r w:rsidRPr="000A6573">
              <w:rPr>
                <w:rFonts w:eastAsiaTheme="minorEastAsia" w:hAnsiTheme="minorEastAsia" w:hint="eastAsia"/>
                <w:sz w:val="24"/>
                <w:szCs w:val="24"/>
              </w:rPr>
              <w:t>质量至上、持续创新、诚实守信、顾客至上</w:t>
            </w:r>
            <w:r>
              <w:rPr>
                <w:rFonts w:eastAsiaTheme="minorEastAsia" w:hAnsiTheme="minorEastAsia" w:hint="eastAsia"/>
                <w:sz w:val="24"/>
                <w:szCs w:val="24"/>
              </w:rPr>
              <w:t>；</w:t>
            </w:r>
          </w:p>
          <w:p w:rsidR="0007721A" w:rsidRPr="00A07AA2" w:rsidRDefault="000A6573" w:rsidP="00616B1F">
            <w:pPr>
              <w:spacing w:beforeLines="30" w:afterLines="30" w:line="288" w:lineRule="auto"/>
              <w:ind w:firstLineChars="200" w:firstLine="480"/>
              <w:rPr>
                <w:rFonts w:eastAsiaTheme="minorEastAsia" w:hAnsiTheme="minorEastAsia"/>
                <w:sz w:val="24"/>
                <w:szCs w:val="24"/>
              </w:rPr>
            </w:pPr>
            <w:r w:rsidRPr="000A6573">
              <w:rPr>
                <w:rFonts w:eastAsiaTheme="minorEastAsia" w:hAnsiTheme="minorEastAsia" w:hint="eastAsia"/>
                <w:sz w:val="24"/>
                <w:szCs w:val="24"/>
              </w:rPr>
              <w:t>预防为主，降低风险；遵章守法，创造和谐</w:t>
            </w:r>
            <w:r w:rsidR="0007721A" w:rsidRPr="00CD7561">
              <w:rPr>
                <w:rFonts w:eastAsiaTheme="minorEastAsia" w:hAnsiTheme="minorEastAsia" w:hint="eastAsia"/>
                <w:sz w:val="24"/>
                <w:szCs w:val="24"/>
              </w:rPr>
              <w:t>。</w:t>
            </w:r>
          </w:p>
          <w:p w:rsidR="0007721A" w:rsidRPr="004948E4" w:rsidRDefault="0007721A" w:rsidP="00616B1F">
            <w:pPr>
              <w:spacing w:beforeLines="30" w:afterLines="30" w:line="288" w:lineRule="auto"/>
              <w:ind w:firstLineChars="200" w:firstLine="480"/>
              <w:rPr>
                <w:rFonts w:eastAsiaTheme="minorEastAsia" w:hAnsiTheme="minorEastAsia"/>
                <w:sz w:val="24"/>
                <w:szCs w:val="24"/>
              </w:rPr>
            </w:pPr>
            <w:r w:rsidRPr="004948E4">
              <w:rPr>
                <w:rFonts w:eastAsiaTheme="minorEastAsia" w:hAnsiTheme="minorEastAsia" w:hint="eastAsia"/>
                <w:sz w:val="24"/>
                <w:szCs w:val="24"/>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07721A" w:rsidRPr="008E67D6" w:rsidRDefault="0007721A" w:rsidP="00616B1F">
            <w:pPr>
              <w:spacing w:beforeLines="30" w:afterLines="30" w:line="288" w:lineRule="auto"/>
              <w:ind w:firstLineChars="200" w:firstLine="480"/>
              <w:rPr>
                <w:rFonts w:eastAsiaTheme="minorEastAsia"/>
                <w:sz w:val="24"/>
                <w:szCs w:val="24"/>
              </w:rPr>
            </w:pPr>
            <w:r w:rsidRPr="004948E4">
              <w:rPr>
                <w:rFonts w:eastAsiaTheme="minorEastAsia" w:hAnsiTheme="minorEastAsia" w:hint="eastAsia"/>
                <w:sz w:val="24"/>
                <w:szCs w:val="24"/>
              </w:rPr>
              <w:t>经查，质量、环境、职业健康安全管理方针没有变化。</w:t>
            </w:r>
          </w:p>
        </w:tc>
        <w:tc>
          <w:tcPr>
            <w:tcW w:w="1585" w:type="dxa"/>
          </w:tcPr>
          <w:p w:rsidR="0007721A" w:rsidRDefault="0007721A">
            <w:r w:rsidRPr="00485B94">
              <w:rPr>
                <w:rFonts w:eastAsiaTheme="minorEastAsia"/>
                <w:sz w:val="24"/>
                <w:szCs w:val="24"/>
              </w:rPr>
              <w:t>符合</w:t>
            </w:r>
          </w:p>
        </w:tc>
      </w:tr>
      <w:tr w:rsidR="0007721A" w:rsidRPr="007F23D6" w:rsidTr="001E1B98">
        <w:trPr>
          <w:trHeight w:val="676"/>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t>组织的角色、职责和权限</w:t>
            </w:r>
          </w:p>
        </w:tc>
        <w:tc>
          <w:tcPr>
            <w:tcW w:w="1311"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5.3  </w:t>
            </w:r>
          </w:p>
        </w:tc>
        <w:tc>
          <w:tcPr>
            <w:tcW w:w="10004" w:type="dxa"/>
            <w:vAlign w:val="center"/>
          </w:tcPr>
          <w:p w:rsidR="0007721A" w:rsidRPr="008E67D6" w:rsidRDefault="0007721A" w:rsidP="00616B1F">
            <w:pPr>
              <w:spacing w:beforeLines="30" w:afterLines="30" w:line="288" w:lineRule="auto"/>
              <w:ind w:firstLineChars="200" w:firstLine="480"/>
              <w:rPr>
                <w:rFonts w:eastAsiaTheme="minorEastAsia"/>
                <w:color w:val="000000"/>
                <w:sz w:val="24"/>
                <w:szCs w:val="24"/>
              </w:rPr>
            </w:pPr>
            <w:r w:rsidRPr="008E67D6">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w:t>
            </w:r>
            <w:r w:rsidRPr="008E67D6">
              <w:rPr>
                <w:rFonts w:eastAsiaTheme="minorEastAsia" w:hAnsiTheme="minorEastAsia"/>
                <w:sz w:val="24"/>
                <w:szCs w:val="24"/>
              </w:rPr>
              <w:lastRenderedPageBreak/>
              <w:t>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07721A" w:rsidRDefault="0007721A">
            <w:r w:rsidRPr="00485B94">
              <w:rPr>
                <w:rFonts w:eastAsiaTheme="minorEastAsia"/>
                <w:sz w:val="24"/>
                <w:szCs w:val="24"/>
              </w:rPr>
              <w:lastRenderedPageBreak/>
              <w:t>符合</w:t>
            </w:r>
          </w:p>
        </w:tc>
      </w:tr>
      <w:tr w:rsidR="0007721A" w:rsidRPr="007F23D6" w:rsidTr="00E24B01">
        <w:trPr>
          <w:trHeight w:val="410"/>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lastRenderedPageBreak/>
              <w:t>应对风险和机会的措施</w:t>
            </w:r>
          </w:p>
        </w:tc>
        <w:tc>
          <w:tcPr>
            <w:tcW w:w="1311"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6.1</w:t>
            </w:r>
          </w:p>
        </w:tc>
        <w:tc>
          <w:tcPr>
            <w:tcW w:w="10004" w:type="dxa"/>
            <w:vAlign w:val="center"/>
          </w:tcPr>
          <w:p w:rsidR="0007721A" w:rsidRPr="00E24B01" w:rsidRDefault="0007721A" w:rsidP="00616B1F">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基于对</w:t>
            </w:r>
            <w:r w:rsidRPr="00E24B01">
              <w:rPr>
                <w:rFonts w:eastAsiaTheme="minorEastAsia" w:hAnsiTheme="minorEastAsia" w:hint="eastAsia"/>
                <w:sz w:val="24"/>
                <w:szCs w:val="24"/>
              </w:rPr>
              <w:t>4.1</w:t>
            </w:r>
            <w:r w:rsidRPr="00E24B01">
              <w:rPr>
                <w:rFonts w:eastAsiaTheme="minorEastAsia" w:hAnsiTheme="minorEastAsia" w:hint="eastAsia"/>
                <w:sz w:val="24"/>
                <w:szCs w:val="24"/>
              </w:rPr>
              <w:t>和</w:t>
            </w:r>
            <w:r w:rsidRPr="00E24B01">
              <w:rPr>
                <w:rFonts w:eastAsiaTheme="minorEastAsia" w:hAnsiTheme="minorEastAsia" w:hint="eastAsia"/>
                <w:sz w:val="24"/>
                <w:szCs w:val="24"/>
              </w:rPr>
              <w:t>4.2</w:t>
            </w:r>
            <w:r w:rsidRPr="00E24B01">
              <w:rPr>
                <w:rFonts w:eastAsiaTheme="minorEastAsia" w:hAnsiTheme="minorEastAsia" w:hint="eastAsia"/>
                <w:sz w:val="24"/>
                <w:szCs w:val="24"/>
              </w:rPr>
              <w:t>的考虑，分析了公司存在的风险和机遇：</w:t>
            </w:r>
          </w:p>
          <w:p w:rsidR="0007721A" w:rsidRPr="00E24B01" w:rsidRDefault="0007721A" w:rsidP="00616B1F">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机遇：行业市场的规模化，市场需求量很大，销售市场巨大，目前市场经济对企业有较好的推动作用。</w:t>
            </w:r>
          </w:p>
          <w:p w:rsidR="0007721A" w:rsidRPr="00E24B01" w:rsidRDefault="0007721A" w:rsidP="00616B1F">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风险：目前国内市场的同类产品有较多的品牌，竞争逐渐加剧。</w:t>
            </w:r>
          </w:p>
          <w:p w:rsidR="0007721A" w:rsidRPr="00E24B01" w:rsidRDefault="0007721A" w:rsidP="00616B1F">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编制有《风险和机遇的应对控制程序》，对组织内外的风险和机遇进行了策划。介绍说，公司识别了风险和机遇来源、风险和机遇内容、管理措施、责任部门、实时时间、评价措施等；</w:t>
            </w:r>
          </w:p>
          <w:p w:rsidR="0007721A" w:rsidRPr="00E24B01" w:rsidRDefault="0007721A" w:rsidP="00616B1F">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重大环境因素：</w:t>
            </w:r>
            <w:r w:rsidR="000A6573" w:rsidRPr="000A6573">
              <w:rPr>
                <w:rFonts w:eastAsiaTheme="minorEastAsia" w:hAnsiTheme="minorEastAsia" w:hint="eastAsia"/>
                <w:sz w:val="24"/>
                <w:szCs w:val="24"/>
              </w:rPr>
              <w:t>固废</w:t>
            </w:r>
            <w:r w:rsidR="000A6573" w:rsidRPr="000A6573">
              <w:rPr>
                <w:rFonts w:eastAsiaTheme="minorEastAsia" w:hAnsiTheme="minorEastAsia" w:hint="eastAsia"/>
                <w:sz w:val="24"/>
                <w:szCs w:val="24"/>
              </w:rPr>
              <w:t>/</w:t>
            </w:r>
            <w:r w:rsidR="000A6573" w:rsidRPr="000A6573">
              <w:rPr>
                <w:rFonts w:eastAsiaTheme="minorEastAsia" w:hAnsiTheme="minorEastAsia" w:hint="eastAsia"/>
                <w:sz w:val="24"/>
                <w:szCs w:val="24"/>
              </w:rPr>
              <w:t>危废排放、潜在火灾、废水排放、废气</w:t>
            </w:r>
            <w:r w:rsidR="000A6573" w:rsidRPr="000A6573">
              <w:rPr>
                <w:rFonts w:eastAsiaTheme="minorEastAsia" w:hAnsiTheme="minorEastAsia" w:hint="eastAsia"/>
                <w:sz w:val="24"/>
                <w:szCs w:val="24"/>
              </w:rPr>
              <w:t>/</w:t>
            </w:r>
            <w:r w:rsidR="000A6573" w:rsidRPr="000A6573">
              <w:rPr>
                <w:rFonts w:eastAsiaTheme="minorEastAsia" w:hAnsiTheme="minorEastAsia" w:hint="eastAsia"/>
                <w:sz w:val="24"/>
                <w:szCs w:val="24"/>
              </w:rPr>
              <w:t>粉尘排放、噪音排放</w:t>
            </w:r>
            <w:r w:rsidRPr="00E24B01">
              <w:rPr>
                <w:rFonts w:eastAsiaTheme="minorEastAsia" w:hAnsiTheme="minorEastAsia" w:hint="eastAsia"/>
                <w:sz w:val="24"/>
                <w:szCs w:val="24"/>
              </w:rPr>
              <w:t>；</w:t>
            </w:r>
          </w:p>
          <w:p w:rsidR="0007721A" w:rsidRPr="00E24B01" w:rsidRDefault="0007721A" w:rsidP="00616B1F">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控制措施：一般固废集中收集外售至废品回收站；危废委托有资质单位回收；选用低噪声设备，合理布局，隔声减震，厂房隔音；</w:t>
            </w:r>
            <w:r>
              <w:rPr>
                <w:rFonts w:eastAsiaTheme="minorEastAsia" w:hAnsiTheme="minorEastAsia" w:hint="eastAsia"/>
                <w:sz w:val="24"/>
                <w:szCs w:val="24"/>
              </w:rPr>
              <w:t>粉尘经集尘罩除尘器处理；</w:t>
            </w:r>
            <w:r w:rsidRPr="00E24B01">
              <w:rPr>
                <w:rFonts w:eastAsiaTheme="minorEastAsia" w:hAnsiTheme="minorEastAsia" w:hint="eastAsia"/>
                <w:sz w:val="24"/>
                <w:szCs w:val="24"/>
              </w:rPr>
              <w:t>设备、电路定期检修、不定期检查，提高安全意识；做好火灾预防措施。一旦发生按相关应急预案执行；制定目标、指标；设备、电路定期检修、降低跑冒滴漏。</w:t>
            </w:r>
          </w:p>
          <w:p w:rsidR="0007721A" w:rsidRPr="00E24B01" w:rsidRDefault="0007721A" w:rsidP="00616B1F">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不可接受风险：</w:t>
            </w:r>
            <w:r w:rsidR="000A6573" w:rsidRPr="000A6573">
              <w:rPr>
                <w:rFonts w:eastAsiaTheme="minorEastAsia" w:hAnsiTheme="minorEastAsia" w:hint="eastAsia"/>
                <w:sz w:val="24"/>
                <w:szCs w:val="24"/>
              </w:rPr>
              <w:t>火灾、触电、机械伤害、吸入性伤害（尘肺病、中毒）</w:t>
            </w:r>
            <w:r w:rsidR="000A6573">
              <w:rPr>
                <w:rFonts w:eastAsiaTheme="minorEastAsia" w:hAnsiTheme="minorEastAsia" w:hint="eastAsia"/>
                <w:sz w:val="24"/>
                <w:szCs w:val="24"/>
              </w:rPr>
              <w:t>、噪音伤害</w:t>
            </w:r>
            <w:r>
              <w:rPr>
                <w:rFonts w:eastAsiaTheme="minorEastAsia" w:hAnsiTheme="minorEastAsia" w:hint="eastAsia"/>
                <w:sz w:val="24"/>
                <w:szCs w:val="24"/>
              </w:rPr>
              <w:t>等</w:t>
            </w:r>
            <w:r w:rsidRPr="00E24B01">
              <w:rPr>
                <w:rFonts w:eastAsiaTheme="minorEastAsia" w:hAnsiTheme="minorEastAsia" w:hint="eastAsia"/>
                <w:sz w:val="24"/>
                <w:szCs w:val="24"/>
              </w:rPr>
              <w:t>；</w:t>
            </w:r>
          </w:p>
          <w:p w:rsidR="0007721A" w:rsidRPr="00E24B01" w:rsidRDefault="0007721A" w:rsidP="00616B1F">
            <w:pPr>
              <w:spacing w:beforeLines="30" w:afterLines="30" w:line="288" w:lineRule="auto"/>
              <w:ind w:firstLineChars="200" w:firstLine="480"/>
              <w:rPr>
                <w:rFonts w:eastAsiaTheme="minorEastAsia" w:hAnsiTheme="minorEastAsia"/>
                <w:sz w:val="24"/>
                <w:szCs w:val="24"/>
              </w:rPr>
            </w:pPr>
            <w:r w:rsidRPr="00E24B01">
              <w:rPr>
                <w:rFonts w:eastAsiaTheme="minorEastAsia" w:hAnsiTheme="minorEastAsia" w:hint="eastAsia"/>
                <w:sz w:val="24"/>
                <w:szCs w:val="24"/>
              </w:rPr>
              <w:t>控制措施：选用低噪声设备，合理布局，隔声减震；</w:t>
            </w:r>
            <w:r>
              <w:rPr>
                <w:rFonts w:eastAsiaTheme="minorEastAsia" w:hAnsiTheme="minorEastAsia" w:hint="eastAsia"/>
                <w:sz w:val="24"/>
                <w:szCs w:val="24"/>
              </w:rPr>
              <w:t>粉尘经集尘罩除尘器处理；</w:t>
            </w:r>
            <w:r w:rsidRPr="00E24B01">
              <w:rPr>
                <w:rFonts w:eastAsiaTheme="minorEastAsia" w:hAnsiTheme="minorEastAsia" w:hint="eastAsia"/>
                <w:sz w:val="24"/>
                <w:szCs w:val="24"/>
              </w:rPr>
              <w:t>设备加防护罩、设备</w:t>
            </w:r>
            <w:r w:rsidRPr="00E24B01">
              <w:rPr>
                <w:rFonts w:eastAsiaTheme="minorEastAsia" w:hAnsiTheme="minorEastAsia" w:hint="eastAsia"/>
                <w:sz w:val="24"/>
                <w:szCs w:val="24"/>
              </w:rPr>
              <w:t>/</w:t>
            </w:r>
            <w:r w:rsidRPr="00E24B01">
              <w:rPr>
                <w:rFonts w:eastAsiaTheme="minorEastAsia" w:hAnsiTheme="minorEastAsia" w:hint="eastAsia"/>
                <w:sz w:val="24"/>
                <w:szCs w:val="24"/>
              </w:rPr>
              <w:t>电路定期检修、不定期检查，提高安全意识；做好火灾预防措施。一旦发生按相关应急预案执行；加强个体防护。</w:t>
            </w:r>
          </w:p>
          <w:p w:rsidR="0007721A" w:rsidRPr="008E67D6" w:rsidRDefault="0007721A" w:rsidP="00616B1F">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公司运行平稳，风险机遇识别基本充分，应对风险和机遇的措施基本适宜。</w:t>
            </w:r>
          </w:p>
        </w:tc>
        <w:tc>
          <w:tcPr>
            <w:tcW w:w="1585" w:type="dxa"/>
          </w:tcPr>
          <w:p w:rsidR="0007721A" w:rsidRDefault="0007721A">
            <w:r w:rsidRPr="00485B94">
              <w:rPr>
                <w:rFonts w:eastAsiaTheme="minorEastAsia"/>
                <w:sz w:val="24"/>
                <w:szCs w:val="24"/>
              </w:rPr>
              <w:t>符合</w:t>
            </w:r>
          </w:p>
        </w:tc>
      </w:tr>
      <w:tr w:rsidR="0007721A" w:rsidRPr="007F23D6" w:rsidTr="001E1B98">
        <w:trPr>
          <w:trHeight w:val="557"/>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lastRenderedPageBreak/>
              <w:t>目标和措施计划（管理方案）</w:t>
            </w:r>
          </w:p>
        </w:tc>
        <w:tc>
          <w:tcPr>
            <w:tcW w:w="1311"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6.2  </w:t>
            </w:r>
          </w:p>
        </w:tc>
        <w:tc>
          <w:tcPr>
            <w:tcW w:w="10004" w:type="dxa"/>
            <w:vAlign w:val="center"/>
          </w:tcPr>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07721A" w:rsidRPr="008E67D6" w:rsidRDefault="0007721A" w:rsidP="00616B1F">
            <w:pPr>
              <w:spacing w:beforeLines="30" w:afterLines="30" w:line="288" w:lineRule="auto"/>
              <w:ind w:firstLineChars="200" w:firstLine="480"/>
              <w:jc w:val="left"/>
              <w:rPr>
                <w:rFonts w:eastAsiaTheme="minorEastAsia" w:hAnsiTheme="minorEastAsia"/>
                <w:sz w:val="24"/>
                <w:szCs w:val="24"/>
              </w:rPr>
            </w:pPr>
            <w:r w:rsidRPr="008E67D6">
              <w:rPr>
                <w:rFonts w:eastAsiaTheme="minorEastAsia" w:hAnsiTheme="minorEastAsia" w:hint="eastAsia"/>
                <w:sz w:val="24"/>
                <w:szCs w:val="24"/>
              </w:rPr>
              <w:t>管理目标：</w:t>
            </w:r>
          </w:p>
          <w:p w:rsidR="0007721A" w:rsidRPr="008E67D6" w:rsidRDefault="0007721A" w:rsidP="00616B1F">
            <w:pPr>
              <w:spacing w:beforeLines="30" w:afterLines="30" w:line="288" w:lineRule="auto"/>
              <w:ind w:firstLineChars="200" w:firstLine="480"/>
              <w:jc w:val="left"/>
              <w:rPr>
                <w:rFonts w:eastAsiaTheme="minorEastAsia" w:hAnsiTheme="minorEastAsia"/>
                <w:sz w:val="24"/>
                <w:szCs w:val="24"/>
              </w:rPr>
            </w:pPr>
            <w:r w:rsidRPr="008E67D6">
              <w:rPr>
                <w:rFonts w:eastAsiaTheme="minorEastAsia" w:hAnsiTheme="minorEastAsia" w:hint="eastAsia"/>
                <w:sz w:val="24"/>
                <w:szCs w:val="24"/>
              </w:rPr>
              <w:t>一、质量目标：</w:t>
            </w:r>
            <w:r>
              <w:rPr>
                <w:rFonts w:eastAsiaTheme="minorEastAsia" w:hAnsiTheme="minorEastAsia" w:hint="eastAsia"/>
                <w:sz w:val="24"/>
                <w:szCs w:val="24"/>
              </w:rPr>
              <w:t xml:space="preserve">                                       2021.3.</w:t>
            </w:r>
            <w:r w:rsidR="00A22C6C">
              <w:rPr>
                <w:rFonts w:eastAsiaTheme="minorEastAsia" w:hAnsiTheme="minorEastAsia" w:hint="eastAsia"/>
                <w:sz w:val="24"/>
                <w:szCs w:val="24"/>
              </w:rPr>
              <w:t>27</w:t>
            </w:r>
            <w:r>
              <w:rPr>
                <w:rFonts w:eastAsiaTheme="minorEastAsia" w:hAnsiTheme="minorEastAsia" w:hint="eastAsia"/>
                <w:sz w:val="24"/>
                <w:szCs w:val="24"/>
              </w:rPr>
              <w:t xml:space="preserve"> </w:t>
            </w:r>
            <w:r>
              <w:rPr>
                <w:rFonts w:eastAsiaTheme="minorEastAsia" w:hAnsiTheme="minorEastAsia" w:hint="eastAsia"/>
                <w:sz w:val="24"/>
                <w:szCs w:val="24"/>
              </w:rPr>
              <w:t>完成情况</w:t>
            </w:r>
          </w:p>
          <w:p w:rsidR="0007721A" w:rsidRPr="004948E4" w:rsidRDefault="0007721A" w:rsidP="00616B1F">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A22C6C" w:rsidRPr="00A22C6C">
              <w:rPr>
                <w:rFonts w:eastAsiaTheme="minorEastAsia" w:hAnsiTheme="minorEastAsia" w:hint="eastAsia"/>
                <w:sz w:val="24"/>
                <w:szCs w:val="24"/>
              </w:rPr>
              <w:t>成品一次交验合格率≥</w:t>
            </w:r>
            <w:r w:rsidR="00A22C6C" w:rsidRPr="00A22C6C">
              <w:rPr>
                <w:rFonts w:eastAsiaTheme="minorEastAsia" w:hAnsiTheme="minorEastAsia" w:hint="eastAsia"/>
                <w:sz w:val="24"/>
                <w:szCs w:val="24"/>
              </w:rPr>
              <w:t>97%</w:t>
            </w:r>
            <w:r w:rsidRPr="004948E4">
              <w:rPr>
                <w:rFonts w:eastAsiaTheme="minorEastAsia" w:hAnsiTheme="minorEastAsia" w:hint="eastAsia"/>
                <w:sz w:val="24"/>
                <w:szCs w:val="24"/>
              </w:rPr>
              <w:t>；</w:t>
            </w:r>
            <w:r>
              <w:rPr>
                <w:rFonts w:eastAsiaTheme="minorEastAsia" w:hAnsiTheme="minorEastAsia" w:hint="eastAsia"/>
                <w:sz w:val="24"/>
                <w:szCs w:val="24"/>
              </w:rPr>
              <w:t xml:space="preserve">                                 100%</w:t>
            </w:r>
          </w:p>
          <w:p w:rsidR="0007721A" w:rsidRPr="008E67D6" w:rsidRDefault="0007721A" w:rsidP="00616B1F">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4948E4">
              <w:rPr>
                <w:rFonts w:eastAsiaTheme="minorEastAsia" w:hAnsiTheme="minorEastAsia" w:hint="eastAsia"/>
                <w:sz w:val="24"/>
                <w:szCs w:val="24"/>
              </w:rPr>
              <w:t>顾客满意度≥</w:t>
            </w:r>
            <w:r w:rsidRPr="004948E4">
              <w:rPr>
                <w:rFonts w:eastAsiaTheme="minorEastAsia" w:hAnsiTheme="minorEastAsia" w:hint="eastAsia"/>
                <w:sz w:val="24"/>
                <w:szCs w:val="24"/>
              </w:rPr>
              <w:t>9</w:t>
            </w:r>
            <w:r w:rsidR="00A22C6C">
              <w:rPr>
                <w:rFonts w:eastAsiaTheme="minorEastAsia" w:hAnsiTheme="minorEastAsia" w:hint="eastAsia"/>
                <w:sz w:val="24"/>
                <w:szCs w:val="24"/>
              </w:rPr>
              <w:t>5</w:t>
            </w:r>
            <w:r>
              <w:rPr>
                <w:rFonts w:eastAsiaTheme="minorEastAsia" w:hAnsiTheme="minorEastAsia" w:hint="eastAsia"/>
                <w:sz w:val="24"/>
                <w:szCs w:val="24"/>
              </w:rPr>
              <w:t>分</w:t>
            </w:r>
            <w:r w:rsidRPr="004948E4">
              <w:rPr>
                <w:rFonts w:eastAsiaTheme="minorEastAsia" w:hAnsiTheme="minorEastAsia" w:hint="eastAsia"/>
                <w:sz w:val="24"/>
                <w:szCs w:val="24"/>
              </w:rPr>
              <w:t>；</w:t>
            </w:r>
            <w:r w:rsidRPr="008E67D6">
              <w:rPr>
                <w:rFonts w:eastAsiaTheme="minorEastAsia" w:hAnsiTheme="minorEastAsia" w:hint="eastAsia"/>
                <w:sz w:val="24"/>
                <w:szCs w:val="24"/>
              </w:rPr>
              <w:t xml:space="preserve"> </w:t>
            </w:r>
            <w:r>
              <w:rPr>
                <w:rFonts w:eastAsiaTheme="minorEastAsia" w:hAnsiTheme="minorEastAsia" w:hint="eastAsia"/>
                <w:sz w:val="24"/>
                <w:szCs w:val="24"/>
              </w:rPr>
              <w:t xml:space="preserve">                                     97.9</w:t>
            </w:r>
            <w:r>
              <w:rPr>
                <w:rFonts w:eastAsiaTheme="minorEastAsia" w:hAnsiTheme="minorEastAsia" w:hint="eastAsia"/>
                <w:sz w:val="24"/>
                <w:szCs w:val="24"/>
              </w:rPr>
              <w:t>分</w:t>
            </w:r>
          </w:p>
          <w:p w:rsidR="0007721A" w:rsidRPr="008E67D6" w:rsidRDefault="0007721A" w:rsidP="00616B1F">
            <w:pPr>
              <w:spacing w:beforeLines="30" w:afterLines="30" w:line="288" w:lineRule="auto"/>
              <w:ind w:firstLineChars="200" w:firstLine="480"/>
              <w:jc w:val="left"/>
              <w:rPr>
                <w:rFonts w:eastAsiaTheme="minorEastAsia" w:hAnsiTheme="minorEastAsia"/>
                <w:sz w:val="24"/>
                <w:szCs w:val="24"/>
              </w:rPr>
            </w:pPr>
            <w:r w:rsidRPr="008E67D6">
              <w:rPr>
                <w:rFonts w:eastAsiaTheme="minorEastAsia" w:hAnsiTheme="minorEastAsia" w:hint="eastAsia"/>
                <w:sz w:val="24"/>
                <w:szCs w:val="24"/>
              </w:rPr>
              <w:t>二、环境</w:t>
            </w:r>
            <w:r w:rsidRPr="008E67D6">
              <w:rPr>
                <w:rFonts w:eastAsiaTheme="minorEastAsia" w:hAnsiTheme="minorEastAsia" w:hint="eastAsia"/>
                <w:sz w:val="24"/>
                <w:szCs w:val="24"/>
              </w:rPr>
              <w:t>/</w:t>
            </w:r>
            <w:r w:rsidRPr="008E67D6">
              <w:rPr>
                <w:rFonts w:eastAsiaTheme="minorEastAsia" w:hAnsiTheme="minorEastAsia" w:hint="eastAsia"/>
                <w:sz w:val="24"/>
                <w:szCs w:val="24"/>
              </w:rPr>
              <w:t>职业健康安全目标：</w:t>
            </w:r>
          </w:p>
          <w:p w:rsidR="0007721A" w:rsidRDefault="0007721A" w:rsidP="00616B1F">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CE417D">
              <w:rPr>
                <w:rFonts w:eastAsiaTheme="minorEastAsia" w:hAnsiTheme="minorEastAsia" w:hint="eastAsia"/>
                <w:sz w:val="24"/>
                <w:szCs w:val="24"/>
              </w:rPr>
              <w:t>固废分类处置率</w:t>
            </w:r>
            <w:r w:rsidRPr="00CE417D">
              <w:rPr>
                <w:rFonts w:eastAsiaTheme="minorEastAsia" w:hAnsiTheme="minorEastAsia" w:hint="eastAsia"/>
                <w:sz w:val="24"/>
                <w:szCs w:val="24"/>
              </w:rPr>
              <w:t>100%</w:t>
            </w:r>
            <w:r w:rsidRPr="004948E4">
              <w:rPr>
                <w:rFonts w:eastAsiaTheme="minorEastAsia" w:hAnsiTheme="minorEastAsia" w:hint="eastAsia"/>
                <w:sz w:val="24"/>
                <w:szCs w:val="24"/>
              </w:rPr>
              <w:t>；</w:t>
            </w:r>
            <w:r>
              <w:rPr>
                <w:rFonts w:eastAsiaTheme="minorEastAsia" w:hAnsiTheme="minorEastAsia" w:hint="eastAsia"/>
                <w:sz w:val="24"/>
                <w:szCs w:val="24"/>
              </w:rPr>
              <w:t xml:space="preserve">                                </w:t>
            </w:r>
            <w:r w:rsidR="00A22C6C">
              <w:rPr>
                <w:rFonts w:eastAsiaTheme="minorEastAsia" w:hAnsiTheme="minorEastAsia" w:hint="eastAsia"/>
                <w:sz w:val="24"/>
                <w:szCs w:val="24"/>
              </w:rPr>
              <w:t xml:space="preserve"> </w:t>
            </w:r>
            <w:r>
              <w:rPr>
                <w:rFonts w:eastAsiaTheme="minorEastAsia" w:hAnsiTheme="minorEastAsia" w:hint="eastAsia"/>
                <w:sz w:val="24"/>
                <w:szCs w:val="24"/>
              </w:rPr>
              <w:t xml:space="preserve">   100%</w:t>
            </w:r>
          </w:p>
          <w:p w:rsidR="00A22C6C" w:rsidRPr="004948E4" w:rsidRDefault="00A22C6C" w:rsidP="00616B1F">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A22C6C">
              <w:rPr>
                <w:rFonts w:eastAsiaTheme="minorEastAsia" w:hAnsiTheme="minorEastAsia" w:hint="eastAsia"/>
                <w:sz w:val="24"/>
                <w:szCs w:val="24"/>
              </w:rPr>
              <w:t>噪声</w:t>
            </w:r>
            <w:r w:rsidRPr="00A22C6C">
              <w:rPr>
                <w:rFonts w:eastAsiaTheme="minorEastAsia" w:hAnsiTheme="minorEastAsia" w:hint="eastAsia"/>
                <w:sz w:val="24"/>
                <w:szCs w:val="24"/>
              </w:rPr>
              <w:t>\</w:t>
            </w:r>
            <w:r w:rsidRPr="00A22C6C">
              <w:rPr>
                <w:rFonts w:eastAsiaTheme="minorEastAsia" w:hAnsiTheme="minorEastAsia" w:hint="eastAsia"/>
                <w:sz w:val="24"/>
                <w:szCs w:val="24"/>
              </w:rPr>
              <w:t>粉尘达标排放</w:t>
            </w:r>
            <w:r>
              <w:rPr>
                <w:rFonts w:eastAsiaTheme="minorEastAsia" w:hAnsiTheme="minorEastAsia" w:hint="eastAsia"/>
                <w:sz w:val="24"/>
                <w:szCs w:val="24"/>
              </w:rPr>
              <w:t xml:space="preserve">                                          </w:t>
            </w:r>
            <w:r>
              <w:rPr>
                <w:rFonts w:eastAsiaTheme="minorEastAsia" w:hAnsiTheme="minorEastAsia" w:hint="eastAsia"/>
                <w:sz w:val="24"/>
                <w:szCs w:val="24"/>
              </w:rPr>
              <w:t>达标排放</w:t>
            </w:r>
          </w:p>
          <w:p w:rsidR="0007721A" w:rsidRPr="004948E4" w:rsidRDefault="0007721A" w:rsidP="00616B1F">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CE417D">
              <w:rPr>
                <w:rFonts w:eastAsiaTheme="minorEastAsia" w:hAnsiTheme="minorEastAsia" w:hint="eastAsia"/>
                <w:sz w:val="24"/>
                <w:szCs w:val="24"/>
              </w:rPr>
              <w:t>职业病发生率为</w:t>
            </w:r>
            <w:r w:rsidRPr="00CE417D">
              <w:rPr>
                <w:rFonts w:eastAsiaTheme="minorEastAsia" w:hAnsiTheme="minorEastAsia" w:hint="eastAsia"/>
                <w:sz w:val="24"/>
                <w:szCs w:val="24"/>
              </w:rPr>
              <w:t>0</w:t>
            </w:r>
            <w:r w:rsidRPr="00CE417D">
              <w:rPr>
                <w:rFonts w:eastAsiaTheme="minorEastAsia" w:hAnsiTheme="minorEastAsia" w:hint="eastAsia"/>
                <w:sz w:val="24"/>
                <w:szCs w:val="24"/>
              </w:rPr>
              <w:t>；</w:t>
            </w:r>
            <w:r>
              <w:rPr>
                <w:rFonts w:eastAsiaTheme="minorEastAsia" w:hAnsiTheme="minorEastAsia" w:hint="eastAsia"/>
                <w:sz w:val="24"/>
                <w:szCs w:val="24"/>
              </w:rPr>
              <w:t xml:space="preserve">                                     </w:t>
            </w:r>
            <w:r w:rsidR="00A22C6C">
              <w:rPr>
                <w:rFonts w:eastAsiaTheme="minorEastAsia" w:hAnsiTheme="minorEastAsia" w:hint="eastAsia"/>
                <w:sz w:val="24"/>
                <w:szCs w:val="24"/>
              </w:rPr>
              <w:t xml:space="preserve">    </w:t>
            </w:r>
            <w:r>
              <w:rPr>
                <w:rFonts w:eastAsiaTheme="minorEastAsia" w:hAnsiTheme="minorEastAsia" w:hint="eastAsia"/>
                <w:sz w:val="24"/>
                <w:szCs w:val="24"/>
              </w:rPr>
              <w:t xml:space="preserve">  0</w:t>
            </w:r>
          </w:p>
          <w:p w:rsidR="0007721A" w:rsidRDefault="0007721A" w:rsidP="00616B1F">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00A22C6C" w:rsidRPr="00A22C6C">
              <w:rPr>
                <w:rFonts w:eastAsiaTheme="minorEastAsia" w:hAnsiTheme="minorEastAsia" w:hint="eastAsia"/>
                <w:sz w:val="24"/>
                <w:szCs w:val="24"/>
              </w:rPr>
              <w:t>火灾事故为</w:t>
            </w:r>
            <w:r w:rsidR="00A22C6C" w:rsidRPr="00A22C6C">
              <w:rPr>
                <w:rFonts w:eastAsiaTheme="minorEastAsia" w:hAnsiTheme="minorEastAsia" w:hint="eastAsia"/>
                <w:sz w:val="24"/>
                <w:szCs w:val="24"/>
              </w:rPr>
              <w:t>0</w:t>
            </w:r>
            <w:r w:rsidRPr="00CE417D">
              <w:rPr>
                <w:rFonts w:eastAsiaTheme="minorEastAsia" w:hAnsiTheme="minorEastAsia" w:hint="eastAsia"/>
                <w:sz w:val="24"/>
                <w:szCs w:val="24"/>
              </w:rPr>
              <w:t>；</w:t>
            </w:r>
            <w:r>
              <w:rPr>
                <w:rFonts w:eastAsiaTheme="minorEastAsia" w:hAnsiTheme="minorEastAsia" w:hint="eastAsia"/>
                <w:sz w:val="24"/>
                <w:szCs w:val="24"/>
              </w:rPr>
              <w:t xml:space="preserve">                                   </w:t>
            </w:r>
            <w:r w:rsidR="00A22C6C">
              <w:rPr>
                <w:rFonts w:eastAsiaTheme="minorEastAsia" w:hAnsiTheme="minorEastAsia" w:hint="eastAsia"/>
                <w:sz w:val="24"/>
                <w:szCs w:val="24"/>
              </w:rPr>
              <w:t xml:space="preserve">        </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07721A" w:rsidRPr="00CE417D" w:rsidRDefault="0007721A" w:rsidP="00616B1F">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00A22C6C" w:rsidRPr="00A22C6C">
              <w:rPr>
                <w:rFonts w:eastAsiaTheme="minorEastAsia" w:hAnsiTheme="minorEastAsia" w:hint="eastAsia"/>
                <w:sz w:val="24"/>
                <w:szCs w:val="24"/>
              </w:rPr>
              <w:t>触电机械伤害事故为</w:t>
            </w:r>
            <w:r w:rsidR="00A22C6C" w:rsidRPr="00A22C6C">
              <w:rPr>
                <w:rFonts w:eastAsiaTheme="minorEastAsia" w:hAnsiTheme="minorEastAsia" w:hint="eastAsia"/>
                <w:sz w:val="24"/>
                <w:szCs w:val="24"/>
              </w:rPr>
              <w:t>0</w:t>
            </w:r>
            <w:r w:rsidR="00A22C6C">
              <w:rPr>
                <w:rFonts w:eastAsiaTheme="minorEastAsia" w:hAnsiTheme="minorEastAsia" w:hint="eastAsia"/>
                <w:sz w:val="24"/>
                <w:szCs w:val="24"/>
              </w:rPr>
              <w:t xml:space="preserve"> </w:t>
            </w:r>
            <w:r w:rsidR="00A22C6C">
              <w:rPr>
                <w:rFonts w:eastAsiaTheme="minorEastAsia" w:hAnsiTheme="minorEastAsia" w:hint="eastAsia"/>
                <w:sz w:val="24"/>
                <w:szCs w:val="24"/>
              </w:rPr>
              <w:t>；</w:t>
            </w:r>
            <w:r>
              <w:rPr>
                <w:rFonts w:eastAsiaTheme="minorEastAsia" w:hAnsiTheme="minorEastAsia" w:hint="eastAsia"/>
                <w:sz w:val="24"/>
                <w:szCs w:val="24"/>
              </w:rPr>
              <w:t xml:space="preserve">                               </w:t>
            </w:r>
            <w:r w:rsidR="00A22C6C">
              <w:rPr>
                <w:rFonts w:eastAsiaTheme="minorEastAsia" w:hAnsiTheme="minorEastAsia" w:hint="eastAsia"/>
                <w:sz w:val="24"/>
                <w:szCs w:val="24"/>
              </w:rPr>
              <w:t xml:space="preserve">   </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07721A" w:rsidRPr="008E67D6" w:rsidRDefault="0007721A" w:rsidP="00616B1F">
            <w:pPr>
              <w:spacing w:beforeLines="30" w:afterLines="30" w:line="288" w:lineRule="auto"/>
              <w:ind w:firstLineChars="200" w:firstLine="480"/>
              <w:jc w:val="left"/>
              <w:rPr>
                <w:rFonts w:eastAsiaTheme="minorEastAsia"/>
                <w:color w:val="000000"/>
                <w:sz w:val="24"/>
                <w:szCs w:val="24"/>
              </w:rPr>
            </w:pPr>
            <w:r w:rsidRPr="008E67D6">
              <w:rPr>
                <w:rFonts w:eastAsiaTheme="minorEastAsia" w:hAnsiTheme="minorEastAsia"/>
                <w:sz w:val="24"/>
                <w:szCs w:val="24"/>
              </w:rPr>
              <w:t>组织</w:t>
            </w:r>
            <w:r w:rsidRPr="008E67D6">
              <w:rPr>
                <w:rFonts w:eastAsiaTheme="minorEastAsia" w:hAnsiTheme="minorEastAsia"/>
                <w:color w:val="000000"/>
                <w:sz w:val="24"/>
                <w:szCs w:val="24"/>
              </w:rPr>
              <w:t>对公司质量、环境、职业健康安全目标、指标予以分解，并在相关职能层次部门建立分目标，查见质量</w:t>
            </w:r>
            <w:r w:rsidRPr="008E67D6">
              <w:rPr>
                <w:rFonts w:eastAsiaTheme="minorEastAsia"/>
                <w:color w:val="000000"/>
                <w:sz w:val="24"/>
                <w:szCs w:val="24"/>
              </w:rPr>
              <w:t>\</w:t>
            </w:r>
            <w:r w:rsidRPr="008E67D6">
              <w:rPr>
                <w:rFonts w:eastAsiaTheme="minorEastAsia" w:hAnsiTheme="minorEastAsia"/>
                <w:color w:val="000000"/>
                <w:sz w:val="24"/>
                <w:szCs w:val="24"/>
              </w:rPr>
              <w:t>环境</w:t>
            </w:r>
            <w:r w:rsidRPr="008E67D6">
              <w:rPr>
                <w:rFonts w:eastAsiaTheme="minorEastAsia"/>
                <w:color w:val="000000"/>
                <w:sz w:val="24"/>
                <w:szCs w:val="24"/>
              </w:rPr>
              <w:t>\</w:t>
            </w:r>
            <w:r w:rsidRPr="008E67D6">
              <w:rPr>
                <w:rFonts w:eastAsiaTheme="minorEastAsia" w:hAnsiTheme="minorEastAsia"/>
                <w:color w:val="000000"/>
                <w:sz w:val="24"/>
                <w:szCs w:val="24"/>
              </w:rPr>
              <w:t>职业健康安全目标分解考核表，</w:t>
            </w:r>
            <w:r w:rsidRPr="008E67D6">
              <w:rPr>
                <w:rFonts w:eastAsiaTheme="minorEastAsia" w:hint="eastAsia"/>
                <w:color w:val="000000"/>
                <w:sz w:val="24"/>
                <w:szCs w:val="24"/>
              </w:rPr>
              <w:t xml:space="preserve"> </w:t>
            </w:r>
            <w:r>
              <w:rPr>
                <w:rFonts w:eastAsiaTheme="minorEastAsia" w:hint="eastAsia"/>
                <w:color w:val="000000"/>
                <w:sz w:val="24"/>
                <w:szCs w:val="24"/>
              </w:rPr>
              <w:t>2021.3</w:t>
            </w:r>
            <w:r w:rsidRPr="008E67D6">
              <w:rPr>
                <w:rFonts w:eastAsiaTheme="minorEastAsia" w:hint="eastAsia"/>
                <w:color w:val="000000"/>
                <w:sz w:val="24"/>
                <w:szCs w:val="24"/>
              </w:rPr>
              <w:t>.</w:t>
            </w:r>
            <w:r>
              <w:rPr>
                <w:rFonts w:eastAsiaTheme="minorEastAsia" w:hint="eastAsia"/>
                <w:color w:val="000000"/>
                <w:sz w:val="24"/>
                <w:szCs w:val="24"/>
              </w:rPr>
              <w:t>1</w:t>
            </w:r>
            <w:r w:rsidRPr="008E67D6">
              <w:rPr>
                <w:rFonts w:eastAsiaTheme="minorEastAsia" w:hint="eastAsia"/>
                <w:color w:val="000000"/>
                <w:sz w:val="24"/>
                <w:szCs w:val="24"/>
              </w:rPr>
              <w:t>日已完成，具体见各部门审核记录</w:t>
            </w:r>
          </w:p>
        </w:tc>
        <w:tc>
          <w:tcPr>
            <w:tcW w:w="1585" w:type="dxa"/>
          </w:tcPr>
          <w:p w:rsidR="0007721A" w:rsidRDefault="0007721A">
            <w:r w:rsidRPr="00485B94">
              <w:rPr>
                <w:rFonts w:eastAsiaTheme="minorEastAsia"/>
                <w:sz w:val="24"/>
                <w:szCs w:val="24"/>
              </w:rPr>
              <w:t>符合</w:t>
            </w:r>
          </w:p>
        </w:tc>
      </w:tr>
      <w:tr w:rsidR="0007721A" w:rsidRPr="007F23D6" w:rsidTr="001E1B98">
        <w:trPr>
          <w:trHeight w:val="1576"/>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lastRenderedPageBreak/>
              <w:t>变更的策划</w:t>
            </w:r>
          </w:p>
        </w:tc>
        <w:tc>
          <w:tcPr>
            <w:tcW w:w="1311"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sz w:val="24"/>
                <w:szCs w:val="24"/>
              </w:rPr>
              <w:t>Q</w:t>
            </w:r>
            <w:r w:rsidRPr="008E67D6">
              <w:rPr>
                <w:rFonts w:eastAsiaTheme="minorEastAsia" w:hAnsiTheme="minorEastAsia"/>
                <w:sz w:val="24"/>
                <w:szCs w:val="24"/>
              </w:rPr>
              <w:t>：</w:t>
            </w:r>
            <w:r w:rsidRPr="008E67D6">
              <w:rPr>
                <w:rFonts w:eastAsiaTheme="minorEastAsia"/>
                <w:sz w:val="24"/>
                <w:szCs w:val="24"/>
              </w:rPr>
              <w:t>6.3</w:t>
            </w:r>
          </w:p>
        </w:tc>
        <w:tc>
          <w:tcPr>
            <w:tcW w:w="10004" w:type="dxa"/>
            <w:vAlign w:val="center"/>
          </w:tcPr>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rsidR="0007721A" w:rsidRDefault="0007721A">
            <w:r w:rsidRPr="00485B94">
              <w:rPr>
                <w:rFonts w:eastAsiaTheme="minorEastAsia"/>
                <w:sz w:val="24"/>
                <w:szCs w:val="24"/>
              </w:rPr>
              <w:t>符合</w:t>
            </w:r>
          </w:p>
        </w:tc>
      </w:tr>
      <w:tr w:rsidR="0007721A" w:rsidRPr="007F23D6" w:rsidTr="001E1B98">
        <w:trPr>
          <w:trHeight w:val="1119"/>
        </w:trPr>
        <w:tc>
          <w:tcPr>
            <w:tcW w:w="1809" w:type="dxa"/>
            <w:vAlign w:val="center"/>
          </w:tcPr>
          <w:p w:rsidR="0007721A" w:rsidRPr="00A31BAA" w:rsidRDefault="0007721A" w:rsidP="001E1B98">
            <w:pPr>
              <w:spacing w:line="480" w:lineRule="exact"/>
              <w:rPr>
                <w:rFonts w:eastAsiaTheme="minorEastAsia"/>
                <w:sz w:val="24"/>
                <w:szCs w:val="24"/>
              </w:rPr>
            </w:pPr>
            <w:r w:rsidRPr="00A31BAA">
              <w:rPr>
                <w:rFonts w:eastAsiaTheme="minorEastAsia" w:hAnsiTheme="minorEastAsia"/>
                <w:sz w:val="24"/>
                <w:szCs w:val="24"/>
              </w:rPr>
              <w:t>资源</w:t>
            </w:r>
          </w:p>
        </w:tc>
        <w:tc>
          <w:tcPr>
            <w:tcW w:w="1311" w:type="dxa"/>
            <w:vAlign w:val="center"/>
          </w:tcPr>
          <w:p w:rsidR="0007721A" w:rsidRDefault="0007721A" w:rsidP="001E1B98">
            <w:pPr>
              <w:spacing w:line="480" w:lineRule="exact"/>
              <w:rPr>
                <w:rFonts w:eastAsiaTheme="minorEastAsia"/>
                <w:sz w:val="24"/>
                <w:szCs w:val="24"/>
              </w:rPr>
            </w:pPr>
            <w:r>
              <w:rPr>
                <w:rFonts w:eastAsiaTheme="minorEastAsia"/>
                <w:sz w:val="24"/>
                <w:szCs w:val="24"/>
              </w:rPr>
              <w:t>Q</w:t>
            </w:r>
            <w:r>
              <w:rPr>
                <w:rFonts w:eastAsiaTheme="minorEastAsia" w:hint="eastAsia"/>
                <w:sz w:val="24"/>
                <w:szCs w:val="24"/>
              </w:rPr>
              <w:t>7.1.1</w:t>
            </w:r>
          </w:p>
          <w:p w:rsidR="0007721A" w:rsidRPr="00A31BAA" w:rsidRDefault="0007721A" w:rsidP="001E1B98">
            <w:pPr>
              <w:spacing w:line="480" w:lineRule="exact"/>
              <w:rPr>
                <w:rFonts w:eastAsiaTheme="minorEastAsia"/>
                <w:sz w:val="24"/>
                <w:szCs w:val="24"/>
              </w:rPr>
            </w:pPr>
            <w:r>
              <w:rPr>
                <w:rFonts w:eastAsiaTheme="minorEastAsia"/>
                <w:sz w:val="24"/>
                <w:szCs w:val="24"/>
              </w:rPr>
              <w:t>E</w:t>
            </w: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7.1</w:t>
            </w:r>
          </w:p>
        </w:tc>
        <w:tc>
          <w:tcPr>
            <w:tcW w:w="10004" w:type="dxa"/>
            <w:vAlign w:val="center"/>
          </w:tcPr>
          <w:p w:rsidR="0007721A" w:rsidRPr="00A31BAA" w:rsidRDefault="0007721A" w:rsidP="00616B1F">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07721A" w:rsidRPr="00A31BAA" w:rsidRDefault="0007721A" w:rsidP="00616B1F">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总经理主持了今年的管理评审，对方针、目标的适宜性进行了评审，协助管代进行了内审，确保所需资源得到满足。</w:t>
            </w:r>
          </w:p>
          <w:p w:rsidR="0007721A" w:rsidRDefault="0007721A" w:rsidP="00616B1F">
            <w:pPr>
              <w:spacing w:beforeLines="30" w:afterLines="30" w:line="288" w:lineRule="auto"/>
              <w:ind w:firstLineChars="200" w:firstLine="480"/>
              <w:rPr>
                <w:rFonts w:eastAsiaTheme="minorEastAsia" w:hAnsiTheme="minorEastAsia"/>
                <w:sz w:val="24"/>
                <w:szCs w:val="24"/>
              </w:rPr>
            </w:pPr>
            <w:r w:rsidRPr="00A31BAA">
              <w:rPr>
                <w:rFonts w:eastAsiaTheme="minorEastAsia" w:hAnsiTheme="minorEastAsia"/>
                <w:sz w:val="24"/>
                <w:szCs w:val="24"/>
              </w:rPr>
              <w:t>为确保公司环保、安全资金得得以保障，公司每年制定专门预算，及时提供有关资金，确保本公司各项资金及时到位，保证环保、</w:t>
            </w:r>
            <w:r>
              <w:rPr>
                <w:rFonts w:eastAsiaTheme="minorEastAsia" w:hAnsiTheme="minorEastAsia"/>
                <w:sz w:val="24"/>
                <w:szCs w:val="24"/>
              </w:rPr>
              <w:t>安全活动得到实施，达到预防污染、安全第一的活动目的。</w:t>
            </w:r>
            <w:r w:rsidRPr="009C7898">
              <w:rPr>
                <w:rFonts w:eastAsiaTheme="minorEastAsia" w:hAnsiTheme="minorEastAsia" w:hint="eastAsia"/>
                <w:sz w:val="24"/>
                <w:szCs w:val="24"/>
              </w:rPr>
              <w:t>公司根据经生产营运行需要，配备了各岗位所需人员、经营用房屋、生产设备、监视测量设备、办公设备（电脑、打印机等）、消防器材、劳动防护用品、经营运行资金等资源，体系建立至今，未发生资源不足影响满足客户要求的现象</w:t>
            </w:r>
            <w:r>
              <w:rPr>
                <w:rFonts w:eastAsiaTheme="minorEastAsia" w:hAnsiTheme="minorEastAsia" w:hint="eastAsia"/>
                <w:sz w:val="24"/>
                <w:szCs w:val="24"/>
              </w:rPr>
              <w:t>，</w:t>
            </w:r>
            <w:r w:rsidRPr="009C7898">
              <w:rPr>
                <w:rFonts w:eastAsiaTheme="minorEastAsia" w:hAnsiTheme="minorEastAsia" w:hint="eastAsia"/>
                <w:sz w:val="24"/>
                <w:szCs w:val="24"/>
              </w:rPr>
              <w:t>整个生厂及办公面积约</w:t>
            </w:r>
            <w:r w:rsidR="00A22C6C">
              <w:rPr>
                <w:rFonts w:eastAsiaTheme="minorEastAsia" w:hAnsiTheme="minorEastAsia" w:hint="eastAsia"/>
                <w:sz w:val="24"/>
                <w:szCs w:val="24"/>
              </w:rPr>
              <w:t>11</w:t>
            </w:r>
            <w:r>
              <w:rPr>
                <w:rFonts w:eastAsiaTheme="minorEastAsia" w:hAnsiTheme="minorEastAsia" w:hint="eastAsia"/>
                <w:sz w:val="24"/>
                <w:szCs w:val="24"/>
              </w:rPr>
              <w:t>000</w:t>
            </w:r>
            <w:r w:rsidRPr="009C7898">
              <w:rPr>
                <w:rFonts w:eastAsiaTheme="minorEastAsia" w:hAnsiTheme="minorEastAsia" w:hint="eastAsia"/>
                <w:sz w:val="24"/>
                <w:szCs w:val="24"/>
              </w:rPr>
              <w:t>平米，打印机、电脑、复印件、生产用设备等配备齐全。</w:t>
            </w:r>
          </w:p>
          <w:p w:rsidR="0007721A" w:rsidRPr="00A31BAA" w:rsidRDefault="0007721A" w:rsidP="00616B1F">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07721A" w:rsidRPr="00A31BAA" w:rsidRDefault="0007721A" w:rsidP="00616B1F">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公司目前的基础设施，能够满足当前三体系的要求。公司将依据经营发展的需要，会不断补充与增加。</w:t>
            </w:r>
          </w:p>
        </w:tc>
        <w:tc>
          <w:tcPr>
            <w:tcW w:w="1585" w:type="dxa"/>
          </w:tcPr>
          <w:p w:rsidR="0007721A" w:rsidRDefault="0007721A">
            <w:r w:rsidRPr="00485B94">
              <w:rPr>
                <w:rFonts w:eastAsiaTheme="minorEastAsia"/>
                <w:sz w:val="24"/>
                <w:szCs w:val="24"/>
              </w:rPr>
              <w:t>符合</w:t>
            </w:r>
          </w:p>
        </w:tc>
      </w:tr>
      <w:tr w:rsidR="0007721A" w:rsidRPr="007F23D6" w:rsidTr="001E1B98">
        <w:trPr>
          <w:trHeight w:val="1119"/>
        </w:trPr>
        <w:tc>
          <w:tcPr>
            <w:tcW w:w="1809" w:type="dxa"/>
            <w:vAlign w:val="center"/>
          </w:tcPr>
          <w:p w:rsidR="0007721A" w:rsidRPr="00A31BAA" w:rsidRDefault="0007721A" w:rsidP="001E1B98">
            <w:pPr>
              <w:spacing w:line="480" w:lineRule="exact"/>
              <w:rPr>
                <w:rFonts w:eastAsiaTheme="minorEastAsia"/>
                <w:sz w:val="24"/>
                <w:szCs w:val="24"/>
              </w:rPr>
            </w:pPr>
            <w:r w:rsidRPr="00A31BAA">
              <w:rPr>
                <w:rFonts w:eastAsiaTheme="minorEastAsia" w:hAnsiTheme="minorEastAsia"/>
                <w:sz w:val="24"/>
                <w:szCs w:val="24"/>
              </w:rPr>
              <w:lastRenderedPageBreak/>
              <w:t>信息交流、沟通、</w:t>
            </w:r>
          </w:p>
          <w:p w:rsidR="0007721A" w:rsidRPr="00A31BAA" w:rsidRDefault="0007721A" w:rsidP="001E1B98">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07721A" w:rsidRPr="00A31BAA" w:rsidRDefault="00616B1F" w:rsidP="001E1B98">
            <w:pPr>
              <w:spacing w:line="480" w:lineRule="exact"/>
              <w:rPr>
                <w:rFonts w:eastAsiaTheme="minorEastAsia"/>
                <w:sz w:val="24"/>
                <w:szCs w:val="24"/>
              </w:rPr>
            </w:pPr>
            <w:r>
              <w:rPr>
                <w:rFonts w:eastAsiaTheme="minorEastAsia"/>
                <w:sz w:val="24"/>
                <w:szCs w:val="24"/>
              </w:rPr>
              <w:t>QE</w:t>
            </w:r>
            <w:r w:rsidR="0007721A" w:rsidRPr="00A31BAA">
              <w:rPr>
                <w:rFonts w:eastAsiaTheme="minorEastAsia"/>
                <w:sz w:val="24"/>
                <w:szCs w:val="24"/>
              </w:rPr>
              <w:t>O</w:t>
            </w:r>
            <w:r w:rsidR="0007721A" w:rsidRPr="00A31BAA">
              <w:rPr>
                <w:rFonts w:eastAsiaTheme="minorEastAsia" w:hAnsiTheme="minorEastAsia"/>
                <w:sz w:val="24"/>
                <w:szCs w:val="24"/>
              </w:rPr>
              <w:t>：</w:t>
            </w:r>
            <w:r w:rsidR="0007721A" w:rsidRPr="00A31BAA">
              <w:rPr>
                <w:rFonts w:eastAsiaTheme="minorEastAsia"/>
                <w:sz w:val="24"/>
                <w:szCs w:val="24"/>
              </w:rPr>
              <w:t xml:space="preserve">7.4  </w:t>
            </w:r>
          </w:p>
          <w:p w:rsidR="0007721A" w:rsidRPr="00A31BAA" w:rsidRDefault="0007721A" w:rsidP="001E1B98">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5.4 </w:t>
            </w:r>
          </w:p>
        </w:tc>
        <w:tc>
          <w:tcPr>
            <w:tcW w:w="10004" w:type="dxa"/>
            <w:vAlign w:val="center"/>
          </w:tcPr>
          <w:p w:rsidR="0007721A" w:rsidRPr="00A31BAA" w:rsidRDefault="0007721A" w:rsidP="00616B1F">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07721A" w:rsidRPr="00A31BAA" w:rsidRDefault="0007721A" w:rsidP="00616B1F">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w:t>
            </w:r>
            <w:r w:rsidR="00616B1F">
              <w:rPr>
                <w:rFonts w:eastAsiaTheme="minorEastAsia" w:hAnsiTheme="minorEastAsia"/>
                <w:sz w:val="24"/>
                <w:szCs w:val="24"/>
              </w:rPr>
              <w:t>理</w:t>
            </w:r>
            <w:r w:rsidR="00A22C6C" w:rsidRPr="00A22C6C">
              <w:rPr>
                <w:rFonts w:eastAsiaTheme="minorEastAsia" w:hAnsiTheme="minorEastAsia" w:hint="eastAsia"/>
                <w:sz w:val="24"/>
                <w:szCs w:val="24"/>
              </w:rPr>
              <w:t>程鸿飞</w:t>
            </w:r>
            <w:r w:rsidRPr="00A31BAA">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07721A" w:rsidRPr="00A31BAA" w:rsidRDefault="0007721A" w:rsidP="00616B1F">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A22C6C" w:rsidRPr="00A22C6C">
              <w:rPr>
                <w:rFonts w:eastAsiaTheme="minorEastAsia" w:hAnsiTheme="minorEastAsia" w:hint="eastAsia"/>
                <w:sz w:val="24"/>
                <w:szCs w:val="24"/>
              </w:rPr>
              <w:t>程鸿飞</w:t>
            </w:r>
            <w:r w:rsidRPr="00A31BAA">
              <w:rPr>
                <w:rFonts w:eastAsiaTheme="minorEastAsia" w:hAnsiTheme="minorEastAsia"/>
                <w:sz w:val="24"/>
                <w:szCs w:val="24"/>
              </w:rPr>
              <w:t>为协商、参与提供了时间、机会、培训、资源等保障，明确了沟通、协商、参与渠道，消除了障碍和壁垒。</w:t>
            </w:r>
          </w:p>
          <w:p w:rsidR="0007721A" w:rsidRPr="00A31BAA" w:rsidRDefault="0007721A" w:rsidP="00616B1F">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管代</w:t>
            </w:r>
            <w:r w:rsidR="00A22C6C" w:rsidRPr="00A22C6C">
              <w:rPr>
                <w:rFonts w:eastAsiaTheme="minorEastAsia" w:hAnsiTheme="minorEastAsia" w:hint="eastAsia"/>
                <w:sz w:val="24"/>
                <w:szCs w:val="24"/>
              </w:rPr>
              <w:t>程宇翔</w:t>
            </w:r>
            <w:r w:rsidRPr="00A31BAA">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07721A" w:rsidRPr="00A31BAA" w:rsidRDefault="0007721A" w:rsidP="00616B1F">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现场查见会议记录、通知通报、培训记录、文件签收等组织内部培训方式相关记录。</w:t>
            </w:r>
          </w:p>
          <w:p w:rsidR="0007721A" w:rsidRPr="00A31BAA" w:rsidRDefault="0007721A" w:rsidP="00616B1F">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07721A" w:rsidRPr="00A31BAA" w:rsidRDefault="0007721A" w:rsidP="00616B1F">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相关人员能够适当参与并协商办理公司经营管理及安全事务等工作。</w:t>
            </w:r>
          </w:p>
          <w:p w:rsidR="0007721A" w:rsidRPr="00A31BAA" w:rsidRDefault="0007721A" w:rsidP="00616B1F">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公司经选举确定职业健康安全事务代表是</w:t>
            </w:r>
            <w:r w:rsidR="00A22C6C">
              <w:rPr>
                <w:rFonts w:eastAsiaTheme="minorEastAsia" w:hAnsiTheme="minorEastAsia"/>
                <w:sz w:val="24"/>
                <w:szCs w:val="24"/>
              </w:rPr>
              <w:t>邹茜</w:t>
            </w:r>
            <w:r w:rsidRPr="00A31BAA">
              <w:rPr>
                <w:rFonts w:eastAsiaTheme="minorEastAsia" w:hAnsiTheme="minorEastAsia"/>
                <w:sz w:val="24"/>
                <w:szCs w:val="24"/>
              </w:rPr>
              <w:t>，其主要职责为</w:t>
            </w:r>
            <w:r w:rsidRPr="00A31BAA">
              <w:rPr>
                <w:rFonts w:eastAsiaTheme="minorEastAsia"/>
                <w:sz w:val="24"/>
                <w:szCs w:val="24"/>
              </w:rPr>
              <w:t>a</w:t>
            </w:r>
            <w:r w:rsidRPr="00A31BAA">
              <w:rPr>
                <w:rFonts w:eastAsiaTheme="minorEastAsia" w:hAnsiTheme="minorEastAsia"/>
                <w:sz w:val="24"/>
                <w:szCs w:val="24"/>
              </w:rPr>
              <w:t>）负责职工代表大会的日常工作，检查、督促职工代表大会决议的执行；</w:t>
            </w:r>
            <w:r w:rsidRPr="00A31BAA">
              <w:rPr>
                <w:rFonts w:eastAsiaTheme="minorEastAsia"/>
                <w:sz w:val="24"/>
                <w:szCs w:val="24"/>
              </w:rPr>
              <w:t>b</w:t>
            </w:r>
            <w:r w:rsidRPr="00A31BAA">
              <w:rPr>
                <w:rFonts w:eastAsiaTheme="minorEastAsia" w:hAnsiTheme="minorEastAsia"/>
                <w:sz w:val="24"/>
                <w:szCs w:val="24"/>
              </w:rPr>
              <w:t>）负责召开讨论有关工资、福利、劳动安全卫生、社会保险等涉及职工切身利益的会议，代表员工反映员工的建议和意见；</w:t>
            </w:r>
            <w:r w:rsidRPr="00A31BAA">
              <w:rPr>
                <w:rFonts w:eastAsiaTheme="minorEastAsia"/>
                <w:sz w:val="24"/>
                <w:szCs w:val="24"/>
              </w:rPr>
              <w:t>c</w:t>
            </w:r>
            <w:r w:rsidRPr="00A31BAA">
              <w:rPr>
                <w:rFonts w:eastAsiaTheme="minorEastAsia" w:hAnsiTheme="minorEastAsia"/>
                <w:sz w:val="24"/>
                <w:szCs w:val="24"/>
              </w:rPr>
              <w:t>）接收、处理外部职业健康安全信息；</w:t>
            </w:r>
            <w:r w:rsidRPr="00A31BAA">
              <w:rPr>
                <w:rFonts w:eastAsiaTheme="minorEastAsia"/>
                <w:sz w:val="24"/>
                <w:szCs w:val="24"/>
              </w:rPr>
              <w:t>d</w:t>
            </w:r>
            <w:r w:rsidRPr="00A31BAA">
              <w:rPr>
                <w:rFonts w:eastAsiaTheme="minorEastAsia" w:hAnsiTheme="minorEastAsia"/>
                <w:sz w:val="24"/>
                <w:szCs w:val="24"/>
              </w:rPr>
              <w:t>）收集、处理和反馈员工所关心的职业健康安全问题；</w:t>
            </w:r>
          </w:p>
          <w:p w:rsidR="0007721A" w:rsidRPr="00A31BAA" w:rsidRDefault="0007721A" w:rsidP="00616B1F">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由于公司福利待遇正常发放，员工无抱怨，目前信息交流机制畅通。</w:t>
            </w:r>
          </w:p>
          <w:p w:rsidR="0007721A" w:rsidRPr="00A31BAA" w:rsidRDefault="0007721A" w:rsidP="00616B1F">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07721A" w:rsidRDefault="0007721A">
            <w:r w:rsidRPr="00485B94">
              <w:rPr>
                <w:rFonts w:eastAsiaTheme="minorEastAsia"/>
                <w:sz w:val="24"/>
                <w:szCs w:val="24"/>
              </w:rPr>
              <w:lastRenderedPageBreak/>
              <w:t>符合</w:t>
            </w:r>
          </w:p>
        </w:tc>
      </w:tr>
      <w:tr w:rsidR="0007721A" w:rsidRPr="007F23D6" w:rsidTr="001E1B98">
        <w:trPr>
          <w:trHeight w:val="1119"/>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lastRenderedPageBreak/>
              <w:t>管理评审</w:t>
            </w:r>
          </w:p>
        </w:tc>
        <w:tc>
          <w:tcPr>
            <w:tcW w:w="1311"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9.3  </w:t>
            </w:r>
          </w:p>
        </w:tc>
        <w:tc>
          <w:tcPr>
            <w:tcW w:w="10004" w:type="dxa"/>
            <w:vAlign w:val="center"/>
          </w:tcPr>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查看《管理评审程序》，基本符合要求。</w:t>
            </w:r>
            <w:r w:rsidRPr="008E67D6">
              <w:rPr>
                <w:rFonts w:eastAsiaTheme="minorEastAsia"/>
                <w:sz w:val="24"/>
                <w:szCs w:val="24"/>
              </w:rPr>
              <w:t>202</w:t>
            </w:r>
            <w:r>
              <w:rPr>
                <w:rFonts w:eastAsiaTheme="minorEastAsia" w:hint="eastAsia"/>
                <w:sz w:val="24"/>
                <w:szCs w:val="24"/>
              </w:rPr>
              <w:t>1</w:t>
            </w:r>
            <w:r w:rsidRPr="008E67D6">
              <w:rPr>
                <w:rFonts w:eastAsiaTheme="minorEastAsia"/>
                <w:sz w:val="24"/>
                <w:szCs w:val="24"/>
              </w:rPr>
              <w:t>.</w:t>
            </w:r>
            <w:r w:rsidR="00A22C6C">
              <w:rPr>
                <w:rFonts w:eastAsiaTheme="minorEastAsia" w:hint="eastAsia"/>
                <w:sz w:val="24"/>
                <w:szCs w:val="24"/>
              </w:rPr>
              <w:t>4</w:t>
            </w:r>
            <w:r w:rsidRPr="008E67D6">
              <w:rPr>
                <w:rFonts w:eastAsiaTheme="minorEastAsia"/>
                <w:sz w:val="24"/>
                <w:szCs w:val="24"/>
              </w:rPr>
              <w:t>.</w:t>
            </w:r>
            <w:r w:rsidR="00A22C6C">
              <w:rPr>
                <w:rFonts w:eastAsiaTheme="minorEastAsia" w:hint="eastAsia"/>
                <w:sz w:val="24"/>
                <w:szCs w:val="24"/>
              </w:rPr>
              <w:t>7</w:t>
            </w:r>
            <w:r w:rsidRPr="008E67D6">
              <w:rPr>
                <w:rFonts w:eastAsiaTheme="minorEastAsia" w:hAnsiTheme="minorEastAsia"/>
                <w:sz w:val="24"/>
                <w:szCs w:val="24"/>
              </w:rPr>
              <w:t>日进行了管理评审。</w:t>
            </w:r>
          </w:p>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w:t>
            </w:r>
            <w:r w:rsidRPr="008E67D6">
              <w:rPr>
                <w:rFonts w:eastAsiaTheme="minorEastAsia"/>
                <w:sz w:val="24"/>
                <w:szCs w:val="24"/>
              </w:rPr>
              <w:t>“</w:t>
            </w:r>
            <w:r w:rsidRPr="008E67D6">
              <w:rPr>
                <w:rFonts w:eastAsiaTheme="minorEastAsia" w:hAnsiTheme="minorEastAsia"/>
                <w:sz w:val="24"/>
                <w:szCs w:val="24"/>
              </w:rPr>
              <w:t>管理评审计划</w:t>
            </w:r>
            <w:r w:rsidRPr="008E67D6">
              <w:rPr>
                <w:rFonts w:eastAsiaTheme="minorEastAsia"/>
                <w:sz w:val="24"/>
                <w:szCs w:val="24"/>
              </w:rPr>
              <w:t>”</w:t>
            </w:r>
            <w:r w:rsidRPr="008E67D6">
              <w:rPr>
                <w:rFonts w:eastAsiaTheme="minorEastAsia" w:hAnsiTheme="minorEastAsia"/>
                <w:sz w:val="24"/>
                <w:szCs w:val="24"/>
              </w:rPr>
              <w:t>，由</w:t>
            </w:r>
            <w:r w:rsidR="00A22C6C" w:rsidRPr="00A22C6C">
              <w:rPr>
                <w:rFonts w:eastAsiaTheme="minorEastAsia" w:hAnsiTheme="minorEastAsia" w:hint="eastAsia"/>
                <w:sz w:val="24"/>
                <w:szCs w:val="24"/>
              </w:rPr>
              <w:t>程鸿飞</w:t>
            </w:r>
            <w:r w:rsidRPr="008E67D6">
              <w:rPr>
                <w:rFonts w:eastAsiaTheme="minorEastAsia" w:hAnsiTheme="minorEastAsia"/>
                <w:sz w:val="24"/>
                <w:szCs w:val="24"/>
              </w:rPr>
              <w:t>签发；内容包括；评审目的、评审时间、参加部门人员、评审输入内容等。</w:t>
            </w:r>
          </w:p>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管理评审输入</w:t>
            </w:r>
            <w:r w:rsidRPr="008E67D6">
              <w:rPr>
                <w:rFonts w:eastAsiaTheme="minorEastAsia"/>
                <w:sz w:val="24"/>
                <w:szCs w:val="24"/>
              </w:rPr>
              <w:t>:</w:t>
            </w:r>
            <w:r w:rsidRPr="008E67D6">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管理评审输出：</w:t>
            </w:r>
          </w:p>
          <w:p w:rsidR="0007721A" w:rsidRPr="008E67D6" w:rsidRDefault="0007721A" w:rsidP="00616B1F">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查看了总经理批准的</w:t>
            </w:r>
            <w:r w:rsidRPr="008E67D6">
              <w:rPr>
                <w:rFonts w:eastAsiaTheme="minorEastAsia"/>
                <w:sz w:val="24"/>
                <w:szCs w:val="24"/>
              </w:rPr>
              <w:t>“</w:t>
            </w:r>
            <w:r w:rsidRPr="008E67D6">
              <w:rPr>
                <w:rFonts w:eastAsiaTheme="minorEastAsia" w:hAnsiTheme="minorEastAsia"/>
                <w:sz w:val="24"/>
                <w:szCs w:val="24"/>
              </w:rPr>
              <w:t>管理评审报告</w:t>
            </w:r>
            <w:r w:rsidRPr="008E67D6">
              <w:rPr>
                <w:rFonts w:eastAsiaTheme="minorEastAsia"/>
                <w:sz w:val="24"/>
                <w:szCs w:val="24"/>
              </w:rPr>
              <w:t>”</w:t>
            </w:r>
            <w:r w:rsidRPr="008E67D6">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sidRPr="006642E9">
              <w:rPr>
                <w:rFonts w:eastAsiaTheme="minorEastAsia" w:hAnsiTheme="minorEastAsia" w:hint="eastAsia"/>
                <w:sz w:val="24"/>
                <w:szCs w:val="24"/>
              </w:rPr>
              <w:t>自体系建立以来，公司的管理体系运行全面展开，收到良好的效果，经评审认为本公司的管理体系的建立和运行是充分的、适宜的、有效的。已具备了审核的条件</w:t>
            </w:r>
            <w:r w:rsidRPr="008E67D6">
              <w:rPr>
                <w:rFonts w:eastAsiaTheme="minorEastAsia" w:hAnsiTheme="minorEastAsia"/>
                <w:sz w:val="24"/>
                <w:szCs w:val="24"/>
              </w:rPr>
              <w:t>。提出了</w:t>
            </w:r>
            <w:r w:rsidRPr="008E67D6">
              <w:rPr>
                <w:rFonts w:eastAsiaTheme="minorEastAsia" w:hint="eastAsia"/>
                <w:sz w:val="24"/>
                <w:szCs w:val="24"/>
              </w:rPr>
              <w:t>如下</w:t>
            </w:r>
            <w:r w:rsidRPr="008E67D6">
              <w:rPr>
                <w:rFonts w:eastAsiaTheme="minorEastAsia" w:hAnsiTheme="minorEastAsia"/>
                <w:sz w:val="24"/>
                <w:szCs w:val="24"/>
              </w:rPr>
              <w:t>改进措施</w:t>
            </w:r>
            <w:r w:rsidRPr="008E67D6">
              <w:rPr>
                <w:rFonts w:eastAsiaTheme="minorEastAsia"/>
                <w:sz w:val="24"/>
                <w:szCs w:val="24"/>
              </w:rPr>
              <w:t>:</w:t>
            </w:r>
          </w:p>
          <w:p w:rsidR="00516453" w:rsidRPr="00516453" w:rsidRDefault="00516453" w:rsidP="00616B1F">
            <w:pPr>
              <w:spacing w:beforeLines="30" w:afterLines="30" w:line="288" w:lineRule="auto"/>
              <w:ind w:firstLineChars="200" w:firstLine="480"/>
              <w:rPr>
                <w:rFonts w:eastAsiaTheme="minorEastAsia"/>
                <w:sz w:val="24"/>
                <w:szCs w:val="24"/>
              </w:rPr>
            </w:pPr>
            <w:r w:rsidRPr="00516453">
              <w:rPr>
                <w:rFonts w:eastAsiaTheme="minorEastAsia" w:hint="eastAsia"/>
                <w:sz w:val="24"/>
                <w:szCs w:val="24"/>
              </w:rPr>
              <w:t>1</w:t>
            </w:r>
            <w:r w:rsidRPr="00516453">
              <w:rPr>
                <w:rFonts w:eastAsiaTheme="minorEastAsia" w:hint="eastAsia"/>
                <w:sz w:val="24"/>
                <w:szCs w:val="24"/>
              </w:rPr>
              <w:t>）进一步组织对</w:t>
            </w:r>
            <w:r w:rsidRPr="00516453">
              <w:rPr>
                <w:rFonts w:eastAsiaTheme="minorEastAsia" w:hint="eastAsia"/>
                <w:sz w:val="24"/>
                <w:szCs w:val="24"/>
              </w:rPr>
              <w:t>ISO 9001</w:t>
            </w:r>
            <w:r w:rsidRPr="00516453">
              <w:rPr>
                <w:rFonts w:eastAsiaTheme="minorEastAsia" w:hint="eastAsia"/>
                <w:sz w:val="24"/>
                <w:szCs w:val="24"/>
              </w:rPr>
              <w:t>：</w:t>
            </w:r>
            <w:r w:rsidRPr="00516453">
              <w:rPr>
                <w:rFonts w:eastAsiaTheme="minorEastAsia" w:hint="eastAsia"/>
                <w:sz w:val="24"/>
                <w:szCs w:val="24"/>
              </w:rPr>
              <w:t>2015</w:t>
            </w:r>
            <w:r w:rsidRPr="00516453">
              <w:rPr>
                <w:rFonts w:eastAsiaTheme="minorEastAsia" w:hint="eastAsia"/>
                <w:sz w:val="24"/>
                <w:szCs w:val="24"/>
              </w:rPr>
              <w:t>、</w:t>
            </w:r>
            <w:r w:rsidRPr="00516453">
              <w:rPr>
                <w:rFonts w:eastAsiaTheme="minorEastAsia" w:hint="eastAsia"/>
                <w:sz w:val="24"/>
                <w:szCs w:val="24"/>
              </w:rPr>
              <w:t>ISO 14001</w:t>
            </w:r>
            <w:r w:rsidRPr="00516453">
              <w:rPr>
                <w:rFonts w:eastAsiaTheme="minorEastAsia" w:hint="eastAsia"/>
                <w:sz w:val="24"/>
                <w:szCs w:val="24"/>
              </w:rPr>
              <w:t>：</w:t>
            </w:r>
            <w:r w:rsidRPr="00516453">
              <w:rPr>
                <w:rFonts w:eastAsiaTheme="minorEastAsia" w:hint="eastAsia"/>
                <w:sz w:val="24"/>
                <w:szCs w:val="24"/>
              </w:rPr>
              <w:t>2015</w:t>
            </w:r>
            <w:r w:rsidRPr="00516453">
              <w:rPr>
                <w:rFonts w:eastAsiaTheme="minorEastAsia" w:hint="eastAsia"/>
                <w:sz w:val="24"/>
                <w:szCs w:val="24"/>
              </w:rPr>
              <w:t>、</w:t>
            </w:r>
            <w:r w:rsidRPr="00516453">
              <w:rPr>
                <w:rFonts w:eastAsiaTheme="minorEastAsia" w:hint="eastAsia"/>
                <w:sz w:val="24"/>
                <w:szCs w:val="24"/>
              </w:rPr>
              <w:t>ISO45001</w:t>
            </w:r>
            <w:r w:rsidRPr="00516453">
              <w:rPr>
                <w:rFonts w:eastAsiaTheme="minorEastAsia" w:hint="eastAsia"/>
                <w:sz w:val="24"/>
                <w:szCs w:val="24"/>
              </w:rPr>
              <w:t>：</w:t>
            </w:r>
            <w:r w:rsidRPr="00516453">
              <w:rPr>
                <w:rFonts w:eastAsiaTheme="minorEastAsia" w:hint="eastAsia"/>
                <w:sz w:val="24"/>
                <w:szCs w:val="24"/>
              </w:rPr>
              <w:t>20181</w:t>
            </w:r>
            <w:r w:rsidRPr="00516453">
              <w:rPr>
                <w:rFonts w:eastAsiaTheme="minorEastAsia" w:hint="eastAsia"/>
                <w:sz w:val="24"/>
                <w:szCs w:val="24"/>
              </w:rPr>
              <w:t>标准、《管理手册》、《程序文件》的学习和培训，使与管理体系有关的人员了解和掌握标准和本公司管理体系文件的内容，特别是应该提高内审员的水平和技巧；</w:t>
            </w:r>
          </w:p>
          <w:p w:rsidR="0007721A" w:rsidRDefault="00516453" w:rsidP="00616B1F">
            <w:pPr>
              <w:spacing w:beforeLines="30" w:afterLines="30" w:line="288" w:lineRule="auto"/>
              <w:ind w:firstLineChars="200" w:firstLine="480"/>
              <w:rPr>
                <w:rFonts w:eastAsiaTheme="minorEastAsia"/>
                <w:sz w:val="24"/>
                <w:szCs w:val="24"/>
              </w:rPr>
            </w:pPr>
            <w:r w:rsidRPr="00516453">
              <w:rPr>
                <w:rFonts w:eastAsiaTheme="minorEastAsia" w:hint="eastAsia"/>
                <w:sz w:val="24"/>
                <w:szCs w:val="24"/>
              </w:rPr>
              <w:t>2</w:t>
            </w:r>
            <w:r w:rsidRPr="00516453">
              <w:rPr>
                <w:rFonts w:eastAsiaTheme="minorEastAsia" w:hint="eastAsia"/>
                <w:sz w:val="24"/>
                <w:szCs w:val="24"/>
              </w:rPr>
              <w:t>）进一步组织对相关的法律、法规、规程和规范的学习，以增强广大技术人员的质量意</w:t>
            </w:r>
            <w:r>
              <w:rPr>
                <w:rFonts w:eastAsiaTheme="minorEastAsia" w:hint="eastAsia"/>
                <w:sz w:val="24"/>
                <w:szCs w:val="24"/>
              </w:rPr>
              <w:lastRenderedPageBreak/>
              <w:t>识环境保护意识</w:t>
            </w:r>
            <w:r w:rsidR="0007721A" w:rsidRPr="0007721A">
              <w:rPr>
                <w:rFonts w:eastAsiaTheme="minorEastAsia" w:hint="eastAsia"/>
                <w:sz w:val="24"/>
                <w:szCs w:val="24"/>
              </w:rPr>
              <w:t>。</w:t>
            </w:r>
          </w:p>
          <w:p w:rsidR="0007721A" w:rsidRDefault="0007721A" w:rsidP="00616B1F">
            <w:pPr>
              <w:spacing w:beforeLines="30" w:afterLines="30" w:line="288" w:lineRule="auto"/>
              <w:ind w:firstLineChars="200" w:firstLine="480"/>
              <w:rPr>
                <w:rFonts w:eastAsiaTheme="minorEastAsia"/>
                <w:sz w:val="24"/>
                <w:szCs w:val="24"/>
              </w:rPr>
            </w:pPr>
            <w:r>
              <w:rPr>
                <w:rFonts w:eastAsiaTheme="minorEastAsia" w:hint="eastAsia"/>
                <w:sz w:val="24"/>
                <w:szCs w:val="24"/>
              </w:rPr>
              <w:t>已制定实施计划，正在实施中。</w:t>
            </w:r>
          </w:p>
          <w:p w:rsidR="0007721A" w:rsidRPr="009C7898" w:rsidRDefault="0007721A" w:rsidP="00616B1F">
            <w:pPr>
              <w:spacing w:beforeLines="30" w:afterLines="30" w:line="288" w:lineRule="auto"/>
              <w:ind w:firstLineChars="200" w:firstLine="480"/>
              <w:rPr>
                <w:rFonts w:eastAsiaTheme="minorEastAsia" w:hAnsiTheme="minorEastAsia"/>
                <w:sz w:val="24"/>
                <w:szCs w:val="24"/>
              </w:rPr>
            </w:pPr>
            <w:r w:rsidRPr="008E67D6">
              <w:rPr>
                <w:rFonts w:eastAsiaTheme="minorEastAsia" w:hAnsiTheme="minorEastAsia"/>
                <w:sz w:val="24"/>
                <w:szCs w:val="24"/>
              </w:rPr>
              <w:t>管理评审的策划及实施符合要求。</w:t>
            </w:r>
          </w:p>
        </w:tc>
        <w:tc>
          <w:tcPr>
            <w:tcW w:w="1585" w:type="dxa"/>
          </w:tcPr>
          <w:p w:rsidR="0007721A" w:rsidRDefault="0007721A">
            <w:r w:rsidRPr="00485B94">
              <w:rPr>
                <w:rFonts w:eastAsiaTheme="minorEastAsia"/>
                <w:sz w:val="24"/>
                <w:szCs w:val="24"/>
              </w:rPr>
              <w:lastRenderedPageBreak/>
              <w:t>符合</w:t>
            </w:r>
          </w:p>
        </w:tc>
      </w:tr>
      <w:tr w:rsidR="0007721A" w:rsidRPr="007F23D6" w:rsidTr="001E1B98">
        <w:trPr>
          <w:trHeight w:val="2110"/>
        </w:trPr>
        <w:tc>
          <w:tcPr>
            <w:tcW w:w="1809"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hAnsiTheme="minorEastAsia"/>
                <w:sz w:val="24"/>
                <w:szCs w:val="24"/>
              </w:rPr>
              <w:lastRenderedPageBreak/>
              <w:t>改进</w:t>
            </w:r>
          </w:p>
          <w:p w:rsidR="0007721A" w:rsidRPr="008E67D6" w:rsidRDefault="0007721A" w:rsidP="001E1B98">
            <w:pPr>
              <w:spacing w:line="360" w:lineRule="auto"/>
              <w:rPr>
                <w:rFonts w:eastAsiaTheme="minorEastAsia"/>
                <w:sz w:val="24"/>
                <w:szCs w:val="24"/>
              </w:rPr>
            </w:pPr>
          </w:p>
        </w:tc>
        <w:tc>
          <w:tcPr>
            <w:tcW w:w="1311" w:type="dxa"/>
            <w:vAlign w:val="center"/>
          </w:tcPr>
          <w:p w:rsidR="0007721A" w:rsidRPr="008E67D6" w:rsidRDefault="0007721A" w:rsidP="001E1B98">
            <w:pPr>
              <w:spacing w:line="360" w:lineRule="auto"/>
              <w:rPr>
                <w:rFonts w:eastAsiaTheme="minorEastAsia"/>
                <w:sz w:val="24"/>
                <w:szCs w:val="24"/>
              </w:rPr>
            </w:pPr>
            <w:r w:rsidRPr="008E67D6">
              <w:rPr>
                <w:rFonts w:eastAsiaTheme="minorEastAsia"/>
                <w:sz w:val="24"/>
                <w:szCs w:val="24"/>
              </w:rPr>
              <w:t>QEO10.1</w:t>
            </w:r>
            <w:r w:rsidRPr="008E67D6">
              <w:rPr>
                <w:rFonts w:eastAsiaTheme="minorEastAsia" w:hAnsiTheme="minorEastAsia"/>
                <w:sz w:val="24"/>
                <w:szCs w:val="24"/>
              </w:rPr>
              <w:t>、</w:t>
            </w:r>
            <w:r w:rsidRPr="008E67D6">
              <w:rPr>
                <w:rFonts w:eastAsiaTheme="minorEastAsia"/>
                <w:sz w:val="24"/>
                <w:szCs w:val="24"/>
              </w:rPr>
              <w:t>10.3</w:t>
            </w:r>
          </w:p>
          <w:p w:rsidR="0007721A" w:rsidRPr="008E67D6" w:rsidRDefault="0007721A" w:rsidP="001E1B98">
            <w:pPr>
              <w:spacing w:line="360" w:lineRule="auto"/>
              <w:rPr>
                <w:rFonts w:eastAsiaTheme="minorEastAsia"/>
                <w:sz w:val="24"/>
                <w:szCs w:val="24"/>
              </w:rPr>
            </w:pPr>
          </w:p>
        </w:tc>
        <w:tc>
          <w:tcPr>
            <w:tcW w:w="10004" w:type="dxa"/>
            <w:vAlign w:val="center"/>
          </w:tcPr>
          <w:p w:rsidR="0007721A" w:rsidRPr="008E67D6" w:rsidRDefault="0007721A" w:rsidP="00616B1F">
            <w:pPr>
              <w:snapToGrid w:val="0"/>
              <w:spacing w:beforeLines="30" w:afterLines="30" w:line="288" w:lineRule="auto"/>
              <w:ind w:firstLineChars="200" w:firstLine="480"/>
              <w:rPr>
                <w:rFonts w:eastAsiaTheme="minorEastAsia"/>
                <w:sz w:val="24"/>
                <w:szCs w:val="24"/>
              </w:rPr>
            </w:pPr>
            <w:r w:rsidRPr="008E67D6">
              <w:rPr>
                <w:rFonts w:eastAsiaTheme="minorEastAsia" w:hAnsi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07721A" w:rsidRDefault="0007721A">
            <w:r w:rsidRPr="00485B94">
              <w:rPr>
                <w:rFonts w:eastAsiaTheme="minorEastAsia"/>
                <w:sz w:val="24"/>
                <w:szCs w:val="24"/>
              </w:rPr>
              <w:t>符合</w:t>
            </w:r>
          </w:p>
        </w:tc>
      </w:tr>
      <w:tr w:rsidR="0007721A" w:rsidRPr="007F23D6" w:rsidTr="002A0675">
        <w:trPr>
          <w:trHeight w:val="260"/>
        </w:trPr>
        <w:tc>
          <w:tcPr>
            <w:tcW w:w="1809" w:type="dxa"/>
          </w:tcPr>
          <w:p w:rsidR="0007721A" w:rsidRDefault="0007721A" w:rsidP="00187A58">
            <w:pPr>
              <w:spacing w:line="400" w:lineRule="exact"/>
              <w:rPr>
                <w:rFonts w:eastAsiaTheme="minorEastAsia"/>
                <w:sz w:val="24"/>
                <w:szCs w:val="24"/>
              </w:rPr>
            </w:pPr>
            <w:r>
              <w:rPr>
                <w:rFonts w:eastAsiaTheme="minorEastAsia" w:hAnsiTheme="minorEastAsia"/>
                <w:sz w:val="24"/>
                <w:szCs w:val="24"/>
              </w:rPr>
              <w:t>国家</w:t>
            </w:r>
            <w:r>
              <w:rPr>
                <w:rFonts w:eastAsiaTheme="minorEastAsia"/>
                <w:sz w:val="24"/>
                <w:szCs w:val="24"/>
              </w:rPr>
              <w:t>/</w:t>
            </w:r>
            <w:r>
              <w:rPr>
                <w:rFonts w:eastAsiaTheme="minorEastAsia" w:hAnsiTheme="minorEastAsia"/>
                <w:sz w:val="24"/>
                <w:szCs w:val="24"/>
              </w:rPr>
              <w:t>地方抽查、顾客满意、相关方投诉处理</w:t>
            </w:r>
          </w:p>
        </w:tc>
        <w:tc>
          <w:tcPr>
            <w:tcW w:w="1311" w:type="dxa"/>
          </w:tcPr>
          <w:p w:rsidR="0007721A" w:rsidRDefault="0007721A" w:rsidP="00187A58">
            <w:pPr>
              <w:spacing w:line="400" w:lineRule="exact"/>
              <w:rPr>
                <w:rFonts w:eastAsiaTheme="minorEastAsia"/>
                <w:sz w:val="24"/>
                <w:szCs w:val="24"/>
              </w:rPr>
            </w:pPr>
          </w:p>
        </w:tc>
        <w:tc>
          <w:tcPr>
            <w:tcW w:w="10004" w:type="dxa"/>
          </w:tcPr>
          <w:p w:rsidR="0007721A" w:rsidRPr="0007721A" w:rsidRDefault="0007721A" w:rsidP="00616B1F">
            <w:pPr>
              <w:spacing w:beforeLines="30" w:afterLines="30" w:line="288" w:lineRule="auto"/>
              <w:ind w:firstLineChars="200" w:firstLine="480"/>
              <w:rPr>
                <w:rFonts w:eastAsiaTheme="minorEastAsia"/>
                <w:sz w:val="24"/>
                <w:szCs w:val="24"/>
              </w:rPr>
            </w:pPr>
            <w:r w:rsidRPr="0007721A">
              <w:rPr>
                <w:rFonts w:eastAsiaTheme="minorEastAsia" w:hint="eastAsia"/>
                <w:sz w:val="24"/>
                <w:szCs w:val="24"/>
              </w:rPr>
              <w:t>自公司成立以来，未受到上级主管部门有关质量、环境问题、职业健康安全的行政处罚。</w:t>
            </w:r>
          </w:p>
          <w:p w:rsidR="0007721A" w:rsidRPr="0007721A" w:rsidRDefault="0007721A" w:rsidP="00616B1F">
            <w:pPr>
              <w:spacing w:beforeLines="30" w:afterLines="30" w:line="288" w:lineRule="auto"/>
              <w:ind w:firstLineChars="200" w:firstLine="480"/>
              <w:rPr>
                <w:rFonts w:eastAsiaTheme="minorEastAsia"/>
                <w:sz w:val="24"/>
                <w:szCs w:val="24"/>
              </w:rPr>
            </w:pPr>
            <w:r w:rsidRPr="0007721A">
              <w:rPr>
                <w:rFonts w:eastAsiaTheme="minorEastAsia" w:hint="eastAsia"/>
                <w:sz w:val="24"/>
                <w:szCs w:val="24"/>
              </w:rPr>
              <w:t>未发生相关方的投诉。</w:t>
            </w:r>
          </w:p>
          <w:p w:rsidR="0007721A" w:rsidRPr="0007721A" w:rsidRDefault="0007721A" w:rsidP="00616B1F">
            <w:pPr>
              <w:spacing w:beforeLines="30" w:afterLines="30" w:line="288" w:lineRule="auto"/>
              <w:ind w:firstLineChars="200" w:firstLine="480"/>
              <w:rPr>
                <w:rFonts w:eastAsiaTheme="minorEastAsia"/>
                <w:sz w:val="24"/>
                <w:szCs w:val="24"/>
              </w:rPr>
            </w:pPr>
            <w:r w:rsidRPr="0007721A">
              <w:rPr>
                <w:rFonts w:eastAsiaTheme="minorEastAsia" w:hint="eastAsia"/>
                <w:sz w:val="24"/>
                <w:szCs w:val="24"/>
              </w:rPr>
              <w:t>暂时没有国家</w:t>
            </w:r>
            <w:r w:rsidRPr="0007721A">
              <w:rPr>
                <w:rFonts w:eastAsiaTheme="minorEastAsia" w:hint="eastAsia"/>
                <w:sz w:val="24"/>
                <w:szCs w:val="24"/>
              </w:rPr>
              <w:t>/</w:t>
            </w:r>
            <w:r w:rsidRPr="0007721A">
              <w:rPr>
                <w:rFonts w:eastAsiaTheme="minorEastAsia" w:hint="eastAsia"/>
                <w:sz w:val="24"/>
                <w:szCs w:val="24"/>
              </w:rPr>
              <w:t>地方抽查情况。</w:t>
            </w:r>
          </w:p>
          <w:p w:rsidR="0007721A" w:rsidRPr="0007721A" w:rsidRDefault="0007721A" w:rsidP="00616B1F">
            <w:pPr>
              <w:spacing w:beforeLines="30" w:afterLines="30" w:line="288" w:lineRule="auto"/>
              <w:ind w:firstLineChars="200" w:firstLine="480"/>
              <w:rPr>
                <w:rFonts w:eastAsiaTheme="minorEastAsia"/>
                <w:sz w:val="24"/>
                <w:szCs w:val="24"/>
              </w:rPr>
            </w:pPr>
            <w:r w:rsidRPr="0007721A">
              <w:rPr>
                <w:rFonts w:eastAsiaTheme="minorEastAsia" w:hint="eastAsia"/>
                <w:sz w:val="24"/>
                <w:szCs w:val="24"/>
              </w:rPr>
              <w:t>目前没有相关行政主管部门的检查处罚，在审核现场也未发现抽查、相关方投诉等情况。</w:t>
            </w:r>
          </w:p>
          <w:p w:rsidR="0007721A" w:rsidRDefault="0007721A" w:rsidP="00616B1F">
            <w:pPr>
              <w:spacing w:beforeLines="30" w:afterLines="30" w:line="288" w:lineRule="auto"/>
              <w:ind w:firstLineChars="200" w:firstLine="480"/>
              <w:rPr>
                <w:rFonts w:eastAsiaTheme="minorEastAsia"/>
                <w:sz w:val="24"/>
                <w:szCs w:val="24"/>
              </w:rPr>
            </w:pPr>
            <w:r w:rsidRPr="0007721A">
              <w:rPr>
                <w:rFonts w:eastAsiaTheme="minorEastAsia" w:hint="eastAsia"/>
                <w:sz w:val="24"/>
                <w:szCs w:val="24"/>
              </w:rPr>
              <w:t>通过发放顾客满意度调查，经统计分析，顾客</w:t>
            </w:r>
            <w:r>
              <w:rPr>
                <w:rFonts w:eastAsiaTheme="minorEastAsia" w:hint="eastAsia"/>
                <w:sz w:val="24"/>
                <w:szCs w:val="24"/>
              </w:rPr>
              <w:t>较为满意</w:t>
            </w:r>
            <w:r w:rsidRPr="0007721A">
              <w:rPr>
                <w:rFonts w:eastAsiaTheme="minorEastAsia" w:hint="eastAsia"/>
                <w:sz w:val="24"/>
                <w:szCs w:val="24"/>
              </w:rPr>
              <w:t>。</w:t>
            </w:r>
          </w:p>
        </w:tc>
        <w:tc>
          <w:tcPr>
            <w:tcW w:w="1585" w:type="dxa"/>
          </w:tcPr>
          <w:p w:rsidR="0007721A" w:rsidRDefault="0007721A">
            <w:r w:rsidRPr="00485B94">
              <w:rPr>
                <w:rFonts w:eastAsiaTheme="minorEastAsia"/>
                <w:sz w:val="24"/>
                <w:szCs w:val="24"/>
              </w:rPr>
              <w:t>符合</w:t>
            </w:r>
          </w:p>
        </w:tc>
      </w:tr>
      <w:tr w:rsidR="0007721A" w:rsidRPr="007F23D6" w:rsidTr="002A0675">
        <w:trPr>
          <w:trHeight w:val="487"/>
        </w:trPr>
        <w:tc>
          <w:tcPr>
            <w:tcW w:w="1809" w:type="dxa"/>
          </w:tcPr>
          <w:p w:rsidR="0007721A" w:rsidRDefault="0007721A" w:rsidP="00187A58">
            <w:pPr>
              <w:spacing w:line="400" w:lineRule="exact"/>
              <w:rPr>
                <w:rFonts w:eastAsiaTheme="minorEastAsia"/>
                <w:sz w:val="24"/>
                <w:szCs w:val="24"/>
              </w:rPr>
            </w:pPr>
            <w:r>
              <w:rPr>
                <w:rFonts w:eastAsiaTheme="minorEastAsia" w:hAnsiTheme="minorEastAsia"/>
                <w:sz w:val="24"/>
                <w:szCs w:val="24"/>
              </w:rPr>
              <w:t>验证资质</w:t>
            </w:r>
          </w:p>
        </w:tc>
        <w:tc>
          <w:tcPr>
            <w:tcW w:w="1311" w:type="dxa"/>
          </w:tcPr>
          <w:p w:rsidR="0007721A" w:rsidRDefault="0007721A" w:rsidP="00187A58">
            <w:pPr>
              <w:spacing w:line="400" w:lineRule="exact"/>
              <w:rPr>
                <w:rFonts w:eastAsiaTheme="minorEastAsia"/>
                <w:sz w:val="24"/>
                <w:szCs w:val="24"/>
              </w:rPr>
            </w:pPr>
          </w:p>
        </w:tc>
        <w:tc>
          <w:tcPr>
            <w:tcW w:w="10004" w:type="dxa"/>
          </w:tcPr>
          <w:p w:rsidR="0007721A" w:rsidRDefault="0007721A" w:rsidP="00616B1F">
            <w:pPr>
              <w:spacing w:beforeLines="30" w:afterLines="30" w:line="288" w:lineRule="auto"/>
              <w:ind w:firstLineChars="200" w:firstLine="480"/>
              <w:rPr>
                <w:rFonts w:eastAsiaTheme="minorEastAsia"/>
                <w:sz w:val="24"/>
                <w:szCs w:val="24"/>
              </w:rPr>
            </w:pPr>
            <w:r w:rsidRPr="0007721A">
              <w:rPr>
                <w:rFonts w:eastAsiaTheme="minorEastAsia" w:hAnsiTheme="minorEastAsia" w:hint="eastAsia"/>
                <w:sz w:val="24"/>
                <w:szCs w:val="24"/>
              </w:rPr>
              <w:t>经查验营业执照和排污许可证均有效。信用平台查询，无不良信息。</w:t>
            </w:r>
          </w:p>
        </w:tc>
        <w:tc>
          <w:tcPr>
            <w:tcW w:w="1585" w:type="dxa"/>
          </w:tcPr>
          <w:p w:rsidR="0007721A" w:rsidRDefault="0007721A">
            <w:r w:rsidRPr="00485B94">
              <w:rPr>
                <w:rFonts w:eastAsiaTheme="minorEastAsia"/>
                <w:sz w:val="24"/>
                <w:szCs w:val="24"/>
              </w:rPr>
              <w:t>符合</w:t>
            </w:r>
          </w:p>
        </w:tc>
      </w:tr>
      <w:tr w:rsidR="00187A58" w:rsidRPr="007F23D6" w:rsidTr="002A0675">
        <w:trPr>
          <w:trHeight w:val="378"/>
        </w:trPr>
        <w:tc>
          <w:tcPr>
            <w:tcW w:w="1809" w:type="dxa"/>
          </w:tcPr>
          <w:p w:rsidR="00187A58" w:rsidRDefault="00187A58" w:rsidP="00187A58">
            <w:pPr>
              <w:spacing w:line="400" w:lineRule="exact"/>
              <w:rPr>
                <w:rFonts w:eastAsiaTheme="minorEastAsia"/>
                <w:sz w:val="24"/>
                <w:szCs w:val="24"/>
              </w:rPr>
            </w:pPr>
            <w:r>
              <w:rPr>
                <w:rFonts w:eastAsiaTheme="minorEastAsia" w:hAnsiTheme="minorEastAsia"/>
                <w:sz w:val="24"/>
                <w:szCs w:val="24"/>
              </w:rPr>
              <w:t>一阶段问题验证</w:t>
            </w:r>
          </w:p>
        </w:tc>
        <w:tc>
          <w:tcPr>
            <w:tcW w:w="1311" w:type="dxa"/>
          </w:tcPr>
          <w:p w:rsidR="00187A58" w:rsidRDefault="00187A58" w:rsidP="00187A58">
            <w:pPr>
              <w:spacing w:line="400" w:lineRule="exact"/>
              <w:rPr>
                <w:rFonts w:eastAsiaTheme="minorEastAsia"/>
                <w:sz w:val="24"/>
                <w:szCs w:val="24"/>
              </w:rPr>
            </w:pPr>
          </w:p>
        </w:tc>
        <w:tc>
          <w:tcPr>
            <w:tcW w:w="10004" w:type="dxa"/>
          </w:tcPr>
          <w:p w:rsidR="00187A58" w:rsidRDefault="00187A58" w:rsidP="00616B1F">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一阶段文件审核时发现的问题，经现场验证已关闭，整改措施有效。</w:t>
            </w:r>
          </w:p>
        </w:tc>
        <w:tc>
          <w:tcPr>
            <w:tcW w:w="1585" w:type="dxa"/>
          </w:tcPr>
          <w:p w:rsidR="00187A58" w:rsidRDefault="0007721A" w:rsidP="00187A58">
            <w:pPr>
              <w:spacing w:line="360" w:lineRule="auto"/>
              <w:rPr>
                <w:rFonts w:eastAsiaTheme="minorEastAsia"/>
                <w:sz w:val="24"/>
                <w:szCs w:val="24"/>
              </w:rPr>
            </w:pPr>
            <w:r>
              <w:rPr>
                <w:rFonts w:eastAsiaTheme="minorEastAsia"/>
                <w:sz w:val="24"/>
                <w:szCs w:val="24"/>
              </w:rPr>
              <w:t>符合</w:t>
            </w:r>
          </w:p>
        </w:tc>
      </w:tr>
    </w:tbl>
    <w:p w:rsidR="009D10D6" w:rsidRDefault="009D10D6" w:rsidP="009D10D6"/>
    <w:p w:rsidR="009D10D6" w:rsidRDefault="009D10D6" w:rsidP="009D10D6"/>
    <w:p w:rsidR="009D10D6" w:rsidRDefault="009D10D6" w:rsidP="009D10D6">
      <w:pPr>
        <w:pStyle w:val="a4"/>
      </w:pPr>
      <w:r>
        <w:rPr>
          <w:rFonts w:hint="eastAsia"/>
        </w:rPr>
        <w:t>说明：不符合标注</w:t>
      </w:r>
      <w:r>
        <w:rPr>
          <w:rFonts w:hint="eastAsia"/>
        </w:rPr>
        <w:t>N</w:t>
      </w:r>
    </w:p>
    <w:p w:rsidR="007757F3" w:rsidRPr="009D10D6" w:rsidRDefault="004E3710" w:rsidP="009D10D6"/>
    <w:sectPr w:rsidR="007757F3" w:rsidRPr="009D10D6"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710" w:rsidRDefault="004E3710" w:rsidP="00D063E4">
      <w:r>
        <w:separator/>
      </w:r>
    </w:p>
  </w:endnote>
  <w:endnote w:type="continuationSeparator" w:id="1">
    <w:p w:rsidR="004E3710" w:rsidRDefault="004E3710" w:rsidP="00D06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EA304D">
            <w:pPr>
              <w:pStyle w:val="a4"/>
              <w:jc w:val="center"/>
            </w:pPr>
            <w:r>
              <w:rPr>
                <w:b/>
                <w:sz w:val="24"/>
                <w:szCs w:val="24"/>
              </w:rPr>
              <w:fldChar w:fldCharType="begin"/>
            </w:r>
            <w:r w:rsidR="002515E2">
              <w:rPr>
                <w:b/>
              </w:rPr>
              <w:instrText>PAGE</w:instrText>
            </w:r>
            <w:r>
              <w:rPr>
                <w:b/>
                <w:sz w:val="24"/>
                <w:szCs w:val="24"/>
              </w:rPr>
              <w:fldChar w:fldCharType="separate"/>
            </w:r>
            <w:r w:rsidR="00616B1F">
              <w:rPr>
                <w:b/>
                <w:noProof/>
              </w:rPr>
              <w:t>11</w:t>
            </w:r>
            <w:r>
              <w:rPr>
                <w:b/>
                <w:sz w:val="24"/>
                <w:szCs w:val="24"/>
              </w:rPr>
              <w:fldChar w:fldCharType="end"/>
            </w:r>
            <w:r w:rsidR="002515E2">
              <w:rPr>
                <w:lang w:val="zh-CN"/>
              </w:rPr>
              <w:t xml:space="preserve"> / </w:t>
            </w:r>
            <w:r>
              <w:rPr>
                <w:b/>
                <w:sz w:val="24"/>
                <w:szCs w:val="24"/>
              </w:rPr>
              <w:fldChar w:fldCharType="begin"/>
            </w:r>
            <w:r w:rsidR="002515E2">
              <w:rPr>
                <w:b/>
              </w:rPr>
              <w:instrText>NUMPAGES</w:instrText>
            </w:r>
            <w:r>
              <w:rPr>
                <w:b/>
                <w:sz w:val="24"/>
                <w:szCs w:val="24"/>
              </w:rPr>
              <w:fldChar w:fldCharType="separate"/>
            </w:r>
            <w:r w:rsidR="00616B1F">
              <w:rPr>
                <w:b/>
                <w:noProof/>
              </w:rPr>
              <w:t>11</w:t>
            </w:r>
            <w:r>
              <w:rPr>
                <w:b/>
                <w:sz w:val="24"/>
                <w:szCs w:val="24"/>
              </w:rPr>
              <w:fldChar w:fldCharType="end"/>
            </w:r>
          </w:p>
        </w:sdtContent>
      </w:sdt>
    </w:sdtContent>
  </w:sdt>
  <w:p w:rsidR="007757F3" w:rsidRDefault="004E37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710" w:rsidRDefault="004E3710" w:rsidP="00D063E4">
      <w:r>
        <w:separator/>
      </w:r>
    </w:p>
  </w:footnote>
  <w:footnote w:type="continuationSeparator" w:id="1">
    <w:p w:rsidR="004E3710" w:rsidRDefault="004E3710" w:rsidP="00D06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2515E2" w:rsidP="009D10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EA304D"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2515E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515E2" w:rsidRPr="00390345">
      <w:rPr>
        <w:rStyle w:val="CharChar1"/>
        <w:rFonts w:hint="default"/>
        <w:w w:val="90"/>
      </w:rPr>
      <w:t>Beijing International Standard united Certification Co.,Ltd.</w:t>
    </w:r>
  </w:p>
  <w:p w:rsidR="007757F3" w:rsidRDefault="004E371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3E4"/>
    <w:rsid w:val="00065D0E"/>
    <w:rsid w:val="0007721A"/>
    <w:rsid w:val="000A6573"/>
    <w:rsid w:val="000E1A26"/>
    <w:rsid w:val="00187A58"/>
    <w:rsid w:val="0023651F"/>
    <w:rsid w:val="002515E2"/>
    <w:rsid w:val="00283B62"/>
    <w:rsid w:val="002A5A9C"/>
    <w:rsid w:val="00370420"/>
    <w:rsid w:val="003E3D21"/>
    <w:rsid w:val="00425FEE"/>
    <w:rsid w:val="004D7144"/>
    <w:rsid w:val="004E3710"/>
    <w:rsid w:val="004F5612"/>
    <w:rsid w:val="00516453"/>
    <w:rsid w:val="00544A80"/>
    <w:rsid w:val="00591C7D"/>
    <w:rsid w:val="005E5015"/>
    <w:rsid w:val="00616B1F"/>
    <w:rsid w:val="0063109C"/>
    <w:rsid w:val="006351C6"/>
    <w:rsid w:val="006642E9"/>
    <w:rsid w:val="00677510"/>
    <w:rsid w:val="006C4E8B"/>
    <w:rsid w:val="00730281"/>
    <w:rsid w:val="0079549E"/>
    <w:rsid w:val="008A5D5A"/>
    <w:rsid w:val="008B0A22"/>
    <w:rsid w:val="0095503C"/>
    <w:rsid w:val="00986A7A"/>
    <w:rsid w:val="009D10D6"/>
    <w:rsid w:val="00A07AA2"/>
    <w:rsid w:val="00A22C6C"/>
    <w:rsid w:val="00A50269"/>
    <w:rsid w:val="00AF5EB9"/>
    <w:rsid w:val="00B201BD"/>
    <w:rsid w:val="00B211F5"/>
    <w:rsid w:val="00B73F62"/>
    <w:rsid w:val="00C73125"/>
    <w:rsid w:val="00CD7561"/>
    <w:rsid w:val="00CE417D"/>
    <w:rsid w:val="00D063E4"/>
    <w:rsid w:val="00D13EDE"/>
    <w:rsid w:val="00D6273F"/>
    <w:rsid w:val="00D65AC3"/>
    <w:rsid w:val="00D7203A"/>
    <w:rsid w:val="00DE0B9B"/>
    <w:rsid w:val="00E24B01"/>
    <w:rsid w:val="00EA304D"/>
    <w:rsid w:val="00F00367"/>
    <w:rsid w:val="00F42ACE"/>
    <w:rsid w:val="00F8010E"/>
    <w:rsid w:val="00F839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11</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36</cp:revision>
  <dcterms:created xsi:type="dcterms:W3CDTF">2015-06-17T12:51:00Z</dcterms:created>
  <dcterms:modified xsi:type="dcterms:W3CDTF">2021-05-13T13:47:00Z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