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大连久明重工机械有限公司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2025年12月13日上午至2025年12月13日上午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0923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