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B7" w:rsidRDefault="000743E8">
      <w:pPr>
        <w:spacing w:afterLines="50" w:after="120" w:line="240" w:lineRule="exact"/>
        <w:ind w:firstLineChars="3110" w:firstLine="6557"/>
        <w:rPr>
          <w:b/>
          <w:bCs/>
          <w:sz w:val="21"/>
          <w:szCs w:val="21"/>
          <w:u w:val="single"/>
        </w:rPr>
      </w:pPr>
      <w:r>
        <w:rPr>
          <w:rFonts w:hint="eastAsia"/>
          <w:b/>
          <w:sz w:val="21"/>
          <w:szCs w:val="21"/>
        </w:rPr>
        <w:t>合同编号</w:t>
      </w:r>
      <w:r>
        <w:rPr>
          <w:rFonts w:hint="eastAsia"/>
          <w:b/>
          <w:sz w:val="21"/>
          <w:szCs w:val="21"/>
        </w:rPr>
        <w:t>:</w:t>
      </w:r>
      <w:bookmarkStart w:id="0" w:name="合同编号"/>
      <w:r>
        <w:rPr>
          <w:b/>
          <w:bCs/>
          <w:sz w:val="21"/>
          <w:szCs w:val="21"/>
          <w:u w:val="single"/>
        </w:rPr>
        <w:t>0415-2021-QE</w:t>
      </w:r>
      <w:bookmarkEnd w:id="0"/>
    </w:p>
    <w:p w:rsidR="000345B7" w:rsidRDefault="000743E8">
      <w:pPr>
        <w:snapToGrid w:val="0"/>
        <w:spacing w:line="0" w:lineRule="atLeast"/>
        <w:jc w:val="center"/>
        <w:rPr>
          <w:rFonts w:eastAsia="隶书"/>
          <w:b/>
          <w:sz w:val="30"/>
          <w:szCs w:val="30"/>
        </w:rPr>
      </w:pPr>
      <w:r>
        <w:rPr>
          <w:rFonts w:eastAsia="隶书" w:hint="eastAsia"/>
          <w:b/>
          <w:sz w:val="30"/>
          <w:szCs w:val="30"/>
        </w:rPr>
        <w:t>组织认证证书信息确认书</w:t>
      </w:r>
    </w:p>
    <w:p w:rsidR="000345B7" w:rsidRDefault="000345B7">
      <w:pPr>
        <w:snapToGrid w:val="0"/>
        <w:spacing w:line="0" w:lineRule="atLeast"/>
        <w:jc w:val="center"/>
        <w:rPr>
          <w:rFonts w:eastAsia="隶书"/>
          <w:b/>
          <w:sz w:val="30"/>
          <w:szCs w:val="30"/>
        </w:rPr>
      </w:pPr>
    </w:p>
    <w:p w:rsidR="000345B7" w:rsidRDefault="000743E8">
      <w:pPr>
        <w:pStyle w:val="a3"/>
        <w:spacing w:line="0" w:lineRule="atLeast"/>
        <w:ind w:firstLine="480"/>
        <w:rPr>
          <w:b/>
          <w:sz w:val="22"/>
          <w:szCs w:val="22"/>
        </w:rPr>
      </w:pPr>
      <w:r>
        <w:rPr>
          <w:rFonts w:hint="eastAsia"/>
          <w:b/>
          <w:sz w:val="22"/>
          <w:szCs w:val="22"/>
        </w:rPr>
        <w:t>为保证认证证书准确反映组织实际情况及管理体系特点，请将组织准确名称、地址、体系覆盖范围等有关信息正式表述如下，以便打印认证证书时作为依据。</w:t>
      </w:r>
    </w:p>
    <w:p w:rsidR="000345B7" w:rsidRDefault="000743E8">
      <w:pPr>
        <w:pStyle w:val="a3"/>
        <w:spacing w:line="400" w:lineRule="exact"/>
        <w:ind w:firstLine="0"/>
        <w:rPr>
          <w:b/>
          <w:sz w:val="22"/>
          <w:szCs w:val="22"/>
          <w:u w:val="single"/>
        </w:rPr>
      </w:pPr>
      <w:r>
        <w:rPr>
          <w:rFonts w:hint="eastAsia"/>
          <w:b/>
          <w:sz w:val="22"/>
          <w:szCs w:val="22"/>
        </w:rPr>
        <w:t>组织名称</w:t>
      </w:r>
      <w:r>
        <w:rPr>
          <w:rFonts w:hint="eastAsia"/>
          <w:b/>
          <w:sz w:val="22"/>
          <w:szCs w:val="22"/>
        </w:rPr>
        <w:t xml:space="preserve"> (</w:t>
      </w:r>
      <w:r>
        <w:rPr>
          <w:rFonts w:hint="eastAsia"/>
          <w:b/>
          <w:sz w:val="22"/>
          <w:szCs w:val="22"/>
        </w:rPr>
        <w:t>中文</w:t>
      </w:r>
      <w:r>
        <w:rPr>
          <w:rFonts w:hint="eastAsia"/>
          <w:b/>
          <w:sz w:val="22"/>
          <w:szCs w:val="22"/>
        </w:rPr>
        <w:t>)</w:t>
      </w:r>
      <w:r>
        <w:rPr>
          <w:rFonts w:hint="eastAsia"/>
          <w:b/>
          <w:sz w:val="22"/>
          <w:szCs w:val="22"/>
        </w:rPr>
        <w:t>：</w:t>
      </w:r>
      <w:bookmarkStart w:id="1" w:name="组织名称"/>
      <w:r>
        <w:rPr>
          <w:b/>
          <w:sz w:val="22"/>
          <w:szCs w:val="22"/>
          <w:u w:val="single"/>
        </w:rPr>
        <w:t>成都通德药业有限公司</w:t>
      </w:r>
      <w:bookmarkEnd w:id="1"/>
    </w:p>
    <w:p w:rsidR="000345B7" w:rsidRDefault="000743E8">
      <w:pPr>
        <w:pStyle w:val="a3"/>
        <w:spacing w:line="400" w:lineRule="exact"/>
        <w:ind w:firstLineChars="286" w:firstLine="632"/>
        <w:rPr>
          <w:b/>
          <w:sz w:val="22"/>
          <w:szCs w:val="22"/>
          <w:u w:val="single"/>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bookmarkStart w:id="2" w:name="组织名称英"/>
      <w:bookmarkEnd w:id="2"/>
      <w:r>
        <w:rPr>
          <w:rFonts w:cs="Calibri" w:hint="eastAsia"/>
          <w:sz w:val="28"/>
          <w:szCs w:val="28"/>
        </w:rPr>
        <w:t xml:space="preserve">Chengdu </w:t>
      </w:r>
      <w:proofErr w:type="spellStart"/>
      <w:r>
        <w:rPr>
          <w:rFonts w:cs="Calibri" w:hint="eastAsia"/>
          <w:sz w:val="28"/>
          <w:szCs w:val="28"/>
        </w:rPr>
        <w:t>Tongde</w:t>
      </w:r>
      <w:proofErr w:type="spellEnd"/>
      <w:r>
        <w:rPr>
          <w:rFonts w:cs="Calibri" w:hint="eastAsia"/>
          <w:sz w:val="28"/>
          <w:szCs w:val="28"/>
        </w:rPr>
        <w:t xml:space="preserve"> Pharmaceutical Co. Ltd</w:t>
      </w:r>
    </w:p>
    <w:p w:rsidR="000345B7" w:rsidRDefault="000743E8">
      <w:pPr>
        <w:pStyle w:val="a3"/>
        <w:spacing w:line="400" w:lineRule="exact"/>
        <w:ind w:firstLine="0"/>
        <w:rPr>
          <w:b/>
          <w:sz w:val="22"/>
          <w:szCs w:val="22"/>
          <w:u w:val="single"/>
        </w:rPr>
      </w:pPr>
      <w:r>
        <w:rPr>
          <w:rFonts w:hint="eastAsia"/>
          <w:b/>
          <w:sz w:val="22"/>
          <w:szCs w:val="22"/>
        </w:rPr>
        <w:t>组织注册地址</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3" w:name="注册地址"/>
      <w:r>
        <w:rPr>
          <w:rFonts w:hint="eastAsia"/>
          <w:b/>
          <w:sz w:val="22"/>
          <w:szCs w:val="22"/>
        </w:rPr>
        <w:t>成都海峡两岸科技产业开发园</w:t>
      </w:r>
      <w:proofErr w:type="gramStart"/>
      <w:r>
        <w:rPr>
          <w:rFonts w:hint="eastAsia"/>
          <w:b/>
          <w:sz w:val="22"/>
          <w:szCs w:val="22"/>
        </w:rPr>
        <w:t>柳台大道</w:t>
      </w:r>
      <w:proofErr w:type="gramEnd"/>
      <w:r>
        <w:rPr>
          <w:rFonts w:hint="eastAsia"/>
          <w:b/>
          <w:sz w:val="22"/>
          <w:szCs w:val="22"/>
        </w:rPr>
        <w:t>B</w:t>
      </w:r>
      <w:r>
        <w:rPr>
          <w:rFonts w:hint="eastAsia"/>
          <w:b/>
          <w:sz w:val="22"/>
          <w:szCs w:val="22"/>
        </w:rPr>
        <w:t>段</w:t>
      </w:r>
      <w:bookmarkEnd w:id="3"/>
      <w:r>
        <w:rPr>
          <w:rFonts w:hint="eastAsia"/>
          <w:b/>
          <w:sz w:val="22"/>
          <w:szCs w:val="22"/>
        </w:rPr>
        <w:t xml:space="preserve">   </w:t>
      </w:r>
      <w:r>
        <w:rPr>
          <w:rFonts w:hint="eastAsia"/>
          <w:b/>
          <w:sz w:val="22"/>
          <w:szCs w:val="22"/>
        </w:rPr>
        <w:t>邮编</w:t>
      </w:r>
      <w:r>
        <w:rPr>
          <w:rFonts w:ascii="宋体" w:hAnsi="宋体" w:hint="eastAsia"/>
          <w:b/>
          <w:sz w:val="22"/>
          <w:szCs w:val="22"/>
        </w:rPr>
        <w:t xml:space="preserve">: </w:t>
      </w:r>
      <w:bookmarkStart w:id="4" w:name="注册邮编"/>
      <w:r>
        <w:rPr>
          <w:b/>
          <w:sz w:val="22"/>
          <w:szCs w:val="22"/>
          <w:u w:val="single"/>
        </w:rPr>
        <w:t>611130</w:t>
      </w:r>
      <w:bookmarkEnd w:id="4"/>
    </w:p>
    <w:p w:rsidR="000345B7" w:rsidRDefault="000743E8">
      <w:pPr>
        <w:pStyle w:val="a3"/>
        <w:spacing w:line="400" w:lineRule="exact"/>
        <w:ind w:firstLineChars="286" w:firstLine="632"/>
        <w:rPr>
          <w:b/>
          <w:sz w:val="22"/>
          <w:szCs w:val="22"/>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bookmarkStart w:id="5" w:name="_GoBack"/>
      <w:r>
        <w:rPr>
          <w:rStyle w:val="jlqj4b"/>
          <w:sz w:val="28"/>
          <w:szCs w:val="28"/>
          <w:shd w:val="clear" w:color="auto" w:fill="F5F5F5"/>
          <w:lang w:val="en"/>
        </w:rPr>
        <w:t xml:space="preserve">Section B, </w:t>
      </w:r>
      <w:proofErr w:type="spellStart"/>
      <w:r>
        <w:rPr>
          <w:rStyle w:val="jlqj4b"/>
          <w:sz w:val="28"/>
          <w:szCs w:val="28"/>
          <w:shd w:val="clear" w:color="auto" w:fill="F5F5F5"/>
          <w:lang w:val="en"/>
        </w:rPr>
        <w:t>Liutai</w:t>
      </w:r>
      <w:proofErr w:type="spellEnd"/>
      <w:r>
        <w:rPr>
          <w:rStyle w:val="jlqj4b"/>
          <w:sz w:val="28"/>
          <w:szCs w:val="28"/>
          <w:shd w:val="clear" w:color="auto" w:fill="F5F5F5"/>
          <w:lang w:val="en"/>
        </w:rPr>
        <w:t xml:space="preserve"> Avenue, Cross-Strait </w:t>
      </w:r>
      <w:r>
        <w:rPr>
          <w:rStyle w:val="jlqj4b"/>
          <w:sz w:val="28"/>
          <w:szCs w:val="28"/>
          <w:shd w:val="clear" w:color="auto" w:fill="F5F5F5"/>
          <w:lang w:val="en"/>
        </w:rPr>
        <w:t xml:space="preserve">Science and Technology Industrial Development Park, </w:t>
      </w:r>
      <w:proofErr w:type="spellStart"/>
      <w:r>
        <w:rPr>
          <w:rStyle w:val="jlqj4b"/>
          <w:sz w:val="28"/>
          <w:szCs w:val="28"/>
          <w:shd w:val="clear" w:color="auto" w:fill="F5F5F5"/>
          <w:lang w:val="en"/>
        </w:rPr>
        <w:t>Wenjiang</w:t>
      </w:r>
      <w:proofErr w:type="spellEnd"/>
      <w:r>
        <w:rPr>
          <w:rStyle w:val="jlqj4b"/>
          <w:sz w:val="28"/>
          <w:szCs w:val="28"/>
          <w:shd w:val="clear" w:color="auto" w:fill="F5F5F5"/>
          <w:lang w:val="en"/>
        </w:rPr>
        <w:t xml:space="preserve"> District, Chengdu City, Sichuan Province</w:t>
      </w:r>
      <w:r>
        <w:rPr>
          <w:rStyle w:val="jlqj4b"/>
          <w:rFonts w:hint="eastAsia"/>
          <w:sz w:val="28"/>
          <w:szCs w:val="28"/>
          <w:shd w:val="clear" w:color="auto" w:fill="F5F5F5"/>
        </w:rPr>
        <w:t xml:space="preserve"> </w:t>
      </w:r>
      <w:bookmarkEnd w:id="5"/>
      <w:r>
        <w:rPr>
          <w:rStyle w:val="jlqj4b"/>
          <w:rFonts w:hint="eastAsia"/>
          <w:sz w:val="28"/>
          <w:szCs w:val="28"/>
          <w:shd w:val="clear" w:color="auto" w:fill="F5F5F5"/>
        </w:rPr>
        <w:t xml:space="preserve">  </w:t>
      </w:r>
      <w:r>
        <w:rPr>
          <w:rFonts w:hint="eastAsia"/>
          <w:b/>
          <w:sz w:val="22"/>
          <w:szCs w:val="22"/>
        </w:rPr>
        <w:t xml:space="preserve"> </w:t>
      </w:r>
    </w:p>
    <w:p w:rsidR="000345B7" w:rsidRDefault="000743E8">
      <w:pPr>
        <w:pStyle w:val="a3"/>
        <w:spacing w:line="400" w:lineRule="exact"/>
        <w:ind w:firstLine="0"/>
        <w:rPr>
          <w:b/>
          <w:sz w:val="22"/>
          <w:szCs w:val="22"/>
        </w:rPr>
      </w:pPr>
      <w:r>
        <w:rPr>
          <w:rFonts w:hint="eastAsia"/>
          <w:b/>
          <w:sz w:val="22"/>
          <w:szCs w:val="22"/>
        </w:rPr>
        <w:t>Postal Code: 611130</w:t>
      </w:r>
    </w:p>
    <w:p w:rsidR="000345B7" w:rsidRDefault="000743E8">
      <w:pPr>
        <w:pStyle w:val="a3"/>
        <w:spacing w:line="400" w:lineRule="exact"/>
        <w:ind w:left="442" w:hangingChars="200" w:hanging="442"/>
        <w:jc w:val="left"/>
        <w:rPr>
          <w:b/>
          <w:sz w:val="22"/>
          <w:szCs w:val="22"/>
        </w:rPr>
      </w:pPr>
      <w:r>
        <w:rPr>
          <w:rFonts w:hint="eastAsia"/>
          <w:b/>
          <w:sz w:val="22"/>
          <w:szCs w:val="22"/>
        </w:rPr>
        <w:t>组织经营地址</w:t>
      </w:r>
      <w:r>
        <w:rPr>
          <w:rFonts w:hint="eastAsia"/>
          <w:b/>
          <w:sz w:val="22"/>
          <w:szCs w:val="22"/>
        </w:rPr>
        <w:t>(</w:t>
      </w:r>
      <w:r>
        <w:rPr>
          <w:rFonts w:hint="eastAsia"/>
          <w:b/>
          <w:sz w:val="22"/>
          <w:szCs w:val="22"/>
        </w:rPr>
        <w:t>中文</w:t>
      </w:r>
      <w:r>
        <w:rPr>
          <w:rFonts w:hint="eastAsia"/>
          <w:b/>
          <w:sz w:val="22"/>
          <w:szCs w:val="22"/>
        </w:rPr>
        <w:t>)</w:t>
      </w:r>
      <w:r>
        <w:rPr>
          <w:rFonts w:hint="eastAsia"/>
          <w:b/>
          <w:sz w:val="22"/>
          <w:szCs w:val="22"/>
        </w:rPr>
        <w:t>：</w:t>
      </w:r>
      <w:bookmarkStart w:id="6" w:name="生产地址"/>
      <w:r>
        <w:rPr>
          <w:rFonts w:hint="eastAsia"/>
          <w:b/>
          <w:sz w:val="22"/>
          <w:szCs w:val="22"/>
        </w:rPr>
        <w:t>四川省成都市温江区海峡两岸科技产业开发园</w:t>
      </w:r>
      <w:proofErr w:type="gramStart"/>
      <w:r>
        <w:rPr>
          <w:rFonts w:hint="eastAsia"/>
          <w:b/>
          <w:sz w:val="22"/>
          <w:szCs w:val="22"/>
        </w:rPr>
        <w:t>柳台大道</w:t>
      </w:r>
      <w:proofErr w:type="gramEnd"/>
      <w:r>
        <w:rPr>
          <w:rFonts w:hint="eastAsia"/>
          <w:b/>
          <w:sz w:val="22"/>
          <w:szCs w:val="22"/>
        </w:rPr>
        <w:t>B</w:t>
      </w:r>
      <w:r>
        <w:rPr>
          <w:rFonts w:hint="eastAsia"/>
          <w:b/>
          <w:sz w:val="22"/>
          <w:szCs w:val="22"/>
        </w:rPr>
        <w:t>段</w:t>
      </w:r>
      <w:r>
        <w:rPr>
          <w:rFonts w:hint="eastAsia"/>
          <w:b/>
          <w:sz w:val="22"/>
          <w:szCs w:val="22"/>
        </w:rPr>
        <w:t>222</w:t>
      </w:r>
      <w:r>
        <w:rPr>
          <w:rFonts w:hint="eastAsia"/>
          <w:b/>
          <w:sz w:val="22"/>
          <w:szCs w:val="22"/>
        </w:rPr>
        <w:t>号</w:t>
      </w:r>
      <w:bookmarkEnd w:id="6"/>
      <w:r>
        <w:rPr>
          <w:rFonts w:hint="eastAsia"/>
          <w:b/>
          <w:sz w:val="22"/>
          <w:szCs w:val="22"/>
        </w:rPr>
        <w:t xml:space="preserve">    </w:t>
      </w:r>
    </w:p>
    <w:p w:rsidR="000345B7" w:rsidRDefault="000743E8">
      <w:pPr>
        <w:pStyle w:val="a3"/>
        <w:spacing w:line="400" w:lineRule="exact"/>
        <w:ind w:left="442" w:hangingChars="200" w:hanging="442"/>
        <w:jc w:val="left"/>
        <w:rPr>
          <w:b/>
          <w:sz w:val="22"/>
          <w:szCs w:val="22"/>
        </w:rPr>
      </w:pPr>
      <w:r>
        <w:rPr>
          <w:rFonts w:hint="eastAsia"/>
          <w:b/>
          <w:sz w:val="22"/>
          <w:szCs w:val="22"/>
        </w:rPr>
        <w:t>邮编</w:t>
      </w:r>
      <w:r>
        <w:rPr>
          <w:rFonts w:ascii="宋体" w:hAnsi="宋体" w:hint="eastAsia"/>
          <w:b/>
          <w:sz w:val="22"/>
          <w:szCs w:val="22"/>
        </w:rPr>
        <w:t>:</w:t>
      </w:r>
      <w:bookmarkStart w:id="7" w:name="生产邮编"/>
      <w:r>
        <w:rPr>
          <w:b/>
          <w:sz w:val="22"/>
          <w:szCs w:val="22"/>
        </w:rPr>
        <w:t>611130</w:t>
      </w:r>
      <w:bookmarkEnd w:id="7"/>
    </w:p>
    <w:p w:rsidR="000345B7" w:rsidRDefault="000743E8">
      <w:pPr>
        <w:pStyle w:val="a3"/>
        <w:spacing w:line="400" w:lineRule="exact"/>
        <w:ind w:firstLineChars="286" w:firstLine="632"/>
        <w:rPr>
          <w:b/>
          <w:sz w:val="28"/>
          <w:szCs w:val="28"/>
        </w:rPr>
      </w:pPr>
      <w:r>
        <w:rPr>
          <w:rFonts w:hint="eastAsia"/>
          <w:b/>
          <w:sz w:val="22"/>
          <w:szCs w:val="22"/>
        </w:rPr>
        <w:t>(</w:t>
      </w:r>
      <w:r>
        <w:rPr>
          <w:rFonts w:hint="eastAsia"/>
          <w:b/>
          <w:sz w:val="22"/>
          <w:szCs w:val="22"/>
        </w:rPr>
        <w:t>英文</w:t>
      </w:r>
      <w:r>
        <w:rPr>
          <w:rFonts w:hint="eastAsia"/>
          <w:b/>
          <w:sz w:val="22"/>
          <w:szCs w:val="22"/>
        </w:rPr>
        <w:t>)</w:t>
      </w:r>
      <w:r>
        <w:rPr>
          <w:rFonts w:hint="eastAsia"/>
          <w:b/>
          <w:sz w:val="22"/>
          <w:szCs w:val="22"/>
        </w:rPr>
        <w:t>：</w:t>
      </w:r>
      <w:r>
        <w:rPr>
          <w:rFonts w:hint="eastAsia"/>
          <w:b/>
          <w:sz w:val="22"/>
          <w:szCs w:val="22"/>
        </w:rPr>
        <w:t xml:space="preserve">No. 222, </w:t>
      </w:r>
      <w:r>
        <w:rPr>
          <w:rStyle w:val="jlqj4b"/>
          <w:sz w:val="28"/>
          <w:szCs w:val="28"/>
          <w:shd w:val="clear" w:color="auto" w:fill="F5F5F5"/>
          <w:lang w:val="en"/>
        </w:rPr>
        <w:t xml:space="preserve">Section B, </w:t>
      </w:r>
      <w:proofErr w:type="spellStart"/>
      <w:r>
        <w:rPr>
          <w:rStyle w:val="jlqj4b"/>
          <w:sz w:val="28"/>
          <w:szCs w:val="28"/>
          <w:shd w:val="clear" w:color="auto" w:fill="F5F5F5"/>
          <w:lang w:val="en"/>
        </w:rPr>
        <w:t>Liutai</w:t>
      </w:r>
      <w:proofErr w:type="spellEnd"/>
      <w:r>
        <w:rPr>
          <w:rStyle w:val="jlqj4b"/>
          <w:sz w:val="28"/>
          <w:szCs w:val="28"/>
          <w:shd w:val="clear" w:color="auto" w:fill="F5F5F5"/>
          <w:lang w:val="en"/>
        </w:rPr>
        <w:t xml:space="preserve"> Avenue, Cross-Strait Science and </w:t>
      </w:r>
      <w:r>
        <w:rPr>
          <w:rStyle w:val="jlqj4b"/>
          <w:sz w:val="28"/>
          <w:szCs w:val="28"/>
          <w:shd w:val="clear" w:color="auto" w:fill="F5F5F5"/>
          <w:lang w:val="en"/>
        </w:rPr>
        <w:t xml:space="preserve">Technology Industrial Development Park, </w:t>
      </w:r>
      <w:proofErr w:type="spellStart"/>
      <w:r>
        <w:rPr>
          <w:rStyle w:val="jlqj4b"/>
          <w:sz w:val="28"/>
          <w:szCs w:val="28"/>
          <w:shd w:val="clear" w:color="auto" w:fill="F5F5F5"/>
          <w:lang w:val="en"/>
        </w:rPr>
        <w:t>Wenjiang</w:t>
      </w:r>
      <w:proofErr w:type="spellEnd"/>
      <w:r>
        <w:rPr>
          <w:rStyle w:val="jlqj4b"/>
          <w:sz w:val="28"/>
          <w:szCs w:val="28"/>
          <w:shd w:val="clear" w:color="auto" w:fill="F5F5F5"/>
          <w:lang w:val="en"/>
        </w:rPr>
        <w:t xml:space="preserve"> District, Chengdu City, Sichuan Province</w:t>
      </w:r>
    </w:p>
    <w:p w:rsidR="000345B7" w:rsidRDefault="000743E8">
      <w:pPr>
        <w:pStyle w:val="a3"/>
        <w:spacing w:line="400" w:lineRule="exact"/>
        <w:ind w:firstLine="0"/>
        <w:rPr>
          <w:b/>
          <w:sz w:val="22"/>
          <w:szCs w:val="22"/>
        </w:rPr>
      </w:pPr>
      <w:r>
        <w:rPr>
          <w:rFonts w:hint="eastAsia"/>
          <w:b/>
          <w:sz w:val="22"/>
          <w:szCs w:val="22"/>
        </w:rPr>
        <w:t xml:space="preserve"> Postal Code: 611130</w:t>
      </w:r>
    </w:p>
    <w:p w:rsidR="000345B7" w:rsidRDefault="000743E8">
      <w:pPr>
        <w:pStyle w:val="a3"/>
        <w:spacing w:line="400" w:lineRule="exact"/>
        <w:ind w:firstLine="0"/>
        <w:rPr>
          <w:b/>
          <w:sz w:val="22"/>
          <w:szCs w:val="22"/>
          <w:u w:val="single"/>
        </w:rPr>
      </w:pPr>
      <w:r>
        <w:rPr>
          <w:rFonts w:hint="eastAsia"/>
          <w:b/>
          <w:sz w:val="22"/>
          <w:szCs w:val="22"/>
        </w:rPr>
        <w:t>组织机构代码证号（社会信用号）：</w:t>
      </w:r>
      <w:bookmarkStart w:id="8" w:name="机构代码"/>
      <w:r>
        <w:rPr>
          <w:rFonts w:hint="eastAsia"/>
          <w:b/>
          <w:sz w:val="22"/>
          <w:szCs w:val="22"/>
        </w:rPr>
        <w:t>91510115201946724T</w:t>
      </w:r>
      <w:bookmarkEnd w:id="8"/>
      <w:r>
        <w:rPr>
          <w:rFonts w:hint="eastAsia"/>
          <w:b/>
          <w:sz w:val="22"/>
          <w:szCs w:val="22"/>
        </w:rPr>
        <w:t xml:space="preserve">        </w:t>
      </w:r>
      <w:r>
        <w:rPr>
          <w:rFonts w:hint="eastAsia"/>
          <w:b/>
          <w:sz w:val="22"/>
          <w:szCs w:val="22"/>
        </w:rPr>
        <w:t>传真：</w:t>
      </w:r>
      <w:bookmarkStart w:id="9" w:name="联系人传真"/>
      <w:bookmarkEnd w:id="9"/>
      <w:r>
        <w:rPr>
          <w:rFonts w:hint="eastAsia"/>
          <w:b/>
          <w:sz w:val="22"/>
          <w:szCs w:val="22"/>
        </w:rPr>
        <w:t>电话</w:t>
      </w:r>
      <w:r>
        <w:rPr>
          <w:rFonts w:hint="eastAsia"/>
          <w:b/>
          <w:sz w:val="14"/>
          <w:szCs w:val="14"/>
        </w:rPr>
        <w:t>.</w:t>
      </w:r>
      <w:r>
        <w:rPr>
          <w:rFonts w:hint="eastAsia"/>
          <w:b/>
          <w:sz w:val="22"/>
          <w:szCs w:val="22"/>
        </w:rPr>
        <w:t>：</w:t>
      </w:r>
      <w:bookmarkStart w:id="10" w:name="联系人电话"/>
      <w:r>
        <w:rPr>
          <w:b/>
          <w:sz w:val="22"/>
          <w:szCs w:val="22"/>
          <w:u w:val="single"/>
        </w:rPr>
        <w:t>028-67233711</w:t>
      </w:r>
      <w:bookmarkEnd w:id="10"/>
    </w:p>
    <w:p w:rsidR="000345B7" w:rsidRDefault="000743E8">
      <w:pPr>
        <w:pStyle w:val="a3"/>
        <w:spacing w:beforeLines="50" w:before="120" w:line="240" w:lineRule="exact"/>
        <w:ind w:firstLine="0"/>
        <w:rPr>
          <w:b/>
          <w:sz w:val="22"/>
          <w:szCs w:val="22"/>
        </w:rPr>
      </w:pPr>
      <w:r>
        <w:rPr>
          <w:rFonts w:hint="eastAsia"/>
          <w:b/>
          <w:sz w:val="22"/>
          <w:szCs w:val="22"/>
        </w:rPr>
        <w:t>法人代表：</w:t>
      </w:r>
      <w:bookmarkStart w:id="11" w:name="法人"/>
      <w:r>
        <w:rPr>
          <w:rFonts w:hint="eastAsia"/>
          <w:b/>
          <w:sz w:val="22"/>
          <w:szCs w:val="22"/>
        </w:rPr>
        <w:t>罗文彬</w:t>
      </w:r>
      <w:bookmarkEnd w:id="11"/>
      <w:r>
        <w:rPr>
          <w:rFonts w:hint="eastAsia"/>
          <w:b/>
          <w:sz w:val="22"/>
          <w:szCs w:val="22"/>
        </w:rPr>
        <w:t xml:space="preserve">       </w:t>
      </w:r>
      <w:proofErr w:type="gramStart"/>
      <w:r>
        <w:rPr>
          <w:rFonts w:hint="eastAsia"/>
          <w:b/>
          <w:sz w:val="22"/>
          <w:szCs w:val="22"/>
        </w:rPr>
        <w:t>管代</w:t>
      </w:r>
      <w:proofErr w:type="gramEnd"/>
      <w:r>
        <w:rPr>
          <w:rFonts w:hint="eastAsia"/>
          <w:b/>
          <w:sz w:val="22"/>
          <w:szCs w:val="22"/>
        </w:rPr>
        <w:t>/</w:t>
      </w:r>
      <w:r>
        <w:rPr>
          <w:rFonts w:hint="eastAsia"/>
          <w:b/>
          <w:sz w:val="22"/>
          <w:szCs w:val="22"/>
        </w:rPr>
        <w:t>联系人</w:t>
      </w:r>
      <w:r>
        <w:rPr>
          <w:rFonts w:hint="eastAsia"/>
          <w:b/>
          <w:sz w:val="22"/>
          <w:szCs w:val="22"/>
        </w:rPr>
        <w:t>(</w:t>
      </w:r>
      <w:r>
        <w:rPr>
          <w:rFonts w:hint="eastAsia"/>
          <w:b/>
          <w:sz w:val="22"/>
          <w:szCs w:val="22"/>
        </w:rPr>
        <w:t>职务</w:t>
      </w:r>
      <w:r>
        <w:rPr>
          <w:rFonts w:hint="eastAsia"/>
          <w:b/>
          <w:sz w:val="22"/>
          <w:szCs w:val="22"/>
        </w:rPr>
        <w:t>)</w:t>
      </w:r>
      <w:r>
        <w:rPr>
          <w:rFonts w:hint="eastAsia"/>
          <w:b/>
          <w:sz w:val="22"/>
          <w:szCs w:val="22"/>
        </w:rPr>
        <w:t>：彭晓华</w:t>
      </w:r>
      <w:r>
        <w:rPr>
          <w:rFonts w:hint="eastAsia"/>
          <w:b/>
          <w:sz w:val="22"/>
          <w:szCs w:val="22"/>
        </w:rPr>
        <w:t xml:space="preserve">        </w:t>
      </w:r>
      <w:r>
        <w:rPr>
          <w:rFonts w:hint="eastAsia"/>
          <w:b/>
          <w:sz w:val="22"/>
          <w:szCs w:val="22"/>
        </w:rPr>
        <w:t>组织人数：</w:t>
      </w:r>
      <w:bookmarkStart w:id="12" w:name="企业人数"/>
      <w:r>
        <w:rPr>
          <w:b/>
          <w:sz w:val="22"/>
          <w:szCs w:val="22"/>
        </w:rPr>
        <w:t>1</w:t>
      </w:r>
      <w:bookmarkEnd w:id="12"/>
      <w:r>
        <w:rPr>
          <w:rFonts w:hint="eastAsia"/>
          <w:b/>
          <w:sz w:val="22"/>
          <w:szCs w:val="22"/>
        </w:rPr>
        <w:t>75</w:t>
      </w:r>
    </w:p>
    <w:p w:rsidR="000345B7" w:rsidRDefault="000743E8">
      <w:pPr>
        <w:pStyle w:val="a3"/>
        <w:spacing w:line="240" w:lineRule="auto"/>
        <w:ind w:firstLine="0"/>
        <w:rPr>
          <w:rFonts w:ascii="宋体" w:hAnsi="宋体"/>
          <w:b/>
          <w:sz w:val="22"/>
          <w:szCs w:val="22"/>
          <w:u w:val="single"/>
        </w:rPr>
      </w:pPr>
      <w:r>
        <w:rPr>
          <w:rFonts w:hint="eastAsia"/>
          <w:b/>
          <w:sz w:val="22"/>
          <w:szCs w:val="22"/>
        </w:rPr>
        <w:t>认证标准：</w:t>
      </w:r>
      <w:bookmarkStart w:id="13" w:name="审核依据"/>
      <w:r>
        <w:rPr>
          <w:rFonts w:ascii="宋体" w:hAnsi="宋体" w:hint="eastAsia"/>
          <w:b/>
          <w:sz w:val="22"/>
          <w:szCs w:val="22"/>
          <w:u w:val="single"/>
        </w:rPr>
        <w:t>Q</w:t>
      </w:r>
      <w:r>
        <w:rPr>
          <w:rFonts w:ascii="宋体" w:hAnsi="宋体" w:hint="eastAsia"/>
          <w:b/>
          <w:sz w:val="22"/>
          <w:szCs w:val="22"/>
          <w:u w:val="single"/>
        </w:rPr>
        <w:t>：</w:t>
      </w:r>
      <w:r>
        <w:rPr>
          <w:rFonts w:ascii="宋体" w:hAnsi="宋体" w:hint="eastAsia"/>
          <w:b/>
          <w:sz w:val="22"/>
          <w:szCs w:val="22"/>
          <w:u w:val="single"/>
        </w:rPr>
        <w:t>GB/T19001-2016/ISO9001:2015,E</w:t>
      </w:r>
      <w:r>
        <w:rPr>
          <w:rFonts w:ascii="宋体" w:hAnsi="宋体" w:hint="eastAsia"/>
          <w:b/>
          <w:sz w:val="22"/>
          <w:szCs w:val="22"/>
          <w:u w:val="single"/>
        </w:rPr>
        <w:t>：</w:t>
      </w:r>
      <w:r>
        <w:rPr>
          <w:rFonts w:ascii="宋体" w:hAnsi="宋体" w:hint="eastAsia"/>
          <w:b/>
          <w:sz w:val="22"/>
          <w:szCs w:val="22"/>
          <w:u w:val="single"/>
        </w:rPr>
        <w:t>GB/T 24001-2016/ISO14001:2015</w:t>
      </w:r>
      <w:bookmarkEnd w:id="13"/>
    </w:p>
    <w:p w:rsidR="000345B7" w:rsidRDefault="000743E8">
      <w:pPr>
        <w:pStyle w:val="a3"/>
        <w:spacing w:line="240" w:lineRule="auto"/>
        <w:ind w:firstLine="0"/>
        <w:rPr>
          <w:rFonts w:ascii="宋体" w:hAnsi="宋体"/>
          <w:b/>
          <w:sz w:val="22"/>
          <w:szCs w:val="22"/>
          <w:u w:val="single"/>
        </w:rPr>
      </w:pPr>
      <w:r>
        <w:rPr>
          <w:rFonts w:hint="eastAsia"/>
          <w:b/>
          <w:spacing w:val="-2"/>
          <w:sz w:val="22"/>
          <w:szCs w:val="22"/>
        </w:rPr>
        <w:t>认证类型：</w:t>
      </w:r>
      <w:bookmarkStart w:id="14" w:name="审核类型"/>
      <w:r>
        <w:rPr>
          <w:rFonts w:hint="eastAsia"/>
          <w:b/>
          <w:spacing w:val="-2"/>
          <w:sz w:val="22"/>
          <w:szCs w:val="22"/>
        </w:rPr>
        <w:t>Q:</w:t>
      </w:r>
      <w:r>
        <w:rPr>
          <w:rFonts w:hint="eastAsia"/>
          <w:b/>
          <w:spacing w:val="-2"/>
          <w:sz w:val="22"/>
          <w:szCs w:val="22"/>
        </w:rPr>
        <w:t>二阶段</w:t>
      </w:r>
      <w:r>
        <w:rPr>
          <w:rFonts w:hint="eastAsia"/>
          <w:b/>
          <w:spacing w:val="-2"/>
          <w:sz w:val="22"/>
          <w:szCs w:val="22"/>
        </w:rPr>
        <w:t>,E:</w:t>
      </w:r>
      <w:r>
        <w:rPr>
          <w:rFonts w:hint="eastAsia"/>
          <w:b/>
          <w:spacing w:val="-2"/>
          <w:sz w:val="22"/>
          <w:szCs w:val="22"/>
        </w:rPr>
        <w:t>二阶段</w:t>
      </w:r>
      <w:bookmarkEnd w:id="14"/>
    </w:p>
    <w:p w:rsidR="000345B7" w:rsidRDefault="000743E8">
      <w:pPr>
        <w:pStyle w:val="a3"/>
        <w:spacing w:line="360" w:lineRule="exact"/>
        <w:ind w:firstLine="0"/>
        <w:rPr>
          <w:b/>
          <w:sz w:val="22"/>
          <w:szCs w:val="22"/>
        </w:rPr>
      </w:pPr>
      <w:r>
        <w:rPr>
          <w:rFonts w:hint="eastAsia"/>
          <w:b/>
          <w:sz w:val="22"/>
          <w:szCs w:val="22"/>
        </w:rPr>
        <w:t>变更内容：□组织名称变更□地址变更□认证范围变更（□扩大</w:t>
      </w:r>
      <w:r>
        <w:rPr>
          <w:rFonts w:hint="eastAsia"/>
          <w:b/>
          <w:sz w:val="22"/>
          <w:szCs w:val="22"/>
        </w:rPr>
        <w:sym w:font="Wingdings 2" w:char="0052"/>
      </w:r>
      <w:r>
        <w:rPr>
          <w:rFonts w:hint="eastAsia"/>
          <w:b/>
          <w:sz w:val="22"/>
          <w:szCs w:val="22"/>
        </w:rPr>
        <w:t>缩小）</w:t>
      </w:r>
    </w:p>
    <w:p w:rsidR="000345B7" w:rsidRDefault="000743E8">
      <w:pPr>
        <w:pStyle w:val="a3"/>
        <w:spacing w:line="240" w:lineRule="auto"/>
        <w:ind w:firstLine="0"/>
        <w:rPr>
          <w:b/>
          <w:sz w:val="22"/>
          <w:szCs w:val="22"/>
          <w:u w:val="single"/>
        </w:rPr>
      </w:pPr>
      <w:bookmarkStart w:id="15" w:name="审核范围"/>
      <w:r>
        <w:rPr>
          <w:rFonts w:hint="eastAsia"/>
          <w:b/>
          <w:sz w:val="22"/>
          <w:szCs w:val="22"/>
        </w:rPr>
        <w:sym w:font="Wingdings 2" w:char="0052"/>
      </w:r>
      <w:r>
        <w:rPr>
          <w:rFonts w:hint="eastAsia"/>
          <w:b/>
          <w:sz w:val="22"/>
          <w:szCs w:val="22"/>
        </w:rPr>
        <w:t>QMS</w:t>
      </w:r>
      <w:r>
        <w:rPr>
          <w:rFonts w:hint="eastAsia"/>
          <w:b/>
          <w:sz w:val="22"/>
          <w:szCs w:val="22"/>
        </w:rPr>
        <w:t>（中文）：粉针剂、片剂（含中药提取）、硬胶囊剂、颗粒剂（含中药提取）、原料药的生产（资质范围内）</w:t>
      </w:r>
    </w:p>
    <w:p w:rsidR="000345B7" w:rsidRDefault="000743E8">
      <w:pPr>
        <w:pStyle w:val="a3"/>
        <w:spacing w:line="240" w:lineRule="auto"/>
        <w:ind w:firstLine="0"/>
        <w:rPr>
          <w:b/>
          <w:sz w:val="22"/>
          <w:szCs w:val="22"/>
        </w:rPr>
      </w:pPr>
      <w:r>
        <w:rPr>
          <w:rFonts w:hint="eastAsia"/>
          <w:b/>
          <w:sz w:val="22"/>
          <w:szCs w:val="22"/>
        </w:rPr>
        <w:sym w:font="Wingdings 2" w:char="0052"/>
      </w:r>
      <w:r>
        <w:rPr>
          <w:rFonts w:hint="eastAsia"/>
          <w:b/>
          <w:sz w:val="22"/>
          <w:szCs w:val="22"/>
        </w:rPr>
        <w:t>EMS</w:t>
      </w:r>
      <w:r>
        <w:rPr>
          <w:rFonts w:hint="eastAsia"/>
          <w:b/>
          <w:sz w:val="22"/>
          <w:szCs w:val="22"/>
        </w:rPr>
        <w:t>（中文）：粉针剂、片剂（含中药提取）、硬胶囊剂、颗粒剂（含中药提取）、原料药的生产（资质范围内）所涉及场所的相关环境管理活动</w:t>
      </w:r>
      <w:bookmarkEnd w:id="15"/>
    </w:p>
    <w:p w:rsidR="000345B7" w:rsidRDefault="000743E8">
      <w:pPr>
        <w:pStyle w:val="a3"/>
        <w:spacing w:line="240" w:lineRule="auto"/>
        <w:ind w:firstLine="0"/>
        <w:rPr>
          <w:b/>
          <w:sz w:val="22"/>
          <w:szCs w:val="22"/>
        </w:rPr>
      </w:pPr>
      <w:r>
        <w:rPr>
          <w:rFonts w:hint="eastAsia"/>
          <w:b/>
          <w:sz w:val="22"/>
          <w:szCs w:val="22"/>
        </w:rPr>
        <w:t>□</w:t>
      </w:r>
      <w:r>
        <w:rPr>
          <w:rFonts w:hint="eastAsia"/>
          <w:b/>
          <w:sz w:val="22"/>
          <w:szCs w:val="22"/>
        </w:rPr>
        <w:t>QMS</w:t>
      </w:r>
      <w:r>
        <w:rPr>
          <w:rFonts w:hint="eastAsia"/>
          <w:b/>
          <w:sz w:val="22"/>
          <w:szCs w:val="22"/>
        </w:rPr>
        <w:t>（英文）：</w:t>
      </w:r>
      <w:r>
        <w:rPr>
          <w:b/>
          <w:sz w:val="22"/>
          <w:szCs w:val="22"/>
        </w:rPr>
        <w:t>Powder for injection</w:t>
      </w:r>
      <w:r>
        <w:rPr>
          <w:rFonts w:hint="eastAsia"/>
          <w:b/>
          <w:sz w:val="22"/>
          <w:szCs w:val="22"/>
        </w:rPr>
        <w:t>、</w:t>
      </w:r>
      <w:r>
        <w:rPr>
          <w:b/>
          <w:sz w:val="22"/>
          <w:szCs w:val="22"/>
        </w:rPr>
        <w:t>T</w:t>
      </w:r>
      <w:r>
        <w:rPr>
          <w:rFonts w:hint="eastAsia"/>
          <w:b/>
          <w:sz w:val="22"/>
          <w:szCs w:val="22"/>
        </w:rPr>
        <w:t>a</w:t>
      </w:r>
      <w:r>
        <w:rPr>
          <w:b/>
          <w:sz w:val="22"/>
          <w:szCs w:val="22"/>
        </w:rPr>
        <w:t>blet</w:t>
      </w:r>
      <w:r>
        <w:rPr>
          <w:rFonts w:hint="eastAsia"/>
          <w:b/>
          <w:sz w:val="22"/>
          <w:szCs w:val="22"/>
        </w:rPr>
        <w:t>（</w:t>
      </w:r>
      <w:r>
        <w:rPr>
          <w:b/>
          <w:sz w:val="22"/>
          <w:szCs w:val="22"/>
        </w:rPr>
        <w:t xml:space="preserve">Contains herbal </w:t>
      </w:r>
      <w:r>
        <w:rPr>
          <w:b/>
          <w:sz w:val="22"/>
          <w:szCs w:val="22"/>
        </w:rPr>
        <w:t>extracts</w:t>
      </w:r>
      <w:r>
        <w:rPr>
          <w:rFonts w:hint="eastAsia"/>
          <w:b/>
          <w:sz w:val="22"/>
          <w:szCs w:val="22"/>
        </w:rPr>
        <w:t>）、</w:t>
      </w:r>
      <w:r>
        <w:rPr>
          <w:rFonts w:hint="eastAsia"/>
          <w:b/>
          <w:sz w:val="22"/>
          <w:szCs w:val="22"/>
        </w:rPr>
        <w:t>H</w:t>
      </w:r>
      <w:r>
        <w:rPr>
          <w:b/>
          <w:sz w:val="22"/>
          <w:szCs w:val="22"/>
        </w:rPr>
        <w:t xml:space="preserve">ard </w:t>
      </w:r>
      <w:r>
        <w:rPr>
          <w:b/>
          <w:bCs/>
          <w:sz w:val="22"/>
          <w:szCs w:val="22"/>
          <w:shd w:val="clear" w:color="auto" w:fill="F5F5F5"/>
        </w:rPr>
        <w:t>capsules</w:t>
      </w:r>
      <w:r>
        <w:rPr>
          <w:b/>
          <w:bCs/>
          <w:sz w:val="22"/>
          <w:szCs w:val="22"/>
          <w:shd w:val="clear" w:color="auto" w:fill="F5F5F5"/>
        </w:rPr>
        <w:t>、</w:t>
      </w:r>
      <w:r>
        <w:rPr>
          <w:b/>
          <w:bCs/>
          <w:sz w:val="22"/>
          <w:szCs w:val="22"/>
          <w:shd w:val="clear" w:color="auto" w:fill="F5F5F5"/>
        </w:rPr>
        <w:t>Granules</w:t>
      </w:r>
      <w:r>
        <w:rPr>
          <w:rFonts w:hint="eastAsia"/>
          <w:b/>
          <w:bCs/>
          <w:sz w:val="22"/>
          <w:szCs w:val="22"/>
          <w:shd w:val="clear" w:color="auto" w:fill="F5F5F5"/>
        </w:rPr>
        <w:t>（</w:t>
      </w:r>
      <w:r>
        <w:rPr>
          <w:b/>
          <w:sz w:val="22"/>
          <w:szCs w:val="22"/>
        </w:rPr>
        <w:t>Contains herbal extracts</w:t>
      </w:r>
      <w:r>
        <w:rPr>
          <w:rFonts w:hint="eastAsia"/>
          <w:b/>
          <w:bCs/>
          <w:sz w:val="22"/>
          <w:szCs w:val="22"/>
          <w:shd w:val="clear" w:color="auto" w:fill="F5F5F5"/>
        </w:rPr>
        <w:t>）</w:t>
      </w:r>
      <w:r>
        <w:rPr>
          <w:rFonts w:hint="eastAsia"/>
          <w:b/>
          <w:bCs/>
          <w:sz w:val="22"/>
          <w:szCs w:val="22"/>
          <w:shd w:val="clear" w:color="auto" w:fill="F5F5F5"/>
        </w:rPr>
        <w:t>a</w:t>
      </w:r>
      <w:r>
        <w:rPr>
          <w:b/>
          <w:bCs/>
          <w:sz w:val="22"/>
          <w:szCs w:val="22"/>
          <w:shd w:val="clear" w:color="auto" w:fill="F5F5F5"/>
        </w:rPr>
        <w:t>nd API</w:t>
      </w:r>
      <w:r>
        <w:rPr>
          <w:rFonts w:hint="eastAsia"/>
          <w:b/>
          <w:bCs/>
          <w:sz w:val="22"/>
          <w:szCs w:val="22"/>
          <w:shd w:val="clear" w:color="auto" w:fill="F5F5F5"/>
        </w:rPr>
        <w:t>（</w:t>
      </w:r>
      <w:r>
        <w:rPr>
          <w:b/>
          <w:bCs/>
          <w:sz w:val="22"/>
          <w:szCs w:val="22"/>
          <w:shd w:val="clear" w:color="auto" w:fill="F5F5F5"/>
        </w:rPr>
        <w:t>Within the scope of qualification</w:t>
      </w:r>
      <w:r>
        <w:rPr>
          <w:rFonts w:hint="eastAsia"/>
          <w:b/>
          <w:bCs/>
          <w:sz w:val="22"/>
          <w:szCs w:val="22"/>
          <w:shd w:val="clear" w:color="auto" w:fill="F5F5F5"/>
        </w:rPr>
        <w:t>）</w:t>
      </w:r>
    </w:p>
    <w:p w:rsidR="000345B7" w:rsidRDefault="000743E8">
      <w:pPr>
        <w:pStyle w:val="a3"/>
        <w:spacing w:line="240" w:lineRule="auto"/>
        <w:ind w:firstLine="0"/>
        <w:rPr>
          <w:b/>
          <w:sz w:val="22"/>
          <w:szCs w:val="22"/>
          <w:u w:val="single"/>
        </w:rPr>
      </w:pPr>
      <w:r>
        <w:rPr>
          <w:rFonts w:hint="eastAsia"/>
          <w:b/>
          <w:sz w:val="22"/>
          <w:szCs w:val="22"/>
        </w:rPr>
        <w:t>□</w:t>
      </w:r>
      <w:r>
        <w:rPr>
          <w:rFonts w:hint="eastAsia"/>
          <w:b/>
          <w:sz w:val="22"/>
          <w:szCs w:val="22"/>
        </w:rPr>
        <w:t>EMS</w:t>
      </w:r>
      <w:r>
        <w:rPr>
          <w:rFonts w:hint="eastAsia"/>
          <w:b/>
          <w:sz w:val="22"/>
          <w:szCs w:val="22"/>
        </w:rPr>
        <w:t>（英文）：</w:t>
      </w:r>
      <w:r>
        <w:rPr>
          <w:b/>
          <w:sz w:val="22"/>
          <w:szCs w:val="22"/>
        </w:rPr>
        <w:t>Related environmental management activities in the places involved in Powder for injection</w:t>
      </w:r>
      <w:r>
        <w:rPr>
          <w:rFonts w:hint="eastAsia"/>
          <w:b/>
          <w:sz w:val="22"/>
          <w:szCs w:val="22"/>
        </w:rPr>
        <w:t>、</w:t>
      </w:r>
      <w:r>
        <w:rPr>
          <w:b/>
          <w:sz w:val="22"/>
          <w:szCs w:val="22"/>
        </w:rPr>
        <w:t>T</w:t>
      </w:r>
      <w:r>
        <w:rPr>
          <w:rFonts w:hint="eastAsia"/>
          <w:b/>
          <w:sz w:val="22"/>
          <w:szCs w:val="22"/>
        </w:rPr>
        <w:t>a</w:t>
      </w:r>
      <w:r>
        <w:rPr>
          <w:b/>
          <w:sz w:val="22"/>
          <w:szCs w:val="22"/>
        </w:rPr>
        <w:t>blet</w:t>
      </w:r>
      <w:r>
        <w:rPr>
          <w:rFonts w:hint="eastAsia"/>
          <w:b/>
          <w:sz w:val="22"/>
          <w:szCs w:val="22"/>
        </w:rPr>
        <w:t>（</w:t>
      </w:r>
      <w:r>
        <w:rPr>
          <w:b/>
          <w:sz w:val="22"/>
          <w:szCs w:val="22"/>
        </w:rPr>
        <w:t>Contains herbal extracts</w:t>
      </w:r>
      <w:r>
        <w:rPr>
          <w:rFonts w:hint="eastAsia"/>
          <w:b/>
          <w:sz w:val="22"/>
          <w:szCs w:val="22"/>
        </w:rPr>
        <w:t>）、</w:t>
      </w:r>
      <w:r>
        <w:rPr>
          <w:rFonts w:hint="eastAsia"/>
          <w:b/>
          <w:sz w:val="22"/>
          <w:szCs w:val="22"/>
        </w:rPr>
        <w:t>H</w:t>
      </w:r>
      <w:r>
        <w:rPr>
          <w:b/>
          <w:sz w:val="22"/>
          <w:szCs w:val="22"/>
        </w:rPr>
        <w:t xml:space="preserve">ard </w:t>
      </w:r>
      <w:r>
        <w:rPr>
          <w:b/>
          <w:bCs/>
          <w:sz w:val="22"/>
          <w:szCs w:val="22"/>
          <w:shd w:val="clear" w:color="auto" w:fill="F5F5F5"/>
        </w:rPr>
        <w:t>capsules</w:t>
      </w:r>
      <w:r>
        <w:rPr>
          <w:b/>
          <w:bCs/>
          <w:sz w:val="22"/>
          <w:szCs w:val="22"/>
          <w:shd w:val="clear" w:color="auto" w:fill="F5F5F5"/>
        </w:rPr>
        <w:t>、</w:t>
      </w:r>
      <w:r>
        <w:rPr>
          <w:b/>
          <w:bCs/>
          <w:sz w:val="22"/>
          <w:szCs w:val="22"/>
          <w:shd w:val="clear" w:color="auto" w:fill="F5F5F5"/>
        </w:rPr>
        <w:t>Granules</w:t>
      </w:r>
      <w:r>
        <w:rPr>
          <w:rFonts w:hint="eastAsia"/>
          <w:b/>
          <w:bCs/>
          <w:sz w:val="22"/>
          <w:szCs w:val="22"/>
          <w:shd w:val="clear" w:color="auto" w:fill="F5F5F5"/>
        </w:rPr>
        <w:t>（</w:t>
      </w:r>
      <w:r>
        <w:rPr>
          <w:b/>
          <w:sz w:val="22"/>
          <w:szCs w:val="22"/>
        </w:rPr>
        <w:t>Contains herbal extracts</w:t>
      </w:r>
      <w:r>
        <w:rPr>
          <w:rFonts w:hint="eastAsia"/>
          <w:b/>
          <w:bCs/>
          <w:sz w:val="22"/>
          <w:szCs w:val="22"/>
          <w:shd w:val="clear" w:color="auto" w:fill="F5F5F5"/>
        </w:rPr>
        <w:t>）</w:t>
      </w:r>
      <w:r>
        <w:rPr>
          <w:rFonts w:hint="eastAsia"/>
          <w:b/>
          <w:bCs/>
          <w:sz w:val="22"/>
          <w:szCs w:val="22"/>
          <w:shd w:val="clear" w:color="auto" w:fill="F5F5F5"/>
        </w:rPr>
        <w:t>a</w:t>
      </w:r>
      <w:r>
        <w:rPr>
          <w:b/>
          <w:bCs/>
          <w:sz w:val="22"/>
          <w:szCs w:val="22"/>
          <w:shd w:val="clear" w:color="auto" w:fill="F5F5F5"/>
        </w:rPr>
        <w:t>nd API</w:t>
      </w:r>
      <w:r>
        <w:rPr>
          <w:rFonts w:hint="eastAsia"/>
          <w:b/>
          <w:bCs/>
          <w:sz w:val="22"/>
          <w:szCs w:val="22"/>
          <w:shd w:val="clear" w:color="auto" w:fill="F5F5F5"/>
        </w:rPr>
        <w:t>（</w:t>
      </w:r>
      <w:r>
        <w:rPr>
          <w:b/>
          <w:bCs/>
          <w:sz w:val="22"/>
          <w:szCs w:val="22"/>
          <w:shd w:val="clear" w:color="auto" w:fill="F5F5F5"/>
        </w:rPr>
        <w:t>Within the scope of qualification</w:t>
      </w:r>
      <w:r>
        <w:rPr>
          <w:rFonts w:hint="eastAsia"/>
          <w:b/>
          <w:bCs/>
          <w:sz w:val="22"/>
          <w:szCs w:val="22"/>
          <w:shd w:val="clear" w:color="auto" w:fill="F5F5F5"/>
        </w:rPr>
        <w:t>）</w:t>
      </w:r>
    </w:p>
    <w:p w:rsidR="000345B7" w:rsidRDefault="000743E8">
      <w:pPr>
        <w:pStyle w:val="a3"/>
        <w:spacing w:line="360" w:lineRule="exact"/>
        <w:ind w:firstLine="0"/>
        <w:rPr>
          <w:sz w:val="22"/>
          <w:szCs w:val="22"/>
        </w:rPr>
      </w:pPr>
      <w:r>
        <w:rPr>
          <w:rFonts w:hint="eastAsia"/>
          <w:b/>
          <w:sz w:val="22"/>
          <w:szCs w:val="22"/>
        </w:rPr>
        <w:t>证书类型：</w:t>
      </w:r>
      <w:r>
        <w:rPr>
          <w:rFonts w:ascii="Wingdings 2" w:hAnsi="Wingdings 2"/>
          <w:b/>
          <w:sz w:val="22"/>
          <w:szCs w:val="22"/>
        </w:rPr>
        <w:sym w:font="Wingdings 2" w:char="F0A3"/>
      </w:r>
      <w:r>
        <w:rPr>
          <w:rFonts w:hint="eastAsia"/>
          <w:b/>
          <w:sz w:val="22"/>
          <w:szCs w:val="22"/>
        </w:rPr>
        <w:t>纸质</w:t>
      </w:r>
      <w:r>
        <w:rPr>
          <w:rFonts w:hint="eastAsia"/>
          <w:b/>
          <w:sz w:val="22"/>
          <w:szCs w:val="22"/>
        </w:rPr>
        <w:t xml:space="preserve">   </w:t>
      </w:r>
      <w:r>
        <w:rPr>
          <w:rFonts w:ascii="Wingdings 2" w:hAnsi="Wingdings 2"/>
          <w:b/>
          <w:sz w:val="22"/>
          <w:szCs w:val="22"/>
        </w:rPr>
        <w:sym w:font="Wingdings 2" w:char="F0A3"/>
      </w:r>
      <w:r>
        <w:rPr>
          <w:rFonts w:hint="eastAsia"/>
          <w:b/>
          <w:sz w:val="22"/>
          <w:szCs w:val="22"/>
        </w:rPr>
        <w:t>电子版</w:t>
      </w:r>
      <w:r>
        <w:rPr>
          <w:rFonts w:hint="eastAsia"/>
          <w:sz w:val="22"/>
          <w:szCs w:val="22"/>
        </w:rPr>
        <w:t>（在</w:t>
      </w:r>
      <w:r>
        <w:rPr>
          <w:rFonts w:ascii="Wingdings 2" w:hAnsi="Wingdings 2"/>
          <w:sz w:val="22"/>
          <w:szCs w:val="22"/>
        </w:rPr>
        <w:sym w:font="Wingdings 2" w:char="F0A3"/>
      </w:r>
      <w:r>
        <w:rPr>
          <w:rFonts w:hint="eastAsia"/>
          <w:sz w:val="22"/>
          <w:szCs w:val="22"/>
        </w:rPr>
        <w:t>打</w:t>
      </w:r>
      <w:r>
        <w:rPr>
          <w:rFonts w:ascii="Symbol" w:hAnsi="Symbol"/>
          <w:sz w:val="22"/>
          <w:szCs w:val="22"/>
        </w:rPr>
        <w:sym w:font="Symbol" w:char="F0D6"/>
      </w:r>
      <w:r>
        <w:rPr>
          <w:rFonts w:hint="eastAsia"/>
          <w:sz w:val="22"/>
          <w:szCs w:val="22"/>
        </w:rPr>
        <w:t>）</w:t>
      </w:r>
    </w:p>
    <w:p w:rsidR="000345B7" w:rsidRDefault="000743E8">
      <w:pPr>
        <w:pStyle w:val="a3"/>
        <w:spacing w:line="360" w:lineRule="exact"/>
        <w:ind w:firstLine="0"/>
        <w:rPr>
          <w:sz w:val="22"/>
          <w:szCs w:val="22"/>
        </w:rPr>
      </w:pPr>
      <w:r>
        <w:rPr>
          <w:rFonts w:hint="eastAsia"/>
          <w:sz w:val="22"/>
          <w:szCs w:val="22"/>
        </w:rPr>
        <w:t>自</w:t>
      </w:r>
      <w:r>
        <w:rPr>
          <w:rFonts w:hint="eastAsia"/>
          <w:sz w:val="22"/>
          <w:szCs w:val="22"/>
        </w:rPr>
        <w:t>2021</w:t>
      </w:r>
      <w:r>
        <w:rPr>
          <w:rFonts w:hint="eastAsia"/>
          <w:sz w:val="22"/>
          <w:szCs w:val="22"/>
        </w:rPr>
        <w:t>年</w:t>
      </w:r>
      <w:r>
        <w:rPr>
          <w:rFonts w:hint="eastAsia"/>
          <w:sz w:val="22"/>
          <w:szCs w:val="22"/>
        </w:rPr>
        <w:t>7</w:t>
      </w:r>
      <w:r>
        <w:rPr>
          <w:rFonts w:hint="eastAsia"/>
          <w:sz w:val="22"/>
          <w:szCs w:val="22"/>
        </w:rPr>
        <w:t>月</w:t>
      </w:r>
      <w:r>
        <w:rPr>
          <w:rFonts w:hint="eastAsia"/>
          <w:sz w:val="22"/>
          <w:szCs w:val="22"/>
        </w:rPr>
        <w:t>1</w:t>
      </w:r>
      <w:r>
        <w:rPr>
          <w:rFonts w:hint="eastAsia"/>
          <w:sz w:val="22"/>
          <w:szCs w:val="22"/>
        </w:rPr>
        <w:t>日后发放的证书如需纸质证书，收取</w:t>
      </w:r>
      <w:r>
        <w:rPr>
          <w:rFonts w:hint="eastAsia"/>
          <w:sz w:val="22"/>
          <w:szCs w:val="22"/>
        </w:rPr>
        <w:t>100</w:t>
      </w:r>
      <w:r>
        <w:rPr>
          <w:rFonts w:hint="eastAsia"/>
          <w:sz w:val="22"/>
          <w:szCs w:val="22"/>
        </w:rPr>
        <w:t>元每证书的费用。</w:t>
      </w:r>
    </w:p>
    <w:p w:rsidR="000345B7" w:rsidRDefault="000743E8">
      <w:pPr>
        <w:pStyle w:val="a3"/>
        <w:spacing w:line="360" w:lineRule="exact"/>
        <w:ind w:firstLine="0"/>
        <w:rPr>
          <w:b/>
          <w:sz w:val="22"/>
          <w:szCs w:val="22"/>
        </w:rPr>
      </w:pPr>
      <w:r>
        <w:rPr>
          <w:rFonts w:ascii="宋体" w:hAnsi="宋体" w:hint="eastAsia"/>
          <w:b/>
          <w:noProof/>
          <w:kern w:val="0"/>
          <w:sz w:val="20"/>
        </w:rPr>
        <w:drawing>
          <wp:anchor distT="0" distB="0" distL="114300" distR="114300" simplePos="0" relativeHeight="251662336" behindDoc="0" locked="0" layoutInCell="1" allowOverlap="1">
            <wp:simplePos x="0" y="0"/>
            <wp:positionH relativeFrom="column">
              <wp:posOffset>4033520</wp:posOffset>
            </wp:positionH>
            <wp:positionV relativeFrom="paragraph">
              <wp:posOffset>156845</wp:posOffset>
            </wp:positionV>
            <wp:extent cx="360045" cy="255270"/>
            <wp:effectExtent l="0" t="0" r="1905" b="1206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7"/>
                    <a:stretch>
                      <a:fillRect/>
                    </a:stretch>
                  </pic:blipFill>
                  <pic:spPr>
                    <a:xfrm>
                      <a:off x="0" y="0"/>
                      <a:ext cx="360045" cy="255270"/>
                    </a:xfrm>
                    <a:prstGeom prst="rect">
                      <a:avLst/>
                    </a:prstGeom>
                    <a:noFill/>
                    <a:ln>
                      <a:noFill/>
                    </a:ln>
                  </pic:spPr>
                </pic:pic>
              </a:graphicData>
            </a:graphic>
          </wp:anchor>
        </w:drawing>
      </w:r>
    </w:p>
    <w:p w:rsidR="000345B7" w:rsidRDefault="000743E8">
      <w:pPr>
        <w:pStyle w:val="a3"/>
        <w:spacing w:line="360" w:lineRule="exact"/>
        <w:ind w:firstLine="0"/>
        <w:rPr>
          <w:b/>
          <w:sz w:val="22"/>
          <w:szCs w:val="22"/>
        </w:rPr>
      </w:pPr>
      <w:r>
        <w:rPr>
          <w:rFonts w:hint="eastAsia"/>
          <w:b/>
          <w:sz w:val="22"/>
          <w:szCs w:val="22"/>
        </w:rPr>
        <w:t>受审核方代表</w:t>
      </w:r>
      <w:r>
        <w:rPr>
          <w:rFonts w:hint="eastAsia"/>
          <w:b/>
          <w:sz w:val="22"/>
          <w:szCs w:val="22"/>
        </w:rPr>
        <w:t>(</w:t>
      </w:r>
      <w:r>
        <w:rPr>
          <w:rFonts w:hint="eastAsia"/>
          <w:b/>
          <w:sz w:val="22"/>
          <w:szCs w:val="22"/>
        </w:rPr>
        <w:t>签字盖章</w:t>
      </w:r>
      <w:r>
        <w:rPr>
          <w:rFonts w:hint="eastAsia"/>
          <w:b/>
          <w:sz w:val="22"/>
          <w:szCs w:val="22"/>
        </w:rPr>
        <w:t>)</w:t>
      </w:r>
      <w:r>
        <w:rPr>
          <w:rFonts w:hint="eastAsia"/>
          <w:b/>
          <w:sz w:val="22"/>
          <w:szCs w:val="22"/>
        </w:rPr>
        <w:t>：</w:t>
      </w:r>
      <w:r>
        <w:rPr>
          <w:rFonts w:hint="eastAsia"/>
          <w:b/>
          <w:sz w:val="22"/>
          <w:szCs w:val="22"/>
        </w:rPr>
        <w:t xml:space="preserve">                       </w:t>
      </w:r>
      <w:r>
        <w:rPr>
          <w:rFonts w:hint="eastAsia"/>
          <w:b/>
          <w:sz w:val="22"/>
          <w:szCs w:val="22"/>
        </w:rPr>
        <w:t>组长确认：</w:t>
      </w:r>
    </w:p>
    <w:p w:rsidR="000345B7" w:rsidRDefault="000743E8">
      <w:pPr>
        <w:pStyle w:val="a3"/>
        <w:spacing w:line="360" w:lineRule="exact"/>
        <w:ind w:firstLine="0"/>
        <w:rPr>
          <w:b/>
          <w:sz w:val="22"/>
          <w:szCs w:val="22"/>
        </w:rPr>
      </w:pPr>
      <w:r>
        <w:rPr>
          <w:rFonts w:hint="eastAsia"/>
          <w:b/>
          <w:sz w:val="22"/>
          <w:szCs w:val="22"/>
        </w:rPr>
        <w:t>日期：</w:t>
      </w:r>
      <w:r>
        <w:rPr>
          <w:rFonts w:hint="eastAsia"/>
          <w:b/>
          <w:sz w:val="22"/>
          <w:szCs w:val="22"/>
        </w:rPr>
        <w:t xml:space="preserve">                                           </w:t>
      </w:r>
      <w:r>
        <w:rPr>
          <w:rFonts w:hint="eastAsia"/>
          <w:b/>
          <w:sz w:val="22"/>
          <w:szCs w:val="22"/>
        </w:rPr>
        <w:t>日期：</w:t>
      </w:r>
      <w:r>
        <w:rPr>
          <w:rFonts w:hint="eastAsia"/>
          <w:b/>
          <w:sz w:val="22"/>
          <w:szCs w:val="22"/>
        </w:rPr>
        <w:t>2021</w:t>
      </w:r>
      <w:r>
        <w:rPr>
          <w:rFonts w:hint="eastAsia"/>
          <w:b/>
          <w:sz w:val="22"/>
          <w:szCs w:val="22"/>
        </w:rPr>
        <w:t>年</w:t>
      </w:r>
      <w:r>
        <w:rPr>
          <w:rFonts w:hint="eastAsia"/>
          <w:b/>
          <w:sz w:val="22"/>
          <w:szCs w:val="22"/>
        </w:rPr>
        <w:t>05</w:t>
      </w:r>
      <w:r>
        <w:rPr>
          <w:rFonts w:hint="eastAsia"/>
          <w:b/>
          <w:sz w:val="22"/>
          <w:szCs w:val="22"/>
        </w:rPr>
        <w:t>月</w:t>
      </w:r>
      <w:r>
        <w:rPr>
          <w:rFonts w:hint="eastAsia"/>
          <w:b/>
          <w:sz w:val="22"/>
          <w:szCs w:val="22"/>
        </w:rPr>
        <w:t>20</w:t>
      </w:r>
      <w:r>
        <w:rPr>
          <w:rFonts w:hint="eastAsia"/>
          <w:b/>
          <w:sz w:val="22"/>
          <w:szCs w:val="22"/>
        </w:rPr>
        <w:t>日</w:t>
      </w:r>
    </w:p>
    <w:p w:rsidR="000345B7" w:rsidRDefault="000743E8">
      <w:pPr>
        <w:pStyle w:val="a3"/>
        <w:spacing w:line="0" w:lineRule="atLeast"/>
        <w:ind w:firstLine="0"/>
        <w:rPr>
          <w:b/>
          <w:sz w:val="18"/>
          <w:szCs w:val="18"/>
        </w:rPr>
      </w:pPr>
      <w:r>
        <w:rPr>
          <w:b/>
          <w:sz w:val="18"/>
          <w:szCs w:val="18"/>
        </w:rPr>
        <w:t>注：</w:t>
      </w:r>
    </w:p>
    <w:p w:rsidR="000345B7" w:rsidRDefault="000743E8">
      <w:pPr>
        <w:pStyle w:val="a3"/>
        <w:spacing w:line="0" w:lineRule="atLeast"/>
        <w:ind w:firstLineChars="200" w:firstLine="361"/>
        <w:rPr>
          <w:rFonts w:ascii="宋体" w:hAnsi="宋体"/>
          <w:b/>
          <w:sz w:val="18"/>
          <w:szCs w:val="18"/>
        </w:rPr>
      </w:pPr>
      <w:r>
        <w:rPr>
          <w:b/>
          <w:sz w:val="18"/>
          <w:szCs w:val="18"/>
        </w:rPr>
        <w:t>1</w:t>
      </w:r>
      <w:r>
        <w:rPr>
          <w:b/>
          <w:sz w:val="18"/>
          <w:szCs w:val="18"/>
        </w:rPr>
        <w:t>、填写</w:t>
      </w:r>
      <w:proofErr w:type="gramStart"/>
      <w:r>
        <w:rPr>
          <w:b/>
          <w:sz w:val="18"/>
          <w:szCs w:val="18"/>
        </w:rPr>
        <w:t>本说明</w:t>
      </w:r>
      <w:proofErr w:type="gramEnd"/>
      <w:r>
        <w:rPr>
          <w:b/>
          <w:sz w:val="18"/>
          <w:szCs w:val="18"/>
        </w:rPr>
        <w:t>并不代表</w:t>
      </w:r>
      <w:r>
        <w:rPr>
          <w:rFonts w:hint="eastAsia"/>
          <w:b/>
          <w:sz w:val="18"/>
          <w:szCs w:val="18"/>
        </w:rPr>
        <w:t>贵</w:t>
      </w:r>
      <w:r>
        <w:rPr>
          <w:b/>
          <w:sz w:val="18"/>
          <w:szCs w:val="18"/>
        </w:rPr>
        <w:t>单位已通过认证</w:t>
      </w:r>
      <w:r>
        <w:rPr>
          <w:rFonts w:hint="eastAsia"/>
          <w:b/>
          <w:sz w:val="18"/>
          <w:szCs w:val="18"/>
        </w:rPr>
        <w:t>；</w:t>
      </w:r>
      <w:r>
        <w:rPr>
          <w:b/>
          <w:sz w:val="18"/>
          <w:szCs w:val="18"/>
        </w:rPr>
        <w:t>2</w:t>
      </w:r>
      <w:r>
        <w:rPr>
          <w:b/>
          <w:sz w:val="18"/>
          <w:szCs w:val="18"/>
        </w:rPr>
        <w:t>、</w:t>
      </w:r>
      <w:proofErr w:type="gramStart"/>
      <w:r>
        <w:rPr>
          <w:b/>
          <w:sz w:val="18"/>
          <w:szCs w:val="18"/>
        </w:rPr>
        <w:t>本说明</w:t>
      </w:r>
      <w:proofErr w:type="gramEnd"/>
      <w:r>
        <w:rPr>
          <w:b/>
          <w:sz w:val="18"/>
          <w:szCs w:val="18"/>
        </w:rPr>
        <w:t>中填写的管理体系覆盖范围，</w:t>
      </w:r>
      <w:r>
        <w:rPr>
          <w:rFonts w:hint="eastAsia"/>
          <w:b/>
          <w:sz w:val="18"/>
          <w:szCs w:val="18"/>
        </w:rPr>
        <w:t>应与末次会议上宣布的及审核报告上确认的范围一致；</w:t>
      </w:r>
      <w:r>
        <w:rPr>
          <w:b/>
          <w:sz w:val="18"/>
          <w:szCs w:val="18"/>
        </w:rPr>
        <w:t>3</w:t>
      </w:r>
      <w:r>
        <w:rPr>
          <w:b/>
          <w:sz w:val="18"/>
          <w:szCs w:val="18"/>
        </w:rPr>
        <w:t>、请在申请认证组织名称处加盖公章</w:t>
      </w:r>
      <w:r>
        <w:rPr>
          <w:rFonts w:hint="eastAsia"/>
          <w:b/>
          <w:sz w:val="18"/>
          <w:szCs w:val="18"/>
        </w:rPr>
        <w:t>；</w:t>
      </w:r>
      <w:r>
        <w:rPr>
          <w:rFonts w:ascii="宋体" w:hAnsi="宋体" w:hint="eastAsia"/>
          <w:b/>
          <w:sz w:val="18"/>
          <w:szCs w:val="18"/>
        </w:rPr>
        <w:t>4</w:t>
      </w:r>
      <w:r>
        <w:rPr>
          <w:rFonts w:ascii="宋体" w:hAnsi="宋体" w:hint="eastAsia"/>
          <w:b/>
          <w:sz w:val="18"/>
          <w:szCs w:val="18"/>
        </w:rPr>
        <w:t>、组织三个地址一致时只需填写一个，其余填“同上</w:t>
      </w:r>
      <w:r>
        <w:rPr>
          <w:rFonts w:ascii="宋体" w:hAnsi="宋体"/>
          <w:b/>
          <w:sz w:val="18"/>
          <w:szCs w:val="18"/>
        </w:rPr>
        <w:t>”</w:t>
      </w:r>
      <w:r>
        <w:rPr>
          <w:rFonts w:ascii="宋体" w:hAnsi="宋体" w:hint="eastAsia"/>
          <w:b/>
          <w:sz w:val="18"/>
          <w:szCs w:val="18"/>
        </w:rPr>
        <w:t>，不同时分别填写；</w:t>
      </w:r>
      <w:r>
        <w:rPr>
          <w:rFonts w:ascii="宋体" w:hAnsi="宋体" w:hint="eastAsia"/>
          <w:b/>
          <w:sz w:val="18"/>
          <w:szCs w:val="18"/>
        </w:rPr>
        <w:t>5</w:t>
      </w:r>
      <w:r>
        <w:rPr>
          <w:rFonts w:ascii="宋体" w:hAnsi="宋体" w:hint="eastAsia"/>
          <w:b/>
          <w:sz w:val="18"/>
          <w:szCs w:val="18"/>
        </w:rPr>
        <w:t>、组织需自行提供英文版认证证书信息。</w:t>
      </w:r>
      <w:r>
        <w:rPr>
          <w:rFonts w:ascii="宋体" w:hAnsi="宋体" w:hint="eastAsia"/>
          <w:b/>
          <w:sz w:val="18"/>
          <w:szCs w:val="18"/>
        </w:rPr>
        <w:t>6</w:t>
      </w:r>
      <w:r>
        <w:rPr>
          <w:rFonts w:ascii="宋体" w:hAnsi="宋体" w:hint="eastAsia"/>
          <w:b/>
          <w:sz w:val="18"/>
          <w:szCs w:val="18"/>
        </w:rPr>
        <w:t>、组织如不能自行提供英文信息的，中心可协助翻译，组织需缴纳翻译费</w:t>
      </w:r>
      <w:r>
        <w:rPr>
          <w:rFonts w:ascii="宋体" w:hAnsi="宋体" w:hint="eastAsia"/>
          <w:b/>
          <w:sz w:val="18"/>
          <w:szCs w:val="18"/>
        </w:rPr>
        <w:t>200</w:t>
      </w:r>
      <w:r>
        <w:rPr>
          <w:rFonts w:ascii="宋体" w:hAnsi="宋体" w:hint="eastAsia"/>
          <w:b/>
          <w:sz w:val="18"/>
          <w:szCs w:val="18"/>
        </w:rPr>
        <w:t>元；</w:t>
      </w:r>
      <w:r>
        <w:rPr>
          <w:rFonts w:ascii="宋体" w:hAnsi="宋体" w:hint="eastAsia"/>
          <w:b/>
          <w:sz w:val="18"/>
          <w:szCs w:val="18"/>
        </w:rPr>
        <w:t>7</w:t>
      </w:r>
      <w:r>
        <w:rPr>
          <w:rFonts w:ascii="宋体" w:hAnsi="宋体" w:hint="eastAsia"/>
          <w:b/>
          <w:sz w:val="18"/>
          <w:szCs w:val="18"/>
        </w:rPr>
        <w:t>、翻译费用可直接与审核费用一同汇入我中心账户或由审核组长从现场带回。</w:t>
      </w:r>
      <w:r>
        <w:rPr>
          <w:rFonts w:ascii="宋体" w:hAnsi="宋体" w:hint="eastAsia"/>
          <w:b/>
          <w:sz w:val="18"/>
          <w:szCs w:val="18"/>
        </w:rPr>
        <w:t>8</w:t>
      </w:r>
      <w:r>
        <w:rPr>
          <w:rFonts w:ascii="宋体" w:hAnsi="宋体" w:hint="eastAsia"/>
          <w:b/>
          <w:sz w:val="18"/>
          <w:szCs w:val="18"/>
        </w:rPr>
        <w:t>、电子版认证证书从</w:t>
      </w:r>
      <w:proofErr w:type="gramStart"/>
      <w:r>
        <w:rPr>
          <w:rFonts w:ascii="宋体" w:hAnsi="宋体" w:hint="eastAsia"/>
          <w:b/>
          <w:sz w:val="18"/>
          <w:szCs w:val="18"/>
        </w:rPr>
        <w:t>我机构官网</w:t>
      </w:r>
      <w:proofErr w:type="gramEnd"/>
      <w:r>
        <w:rPr>
          <w:rFonts w:ascii="宋体" w:hAnsi="宋体" w:hint="eastAsia"/>
          <w:b/>
          <w:sz w:val="18"/>
          <w:szCs w:val="18"/>
        </w:rPr>
        <w:t>(</w:t>
      </w:r>
      <w:hyperlink r:id="rId8" w:history="1">
        <w:r>
          <w:rPr>
            <w:rFonts w:hint="eastAsia"/>
            <w:b/>
            <w:sz w:val="18"/>
            <w:szCs w:val="18"/>
          </w:rPr>
          <w:t>www.china-isc.org.cn</w:t>
        </w:r>
      </w:hyperlink>
      <w:r>
        <w:rPr>
          <w:rFonts w:ascii="宋体" w:hAnsi="宋体" w:hint="eastAsia"/>
          <w:b/>
          <w:sz w:val="18"/>
          <w:szCs w:val="18"/>
        </w:rPr>
        <w:t>)</w:t>
      </w:r>
      <w:r>
        <w:rPr>
          <w:rFonts w:ascii="宋体" w:hAnsi="宋体" w:hint="eastAsia"/>
          <w:b/>
          <w:sz w:val="18"/>
          <w:szCs w:val="18"/>
        </w:rPr>
        <w:t>认证申请专区下载。</w:t>
      </w:r>
    </w:p>
    <w:sectPr w:rsidR="000345B7">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E8" w:rsidRDefault="000743E8">
      <w:r>
        <w:separator/>
      </w:r>
    </w:p>
  </w:endnote>
  <w:endnote w:type="continuationSeparator" w:id="0">
    <w:p w:rsidR="000743E8" w:rsidRDefault="0007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E8" w:rsidRDefault="000743E8">
      <w:r>
        <w:separator/>
      </w:r>
    </w:p>
  </w:footnote>
  <w:footnote w:type="continuationSeparator" w:id="0">
    <w:p w:rsidR="000743E8" w:rsidRDefault="00074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5B7" w:rsidRDefault="000743E8">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345B7" w:rsidRDefault="000743E8">
    <w:pPr>
      <w:pStyle w:val="a7"/>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sidR="000345B7" w:rsidRDefault="000743E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lGWw9YAAAAIAQAA&#10;DwAAAAAAAAABACAAAAAiAAAAZHJzL2Rvd25yZXYueG1sUEsBAhQAFAAAAAgAh07iQNrP9PUbAgAA&#10;PQQAAA4AAAAAAAAAAQAgAAAAJQEAAGRycy9lMm9Eb2MueG1sUEsFBgAAAAAGAAYAWQEAALIFAAAA&#10;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0345B7" w:rsidRDefault="000743E8">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ThvWNQAAAAHAQAADwAAAAAAAAABACAAAAAi&#10;AAAAZHJzL2Rvd25yZXYueG1sUEsBAhQAFAAAAAgAh07iQAhLLqfVAQAAsgMAAA4AAAAAAAAAAQAg&#10;AAAAIwEAAGRycy9lMm9Eb2MueG1sUEsFBgAAAAAGAAYAWQEAAGoFA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08"/>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B8"/>
    <w:rsid w:val="000345B7"/>
    <w:rsid w:val="000743E8"/>
    <w:rsid w:val="002B08C5"/>
    <w:rsid w:val="002E3242"/>
    <w:rsid w:val="004074B7"/>
    <w:rsid w:val="005F05B8"/>
    <w:rsid w:val="00605CDF"/>
    <w:rsid w:val="009603C9"/>
    <w:rsid w:val="00AB0528"/>
    <w:rsid w:val="00B63968"/>
    <w:rsid w:val="00CD1D5B"/>
    <w:rsid w:val="07907B50"/>
    <w:rsid w:val="0E6B5D07"/>
    <w:rsid w:val="0ECF74D5"/>
    <w:rsid w:val="1CCD475D"/>
    <w:rsid w:val="21A63F2C"/>
    <w:rsid w:val="223B1B12"/>
    <w:rsid w:val="24613BAE"/>
    <w:rsid w:val="26354EC0"/>
    <w:rsid w:val="272F66FD"/>
    <w:rsid w:val="2E3F3938"/>
    <w:rsid w:val="2F257169"/>
    <w:rsid w:val="3A9F331D"/>
    <w:rsid w:val="3BEA3B24"/>
    <w:rsid w:val="422512FB"/>
    <w:rsid w:val="52377D1D"/>
    <w:rsid w:val="62A404DD"/>
    <w:rsid w:val="6ED23FBD"/>
    <w:rsid w:val="7323676D"/>
    <w:rsid w:val="77AD2E27"/>
    <w:rsid w:val="783A4705"/>
    <w:rsid w:val="7BF11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78247FB-A7D3-4732-B094-88C09364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2</cp:revision>
  <cp:lastPrinted>2019-05-13T03:13:00Z</cp:lastPrinted>
  <dcterms:created xsi:type="dcterms:W3CDTF">2021-06-15T06:32:00Z</dcterms:created>
  <dcterms:modified xsi:type="dcterms:W3CDTF">2021-06-15T06:32:00Z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5E37B86449E14A1E98D4CA6287C410DE</vt:lpwstr>
  </property>
</Properties>
</file>