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bookmarkStart w:id="5" w:name="_GoBack"/>
            <w:bookmarkEnd w:id="5"/>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成都通德药业有限公司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市场部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hAnsi="Times New Roman" w:eastAsia="方正仿宋简体" w:cs="Times New Roman"/>
                <w:b/>
                <w:lang w:val="en-US" w:eastAsia="zh-CN"/>
              </w:rPr>
              <w:t>武银娜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hint="eastAsia" w:ascii="方正仿宋简体" w:hAnsi="Times New Roman" w:eastAsia="方正仿宋简体" w:cs="Times New Roman"/>
                <w:b/>
              </w:rPr>
            </w:pPr>
            <w:r>
              <w:rPr>
                <w:rFonts w:hint="eastAsia" w:ascii="方正仿宋简体" w:hAnsi="Times New Roman" w:eastAsia="方正仿宋简体" w:cs="Times New Roman"/>
                <w:b/>
                <w:lang w:val="en-US" w:eastAsia="zh-CN"/>
              </w:rPr>
              <w:t>现场查看未能提供广西贵港市利特隆药材有限公司、四川德博尔制药有限公司等供应商的相关评审记录，不符合标准</w:t>
            </w:r>
            <w:r>
              <w:rPr>
                <w:rFonts w:hint="eastAsia" w:ascii="方正仿宋简体" w:hAnsi="Times New Roman" w:eastAsia="方正仿宋简体" w:cs="Times New Roman"/>
                <w:b/>
                <w:lang w:val="de-DE"/>
              </w:rPr>
              <w:t>GB/T19001-2016/ISO9001:2015</w:t>
            </w:r>
            <w:r>
              <w:rPr>
                <w:rFonts w:hint="eastAsia" w:ascii="方正仿宋简体" w:hAnsi="Times New Roman" w:eastAsia="方正仿宋简体" w:cs="Times New Roman"/>
                <w:b/>
                <w:lang w:val="en-US" w:eastAsia="zh-CN"/>
              </w:rPr>
              <w:t>的8.4.2条款：组织应确保外部提供的过程、产品和服务不会对组织稳定地向顾客交付合格产品和服务的能力产生不利影响。d)确定必要的验证或其他活动，以确保外部提供的过程、产品和服务满足要求</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8.4.2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D67DF"/>
    <w:rsid w:val="05A7425D"/>
    <w:rsid w:val="16823597"/>
    <w:rsid w:val="20EC6546"/>
    <w:rsid w:val="24401779"/>
    <w:rsid w:val="25147FD3"/>
    <w:rsid w:val="254764B2"/>
    <w:rsid w:val="287E1E11"/>
    <w:rsid w:val="3A1947EB"/>
    <w:rsid w:val="424E1FD0"/>
    <w:rsid w:val="46E22194"/>
    <w:rsid w:val="58032497"/>
    <w:rsid w:val="69A35EF7"/>
    <w:rsid w:val="757435A6"/>
    <w:rsid w:val="7D5A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2021-05-20T02:10:47Z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A7A1B44A38E44AB9B5D988AE9120255C</vt:lpwstr>
  </property>
</Properties>
</file>