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二阶段现场审核计划（初定）</w:t>
      </w:r>
    </w:p>
    <w:tbl>
      <w:tblPr>
        <w:tblStyle w:val="5"/>
        <w:tblW w:w="104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9"/>
        <w:gridCol w:w="163"/>
        <w:gridCol w:w="59"/>
        <w:gridCol w:w="194"/>
        <w:gridCol w:w="301"/>
        <w:gridCol w:w="397"/>
        <w:gridCol w:w="235"/>
        <w:gridCol w:w="77"/>
        <w:gridCol w:w="709"/>
        <w:gridCol w:w="278"/>
        <w:gridCol w:w="636"/>
        <w:gridCol w:w="150"/>
        <w:gridCol w:w="1062"/>
        <w:gridCol w:w="142"/>
        <w:gridCol w:w="709"/>
        <w:gridCol w:w="425"/>
        <w:gridCol w:w="84"/>
        <w:gridCol w:w="483"/>
        <w:gridCol w:w="283"/>
        <w:gridCol w:w="403"/>
        <w:gridCol w:w="590"/>
        <w:gridCol w:w="236"/>
        <w:gridCol w:w="47"/>
        <w:gridCol w:w="380"/>
        <w:gridCol w:w="45"/>
        <w:gridCol w:w="142"/>
        <w:gridCol w:w="90"/>
        <w:gridCol w:w="11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696" w:type="dxa"/>
            <w:gridSpan w:val="5"/>
            <w:vAlign w:val="center"/>
          </w:tcPr>
          <w:p>
            <w:pPr>
              <w:rPr>
                <w:sz w:val="21"/>
                <w:szCs w:val="21"/>
              </w:rPr>
            </w:pPr>
            <w:r>
              <w:rPr>
                <w:rFonts w:hint="eastAsia"/>
                <w:sz w:val="21"/>
                <w:szCs w:val="21"/>
              </w:rPr>
              <w:t>受审核方</w:t>
            </w:r>
          </w:p>
        </w:tc>
        <w:tc>
          <w:tcPr>
            <w:tcW w:w="8779" w:type="dxa"/>
            <w:gridSpan w:val="23"/>
            <w:vAlign w:val="center"/>
          </w:tcPr>
          <w:p>
            <w:pPr>
              <w:rPr>
                <w:sz w:val="21"/>
                <w:szCs w:val="21"/>
              </w:rPr>
            </w:pPr>
            <w:bookmarkStart w:id="0" w:name="组织名称"/>
            <w:r>
              <w:rPr>
                <w:rFonts w:hint="eastAsia" w:ascii="宋体" w:hAnsi="宋体"/>
              </w:rPr>
              <w:t>山东简聘餐饮管理有限公司</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1696" w:type="dxa"/>
            <w:gridSpan w:val="5"/>
            <w:vAlign w:val="center"/>
          </w:tcPr>
          <w:p>
            <w:pPr>
              <w:rPr>
                <w:sz w:val="21"/>
                <w:szCs w:val="21"/>
              </w:rPr>
            </w:pPr>
            <w:r>
              <w:rPr>
                <w:rFonts w:hint="eastAsia"/>
                <w:sz w:val="21"/>
                <w:szCs w:val="21"/>
              </w:rPr>
              <w:t>注册地址</w:t>
            </w:r>
          </w:p>
          <w:p>
            <w:pPr>
              <w:rPr>
                <w:sz w:val="21"/>
                <w:szCs w:val="21"/>
              </w:rPr>
            </w:pPr>
            <w:r>
              <w:rPr>
                <w:rFonts w:hint="eastAsia"/>
                <w:sz w:val="21"/>
                <w:szCs w:val="21"/>
              </w:rPr>
              <w:t>（同营业执照）</w:t>
            </w:r>
          </w:p>
        </w:tc>
        <w:tc>
          <w:tcPr>
            <w:tcW w:w="8779" w:type="dxa"/>
            <w:gridSpan w:val="23"/>
            <w:vAlign w:val="center"/>
          </w:tcPr>
          <w:p>
            <w:pPr>
              <w:rPr>
                <w:rFonts w:ascii="宋体" w:hAnsi="宋体"/>
              </w:rPr>
            </w:pPr>
            <w:bookmarkStart w:id="1" w:name="注册地址"/>
            <w:r>
              <w:rPr>
                <w:rFonts w:ascii="宋体" w:hAnsi="宋体"/>
              </w:rPr>
              <w:t>山东省济南市市中区卧龙路与刘长山路交汇处泉景天沅秀园二期2号楼1-104</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1696" w:type="dxa"/>
            <w:gridSpan w:val="5"/>
            <w:vAlign w:val="center"/>
          </w:tcPr>
          <w:p>
            <w:pPr>
              <w:rPr>
                <w:sz w:val="21"/>
                <w:szCs w:val="21"/>
              </w:rPr>
            </w:pPr>
            <w:r>
              <w:rPr>
                <w:rFonts w:hint="eastAsia"/>
                <w:sz w:val="21"/>
                <w:szCs w:val="21"/>
              </w:rPr>
              <w:t>经营地址</w:t>
            </w:r>
          </w:p>
          <w:p>
            <w:pPr>
              <w:rPr>
                <w:sz w:val="21"/>
                <w:szCs w:val="21"/>
              </w:rPr>
            </w:pPr>
            <w:r>
              <w:rPr>
                <w:rFonts w:hint="eastAsia"/>
                <w:sz w:val="21"/>
                <w:szCs w:val="21"/>
              </w:rPr>
              <w:t>（同审核现场）</w:t>
            </w:r>
          </w:p>
        </w:tc>
        <w:tc>
          <w:tcPr>
            <w:tcW w:w="8779" w:type="dxa"/>
            <w:gridSpan w:val="23"/>
            <w:vAlign w:val="center"/>
          </w:tcPr>
          <w:p>
            <w:pPr>
              <w:rPr>
                <w:rFonts w:ascii="宋体" w:hAnsi="宋体"/>
              </w:rPr>
            </w:pPr>
            <w:r>
              <w:rPr>
                <w:rFonts w:ascii="宋体" w:hAnsi="宋体"/>
              </w:rPr>
              <w:t>山东省济南市市中区卧龙路与刘长山路交汇处泉景天沅秀园二期2号楼1-104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1696" w:type="dxa"/>
            <w:gridSpan w:val="5"/>
            <w:vAlign w:val="center"/>
          </w:tcPr>
          <w:p>
            <w:pPr>
              <w:rPr>
                <w:sz w:val="21"/>
                <w:szCs w:val="21"/>
              </w:rPr>
            </w:pPr>
            <w:r>
              <w:rPr>
                <w:rFonts w:hint="eastAsia"/>
                <w:sz w:val="21"/>
                <w:szCs w:val="21"/>
              </w:rPr>
              <w:t>合同编号</w:t>
            </w:r>
          </w:p>
        </w:tc>
        <w:tc>
          <w:tcPr>
            <w:tcW w:w="2332" w:type="dxa"/>
            <w:gridSpan w:val="6"/>
            <w:vAlign w:val="center"/>
          </w:tcPr>
          <w:p>
            <w:pPr>
              <w:rPr>
                <w:rFonts w:ascii="宋体" w:hAnsi="宋体"/>
              </w:rPr>
            </w:pPr>
            <w:bookmarkStart w:id="2" w:name="合同编号"/>
            <w:r>
              <w:rPr>
                <w:rFonts w:hint="eastAsia" w:ascii="宋体" w:hAnsi="宋体"/>
              </w:rPr>
              <w:t>0376-2021-QEOFH</w:t>
            </w:r>
            <w:bookmarkEnd w:id="2"/>
          </w:p>
        </w:tc>
        <w:tc>
          <w:tcPr>
            <w:tcW w:w="1354" w:type="dxa"/>
            <w:gridSpan w:val="3"/>
            <w:vAlign w:val="center"/>
          </w:tcPr>
          <w:p>
            <w:pPr>
              <w:rPr>
                <w:sz w:val="21"/>
                <w:szCs w:val="21"/>
              </w:rPr>
            </w:pPr>
            <w:r>
              <w:rPr>
                <w:rFonts w:hint="eastAsia"/>
                <w:sz w:val="21"/>
                <w:szCs w:val="21"/>
              </w:rPr>
              <w:t>审核领域</w:t>
            </w:r>
          </w:p>
        </w:tc>
        <w:tc>
          <w:tcPr>
            <w:tcW w:w="5093" w:type="dxa"/>
            <w:gridSpan w:val="14"/>
            <w:vAlign w:val="center"/>
          </w:tcPr>
          <w:p>
            <w:pPr>
              <w:rPr>
                <w:spacing w:val="-2"/>
                <w:sz w:val="21"/>
                <w:szCs w:val="21"/>
              </w:rPr>
            </w:pPr>
            <w:r>
              <w:rPr>
                <w:rFonts w:hint="eastAsia"/>
                <w:sz w:val="21"/>
                <w:szCs w:val="21"/>
              </w:rPr>
              <w:t>☑</w:t>
            </w:r>
            <w:r>
              <w:rPr>
                <w:spacing w:val="-2"/>
                <w:sz w:val="21"/>
                <w:szCs w:val="21"/>
              </w:rPr>
              <w:t>QMS</w:t>
            </w:r>
            <w:r>
              <w:rPr>
                <w:rFonts w:hint="eastAsia"/>
                <w:sz w:val="21"/>
                <w:szCs w:val="21"/>
              </w:rPr>
              <w:t>□5</w:t>
            </w:r>
            <w:r>
              <w:rPr>
                <w:sz w:val="21"/>
                <w:szCs w:val="21"/>
              </w:rPr>
              <w:t>0430</w:t>
            </w:r>
            <w:r>
              <w:rPr>
                <w:rFonts w:hint="eastAsia"/>
                <w:sz w:val="21"/>
                <w:szCs w:val="21"/>
              </w:rPr>
              <w:t>☑</w:t>
            </w:r>
            <w:r>
              <w:rPr>
                <w:spacing w:val="-2"/>
                <w:sz w:val="21"/>
                <w:szCs w:val="21"/>
              </w:rPr>
              <w:t>EMS</w:t>
            </w:r>
            <w:r>
              <w:rPr>
                <w:rFonts w:hint="eastAsia"/>
                <w:sz w:val="21"/>
                <w:szCs w:val="21"/>
              </w:rPr>
              <w:t>☑</w:t>
            </w:r>
            <w:r>
              <w:rPr>
                <w:spacing w:val="-2"/>
                <w:sz w:val="21"/>
                <w:szCs w:val="21"/>
              </w:rPr>
              <w:t xml:space="preserve">OHSMS </w:t>
            </w:r>
          </w:p>
          <w:p>
            <w:pPr>
              <w:rPr>
                <w:sz w:val="21"/>
                <w:szCs w:val="21"/>
              </w:rPr>
            </w:pPr>
            <w:r>
              <w:rPr>
                <w:rFonts w:hint="eastAsia"/>
                <w:sz w:val="21"/>
                <w:szCs w:val="21"/>
              </w:rPr>
              <w:t>☑</w:t>
            </w:r>
            <w:r>
              <w:rPr>
                <w:rFonts w:hint="eastAsia"/>
                <w:spacing w:val="-2"/>
                <w:sz w:val="21"/>
                <w:szCs w:val="21"/>
              </w:rPr>
              <w:t>FS</w:t>
            </w:r>
            <w:r>
              <w:rPr>
                <w:spacing w:val="-2"/>
                <w:sz w:val="21"/>
                <w:szCs w:val="21"/>
              </w:rPr>
              <w:t xml:space="preserve">MS </w:t>
            </w:r>
            <w:r>
              <w:rPr>
                <w:rFonts w:hint="eastAsia"/>
                <w:sz w:val="21"/>
                <w:szCs w:val="21"/>
              </w:rPr>
              <w:t>☑</w:t>
            </w:r>
            <w:r>
              <w:rPr>
                <w:rFonts w:hint="eastAsia"/>
                <w:spacing w:val="-2"/>
                <w:sz w:val="21"/>
                <w:szCs w:val="21"/>
              </w:rPr>
              <w:t>HACCP</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696" w:type="dxa"/>
            <w:gridSpan w:val="5"/>
            <w:vAlign w:val="center"/>
          </w:tcPr>
          <w:p>
            <w:pPr>
              <w:rPr>
                <w:sz w:val="21"/>
                <w:szCs w:val="21"/>
              </w:rPr>
            </w:pPr>
            <w:r>
              <w:rPr>
                <w:rFonts w:hint="eastAsia"/>
                <w:sz w:val="21"/>
                <w:szCs w:val="21"/>
              </w:rPr>
              <w:t>联系人</w:t>
            </w:r>
          </w:p>
        </w:tc>
        <w:tc>
          <w:tcPr>
            <w:tcW w:w="2332" w:type="dxa"/>
            <w:gridSpan w:val="6"/>
            <w:vAlign w:val="center"/>
          </w:tcPr>
          <w:p>
            <w:pPr>
              <w:rPr>
                <w:rFonts w:ascii="宋体" w:hAnsi="宋体"/>
              </w:rPr>
            </w:pPr>
            <w:bookmarkStart w:id="3" w:name="联系人"/>
            <w:r>
              <w:t>刘东东</w:t>
            </w:r>
            <w:bookmarkEnd w:id="3"/>
          </w:p>
        </w:tc>
        <w:tc>
          <w:tcPr>
            <w:tcW w:w="1354" w:type="dxa"/>
            <w:gridSpan w:val="3"/>
            <w:vAlign w:val="center"/>
          </w:tcPr>
          <w:p>
            <w:pPr>
              <w:rPr>
                <w:sz w:val="21"/>
                <w:szCs w:val="21"/>
              </w:rPr>
            </w:pPr>
            <w:r>
              <w:rPr>
                <w:rFonts w:hint="eastAsia"/>
                <w:sz w:val="21"/>
                <w:szCs w:val="21"/>
              </w:rPr>
              <w:t>联系电话</w:t>
            </w:r>
          </w:p>
        </w:tc>
        <w:tc>
          <w:tcPr>
            <w:tcW w:w="1984" w:type="dxa"/>
            <w:gridSpan w:val="5"/>
            <w:vAlign w:val="center"/>
          </w:tcPr>
          <w:p>
            <w:bookmarkStart w:id="4" w:name="联系人手机"/>
            <w:r>
              <w:t>18678886075</w:t>
            </w:r>
            <w:bookmarkEnd w:id="4"/>
          </w:p>
        </w:tc>
        <w:tc>
          <w:tcPr>
            <w:tcW w:w="1229" w:type="dxa"/>
            <w:gridSpan w:val="3"/>
            <w:vMerge w:val="restart"/>
            <w:vAlign w:val="center"/>
          </w:tcPr>
          <w:p>
            <w:pPr>
              <w:rPr>
                <w:sz w:val="21"/>
                <w:szCs w:val="21"/>
              </w:rPr>
            </w:pPr>
            <w:r>
              <w:rPr>
                <w:rFonts w:hint="eastAsia"/>
                <w:sz w:val="21"/>
                <w:szCs w:val="21"/>
              </w:rPr>
              <w:t>邮箱</w:t>
            </w:r>
          </w:p>
        </w:tc>
        <w:tc>
          <w:tcPr>
            <w:tcW w:w="1880" w:type="dxa"/>
            <w:gridSpan w:val="6"/>
            <w:vMerge w:val="restart"/>
            <w:vAlign w:val="center"/>
          </w:tcPr>
          <w:p>
            <w:pPr>
              <w:rPr>
                <w:rFonts w:hint="eastAsia" w:eastAsia="宋体"/>
                <w:sz w:val="21"/>
                <w:szCs w:val="21"/>
                <w:lang w:eastAsia="zh-CN"/>
              </w:rPr>
            </w:pPr>
            <w:r>
              <w:rPr>
                <w:rFonts w:hint="eastAsia"/>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0" w:hRule="atLeast"/>
          <w:jc w:val="center"/>
        </w:trPr>
        <w:tc>
          <w:tcPr>
            <w:tcW w:w="1696" w:type="dxa"/>
            <w:gridSpan w:val="5"/>
            <w:vAlign w:val="center"/>
          </w:tcPr>
          <w:p>
            <w:pPr>
              <w:rPr>
                <w:sz w:val="21"/>
                <w:szCs w:val="21"/>
              </w:rPr>
            </w:pPr>
            <w:r>
              <w:rPr>
                <w:rFonts w:hint="eastAsia"/>
                <w:sz w:val="21"/>
                <w:szCs w:val="21"/>
              </w:rPr>
              <w:t>最高管理者</w:t>
            </w:r>
          </w:p>
          <w:p>
            <w:pPr>
              <w:rPr>
                <w:sz w:val="21"/>
                <w:szCs w:val="21"/>
              </w:rPr>
            </w:pPr>
            <w:r>
              <w:rPr>
                <w:rFonts w:hint="eastAsia"/>
                <w:sz w:val="21"/>
                <w:szCs w:val="21"/>
              </w:rPr>
              <w:t>或管理者代表</w:t>
            </w:r>
          </w:p>
        </w:tc>
        <w:tc>
          <w:tcPr>
            <w:tcW w:w="2332" w:type="dxa"/>
            <w:gridSpan w:val="6"/>
            <w:vAlign w:val="center"/>
          </w:tcPr>
          <w:p>
            <w:pPr>
              <w:spacing w:line="440" w:lineRule="exact"/>
              <w:rPr>
                <w:rFonts w:ascii="宋体" w:hAnsi="宋体"/>
              </w:rPr>
            </w:pPr>
            <w:bookmarkStart w:id="5" w:name="法人"/>
            <w:r>
              <w:t>郑耀民</w:t>
            </w:r>
            <w:bookmarkEnd w:id="5"/>
          </w:p>
        </w:tc>
        <w:tc>
          <w:tcPr>
            <w:tcW w:w="1354" w:type="dxa"/>
            <w:gridSpan w:val="3"/>
            <w:vAlign w:val="center"/>
          </w:tcPr>
          <w:p>
            <w:pPr>
              <w:rPr>
                <w:sz w:val="21"/>
                <w:szCs w:val="21"/>
              </w:rPr>
            </w:pPr>
            <w:r>
              <w:rPr>
                <w:rFonts w:hint="eastAsia"/>
                <w:sz w:val="21"/>
                <w:szCs w:val="21"/>
              </w:rPr>
              <w:t>联系电话</w:t>
            </w:r>
          </w:p>
        </w:tc>
        <w:tc>
          <w:tcPr>
            <w:tcW w:w="1984" w:type="dxa"/>
            <w:gridSpan w:val="5"/>
            <w:vAlign w:val="center"/>
          </w:tcPr>
          <w:p>
            <w:pPr>
              <w:rPr>
                <w:sz w:val="21"/>
                <w:szCs w:val="21"/>
              </w:rPr>
            </w:pPr>
            <w:r>
              <w:rPr>
                <w:rFonts w:hint="eastAsia"/>
                <w:sz w:val="21"/>
                <w:szCs w:val="21"/>
              </w:rPr>
              <w:t>——</w:t>
            </w:r>
          </w:p>
        </w:tc>
        <w:tc>
          <w:tcPr>
            <w:tcW w:w="1229" w:type="dxa"/>
            <w:gridSpan w:val="3"/>
            <w:vMerge w:val="continue"/>
            <w:vAlign w:val="center"/>
          </w:tcPr>
          <w:p>
            <w:pPr>
              <w:rPr>
                <w:sz w:val="21"/>
                <w:szCs w:val="21"/>
              </w:rPr>
            </w:pPr>
          </w:p>
        </w:tc>
        <w:tc>
          <w:tcPr>
            <w:tcW w:w="1880" w:type="dxa"/>
            <w:gridSpan w:val="6"/>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1142" w:type="dxa"/>
            <w:gridSpan w:val="2"/>
            <w:vAlign w:val="center"/>
          </w:tcPr>
          <w:p>
            <w:pPr>
              <w:rPr>
                <w:b/>
                <w:sz w:val="20"/>
              </w:rPr>
            </w:pPr>
            <w:r>
              <w:rPr>
                <w:rFonts w:hint="eastAsia"/>
                <w:b/>
                <w:sz w:val="20"/>
              </w:rPr>
              <w:t>审核类型</w:t>
            </w:r>
          </w:p>
        </w:tc>
        <w:tc>
          <w:tcPr>
            <w:tcW w:w="9333" w:type="dxa"/>
            <w:gridSpan w:val="26"/>
            <w:vAlign w:val="center"/>
          </w:tcPr>
          <w:p>
            <w:pPr>
              <w:rPr>
                <w:rFonts w:ascii="宋体" w:hAnsi="宋体"/>
                <w:b/>
                <w:bCs/>
                <w:sz w:val="20"/>
              </w:rPr>
            </w:pPr>
            <w:bookmarkStart w:id="6" w:name="审核类型ZB"/>
            <w:r>
              <w:rPr>
                <w:rFonts w:hint="eastAsia" w:ascii="宋体" w:hAnsi="宋体"/>
                <w:b/>
                <w:bCs/>
                <w:sz w:val="20"/>
              </w:rPr>
              <w:t xml:space="preserve">☑初次认证第（二）阶段  □监督审核 </w:t>
            </w:r>
            <w:bookmarkEnd w:id="6"/>
            <w:r>
              <w:rPr>
                <w:rFonts w:hint="eastAsia" w:ascii="宋体" w:hAnsi="宋体"/>
                <w:b/>
                <w:bCs/>
                <w:sz w:val="20"/>
              </w:rPr>
              <w:t>□再认证  □扩项审核  □其他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0" w:hRule="atLeast"/>
          <w:jc w:val="center"/>
        </w:trPr>
        <w:tc>
          <w:tcPr>
            <w:tcW w:w="1142" w:type="dxa"/>
            <w:gridSpan w:val="2"/>
            <w:vAlign w:val="center"/>
          </w:tcPr>
          <w:p>
            <w:pPr>
              <w:rPr>
                <w:sz w:val="20"/>
              </w:rPr>
            </w:pPr>
            <w:r>
              <w:rPr>
                <w:rFonts w:hint="eastAsia"/>
                <w:sz w:val="20"/>
              </w:rPr>
              <w:t>审核目的</w:t>
            </w:r>
          </w:p>
        </w:tc>
        <w:tc>
          <w:tcPr>
            <w:tcW w:w="9333" w:type="dxa"/>
            <w:gridSpan w:val="26"/>
          </w:tcPr>
          <w:p>
            <w:pPr>
              <w:rPr>
                <w:rFonts w:ascii="宋体" w:hAnsi="宋体"/>
                <w:b/>
                <w:bCs/>
                <w:sz w:val="20"/>
                <w:szCs w:val="22"/>
              </w:rPr>
            </w:pPr>
            <w:r>
              <w:rPr>
                <w:rFonts w:hint="eastAsia" w:ascii="宋体" w:hAnsi="宋体"/>
                <w:b/>
                <w:bCs/>
                <w:sz w:val="20"/>
                <w:szCs w:val="22"/>
              </w:rPr>
              <w:t>☑第二阶段审核：验证组织管理体系的建立、实施运行的符合性及有效性，以确定是否推荐认证注册。</w:t>
            </w:r>
          </w:p>
          <w:p>
            <w:pPr>
              <w:rPr>
                <w:rFonts w:ascii="宋体" w:hAnsi="宋体"/>
                <w:b/>
                <w:bCs/>
                <w:sz w:val="20"/>
                <w:szCs w:val="22"/>
              </w:rPr>
            </w:pPr>
            <w:r>
              <w:rPr>
                <w:rFonts w:hint="eastAsia" w:ascii="宋体" w:hAnsi="宋体"/>
                <w:b/>
                <w:bCs/>
                <w:sz w:val="20"/>
                <w:szCs w:val="22"/>
              </w:rPr>
              <w:t>□</w:t>
            </w:r>
            <w:r>
              <w:rPr>
                <w:rFonts w:hint="eastAsia" w:ascii="宋体" w:hAnsi="宋体"/>
                <w:b/>
                <w:bCs/>
                <w:spacing w:val="-8"/>
                <w:sz w:val="20"/>
                <w:szCs w:val="22"/>
              </w:rPr>
              <w:t>再认证：验证组织管理体系的符合性和持续有效性，以确定是否推荐保持认证注册资格并换发认证证书。</w:t>
            </w:r>
          </w:p>
          <w:p>
            <w:pPr>
              <w:rPr>
                <w:rFonts w:ascii="宋体" w:hAnsi="宋体"/>
                <w:b/>
                <w:bCs/>
                <w:sz w:val="20"/>
                <w:szCs w:val="22"/>
              </w:rPr>
            </w:pPr>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rPr>
              <w:t>□验证管理体系实施运行的符合性及有效性。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jc w:val="center"/>
        </w:trPr>
        <w:tc>
          <w:tcPr>
            <w:tcW w:w="1142" w:type="dxa"/>
            <w:gridSpan w:val="2"/>
            <w:vMerge w:val="restart"/>
            <w:vAlign w:val="center"/>
          </w:tcPr>
          <w:p>
            <w:pPr>
              <w:rPr>
                <w:sz w:val="20"/>
              </w:rPr>
            </w:pPr>
            <w:r>
              <w:rPr>
                <w:rFonts w:hint="eastAsia"/>
                <w:sz w:val="20"/>
              </w:rPr>
              <w:t>审核范围</w:t>
            </w:r>
          </w:p>
        </w:tc>
        <w:tc>
          <w:tcPr>
            <w:tcW w:w="951" w:type="dxa"/>
            <w:gridSpan w:val="4"/>
            <w:vAlign w:val="center"/>
          </w:tcPr>
          <w:p>
            <w:pPr>
              <w:rPr>
                <w:sz w:val="20"/>
              </w:rPr>
            </w:pPr>
            <w:r>
              <w:rPr>
                <w:spacing w:val="-2"/>
                <w:sz w:val="20"/>
              </w:rPr>
              <w:t>QMS</w:t>
            </w:r>
          </w:p>
        </w:tc>
        <w:tc>
          <w:tcPr>
            <w:tcW w:w="6549" w:type="dxa"/>
            <w:gridSpan w:val="17"/>
            <w:vAlign w:val="center"/>
          </w:tcPr>
          <w:p>
            <w:pPr>
              <w:rPr>
                <w:sz w:val="20"/>
              </w:rPr>
            </w:pPr>
            <w:r>
              <w:rPr>
                <w:rFonts w:hint="eastAsia"/>
                <w:sz w:val="21"/>
                <w:szCs w:val="21"/>
              </w:rPr>
              <w:t>餐饮</w:t>
            </w:r>
            <w:r>
              <w:rPr>
                <w:rFonts w:hint="eastAsia"/>
                <w:sz w:val="21"/>
                <w:szCs w:val="21"/>
                <w:lang w:val="en-US" w:eastAsia="zh-CN"/>
              </w:rPr>
              <w:t>管理</w:t>
            </w:r>
            <w:r>
              <w:rPr>
                <w:rFonts w:hint="eastAsia"/>
                <w:sz w:val="21"/>
                <w:szCs w:val="21"/>
              </w:rPr>
              <w:t>服务（热食类食品制售）</w:t>
            </w:r>
          </w:p>
        </w:tc>
        <w:tc>
          <w:tcPr>
            <w:tcW w:w="567" w:type="dxa"/>
            <w:gridSpan w:val="3"/>
            <w:vMerge w:val="restart"/>
            <w:tcMar>
              <w:left w:w="0" w:type="dxa"/>
              <w:right w:w="0" w:type="dxa"/>
            </w:tcMar>
            <w:vAlign w:val="center"/>
          </w:tcPr>
          <w:p>
            <w:pPr>
              <w:rPr>
                <w:sz w:val="20"/>
              </w:rPr>
            </w:pPr>
            <w:r>
              <w:rPr>
                <w:rFonts w:hint="eastAsia"/>
                <w:sz w:val="20"/>
              </w:rPr>
              <w:t>专业</w:t>
            </w:r>
          </w:p>
          <w:p>
            <w:pPr>
              <w:rPr>
                <w:sz w:val="20"/>
              </w:rPr>
            </w:pPr>
            <w:r>
              <w:rPr>
                <w:rFonts w:hint="eastAsia"/>
                <w:sz w:val="20"/>
              </w:rPr>
              <w:t>代码</w:t>
            </w:r>
          </w:p>
        </w:tc>
        <w:tc>
          <w:tcPr>
            <w:tcW w:w="1266" w:type="dxa"/>
            <w:gridSpan w:val="2"/>
            <w:vAlign w:val="center"/>
          </w:tcPr>
          <w:p>
            <w:pPr>
              <w:jc w:val="left"/>
              <w:rPr>
                <w:sz w:val="20"/>
              </w:rPr>
            </w:pPr>
            <w:r>
              <w:rPr>
                <w:rFonts w:hint="eastAsia"/>
                <w:bCs/>
                <w:szCs w:val="21"/>
              </w:rPr>
              <w:t>30.05.00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42" w:type="dxa"/>
            <w:gridSpan w:val="2"/>
            <w:vMerge w:val="continue"/>
            <w:vAlign w:val="center"/>
          </w:tcPr>
          <w:p/>
        </w:tc>
        <w:tc>
          <w:tcPr>
            <w:tcW w:w="951" w:type="dxa"/>
            <w:gridSpan w:val="4"/>
            <w:vAlign w:val="center"/>
          </w:tcPr>
          <w:p>
            <w:pPr>
              <w:rPr>
                <w:sz w:val="20"/>
              </w:rPr>
            </w:pPr>
            <w:r>
              <w:rPr>
                <w:rFonts w:hint="eastAsia"/>
                <w:spacing w:val="-2"/>
                <w:sz w:val="20"/>
              </w:rPr>
              <w:t>Ec</w:t>
            </w:r>
            <w:r>
              <w:rPr>
                <w:spacing w:val="-2"/>
                <w:sz w:val="20"/>
              </w:rPr>
              <w:t>MS</w:t>
            </w:r>
          </w:p>
        </w:tc>
        <w:tc>
          <w:tcPr>
            <w:tcW w:w="6549" w:type="dxa"/>
            <w:gridSpan w:val="17"/>
            <w:vAlign w:val="center"/>
          </w:tcPr>
          <w:p>
            <w:pPr>
              <w:rPr>
                <w:sz w:val="20"/>
              </w:rPr>
            </w:pPr>
            <w:r>
              <w:rPr>
                <w:rFonts w:hint="eastAsia"/>
                <w:sz w:val="20"/>
              </w:rPr>
              <w:t>——</w:t>
            </w:r>
          </w:p>
        </w:tc>
        <w:tc>
          <w:tcPr>
            <w:tcW w:w="567" w:type="dxa"/>
            <w:gridSpan w:val="3"/>
            <w:vMerge w:val="continue"/>
            <w:vAlign w:val="center"/>
          </w:tcPr>
          <w:p>
            <w:pPr>
              <w:rPr>
                <w:sz w:val="20"/>
              </w:rPr>
            </w:pPr>
          </w:p>
        </w:tc>
        <w:tc>
          <w:tcPr>
            <w:tcW w:w="1266" w:type="dxa"/>
            <w:gridSpan w:val="2"/>
            <w:vAlign w:val="center"/>
          </w:tcPr>
          <w:p>
            <w:pPr>
              <w:rPr>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142" w:type="dxa"/>
            <w:gridSpan w:val="2"/>
            <w:vMerge w:val="continue"/>
            <w:vAlign w:val="center"/>
          </w:tcPr>
          <w:p>
            <w:pPr>
              <w:rPr>
                <w:sz w:val="20"/>
              </w:rPr>
            </w:pPr>
          </w:p>
        </w:tc>
        <w:tc>
          <w:tcPr>
            <w:tcW w:w="951" w:type="dxa"/>
            <w:gridSpan w:val="4"/>
            <w:vAlign w:val="center"/>
          </w:tcPr>
          <w:p>
            <w:pPr>
              <w:rPr>
                <w:sz w:val="20"/>
              </w:rPr>
            </w:pPr>
            <w:r>
              <w:rPr>
                <w:spacing w:val="-2"/>
                <w:sz w:val="20"/>
              </w:rPr>
              <w:t>EMS</w:t>
            </w:r>
          </w:p>
        </w:tc>
        <w:tc>
          <w:tcPr>
            <w:tcW w:w="6549" w:type="dxa"/>
            <w:gridSpan w:val="17"/>
            <w:vAlign w:val="center"/>
          </w:tcPr>
          <w:p>
            <w:pPr>
              <w:rPr>
                <w:sz w:val="20"/>
              </w:rPr>
            </w:pPr>
            <w:r>
              <w:rPr>
                <w:rFonts w:hint="eastAsia"/>
                <w:sz w:val="21"/>
                <w:szCs w:val="21"/>
              </w:rPr>
              <w:t>餐饮</w:t>
            </w:r>
            <w:r>
              <w:rPr>
                <w:rFonts w:hint="eastAsia"/>
                <w:sz w:val="21"/>
                <w:szCs w:val="21"/>
                <w:lang w:val="en-US" w:eastAsia="zh-CN"/>
              </w:rPr>
              <w:t>管理</w:t>
            </w:r>
            <w:r>
              <w:rPr>
                <w:rFonts w:hint="eastAsia"/>
                <w:sz w:val="21"/>
                <w:szCs w:val="21"/>
              </w:rPr>
              <w:t>服务（热食类食品制售）所涉及的相关环境管理活动</w:t>
            </w:r>
          </w:p>
        </w:tc>
        <w:tc>
          <w:tcPr>
            <w:tcW w:w="567" w:type="dxa"/>
            <w:gridSpan w:val="3"/>
            <w:vMerge w:val="continue"/>
            <w:vAlign w:val="center"/>
          </w:tcPr>
          <w:p>
            <w:pPr>
              <w:rPr>
                <w:sz w:val="20"/>
              </w:rPr>
            </w:pPr>
          </w:p>
        </w:tc>
        <w:tc>
          <w:tcPr>
            <w:tcW w:w="1266" w:type="dxa"/>
            <w:gridSpan w:val="2"/>
            <w:vAlign w:val="center"/>
          </w:tcPr>
          <w:p>
            <w:pPr>
              <w:rPr>
                <w:sz w:val="20"/>
              </w:rPr>
            </w:pPr>
            <w:r>
              <w:rPr>
                <w:rFonts w:hint="eastAsia"/>
                <w:bCs/>
                <w:szCs w:val="21"/>
              </w:rPr>
              <w:t>30.05.00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1142" w:type="dxa"/>
            <w:gridSpan w:val="2"/>
            <w:vMerge w:val="continue"/>
            <w:vAlign w:val="center"/>
          </w:tcPr>
          <w:p>
            <w:pPr>
              <w:rPr>
                <w:sz w:val="20"/>
              </w:rPr>
            </w:pPr>
          </w:p>
        </w:tc>
        <w:tc>
          <w:tcPr>
            <w:tcW w:w="951" w:type="dxa"/>
            <w:gridSpan w:val="4"/>
            <w:vAlign w:val="center"/>
          </w:tcPr>
          <w:p>
            <w:pPr>
              <w:rPr>
                <w:sz w:val="20"/>
              </w:rPr>
            </w:pPr>
            <w:r>
              <w:rPr>
                <w:spacing w:val="-2"/>
                <w:sz w:val="20"/>
              </w:rPr>
              <w:t>OHSMS</w:t>
            </w:r>
          </w:p>
        </w:tc>
        <w:tc>
          <w:tcPr>
            <w:tcW w:w="6549" w:type="dxa"/>
            <w:gridSpan w:val="17"/>
            <w:vAlign w:val="center"/>
          </w:tcPr>
          <w:p>
            <w:pPr>
              <w:rPr>
                <w:sz w:val="20"/>
              </w:rPr>
            </w:pPr>
            <w:r>
              <w:rPr>
                <w:rFonts w:hint="eastAsia"/>
                <w:sz w:val="21"/>
                <w:szCs w:val="21"/>
              </w:rPr>
              <w:t>餐饮</w:t>
            </w:r>
            <w:r>
              <w:rPr>
                <w:rFonts w:hint="eastAsia"/>
                <w:sz w:val="21"/>
                <w:szCs w:val="21"/>
                <w:lang w:val="en-US" w:eastAsia="zh-CN"/>
              </w:rPr>
              <w:t>管理</w:t>
            </w:r>
            <w:r>
              <w:rPr>
                <w:rFonts w:hint="eastAsia"/>
                <w:sz w:val="21"/>
                <w:szCs w:val="21"/>
              </w:rPr>
              <w:t>服务（热食类食品制售）所涉及的相关职业健康安全管理活动</w:t>
            </w:r>
          </w:p>
        </w:tc>
        <w:tc>
          <w:tcPr>
            <w:tcW w:w="567" w:type="dxa"/>
            <w:gridSpan w:val="3"/>
            <w:vMerge w:val="continue"/>
            <w:vAlign w:val="center"/>
          </w:tcPr>
          <w:p>
            <w:pPr>
              <w:rPr>
                <w:sz w:val="20"/>
              </w:rPr>
            </w:pPr>
          </w:p>
        </w:tc>
        <w:tc>
          <w:tcPr>
            <w:tcW w:w="1266" w:type="dxa"/>
            <w:gridSpan w:val="2"/>
            <w:vAlign w:val="center"/>
          </w:tcPr>
          <w:p>
            <w:pPr>
              <w:rPr>
                <w:sz w:val="20"/>
              </w:rPr>
            </w:pPr>
            <w:r>
              <w:rPr>
                <w:rFonts w:hint="eastAsia"/>
                <w:bCs/>
                <w:szCs w:val="21"/>
              </w:rPr>
              <w:t>30.05.00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142" w:type="dxa"/>
            <w:gridSpan w:val="2"/>
            <w:vMerge w:val="continue"/>
            <w:vAlign w:val="center"/>
          </w:tcPr>
          <w:p>
            <w:pPr>
              <w:rPr>
                <w:sz w:val="20"/>
              </w:rPr>
            </w:pPr>
          </w:p>
        </w:tc>
        <w:tc>
          <w:tcPr>
            <w:tcW w:w="951" w:type="dxa"/>
            <w:gridSpan w:val="4"/>
            <w:vAlign w:val="center"/>
          </w:tcPr>
          <w:p>
            <w:pPr>
              <w:rPr>
                <w:sz w:val="20"/>
              </w:rPr>
            </w:pPr>
            <w:r>
              <w:rPr>
                <w:rFonts w:hint="eastAsia" w:ascii="宋体" w:hAnsi="宋体"/>
                <w:b/>
                <w:bCs/>
                <w:sz w:val="20"/>
              </w:rPr>
              <w:t xml:space="preserve">FSMS </w:t>
            </w:r>
          </w:p>
        </w:tc>
        <w:tc>
          <w:tcPr>
            <w:tcW w:w="6549" w:type="dxa"/>
            <w:gridSpan w:val="17"/>
            <w:vAlign w:val="center"/>
          </w:tcPr>
          <w:p>
            <w:pPr>
              <w:rPr>
                <w:sz w:val="21"/>
                <w:szCs w:val="21"/>
              </w:rPr>
            </w:pPr>
            <w:r>
              <w:rPr>
                <w:sz w:val="21"/>
                <w:szCs w:val="21"/>
              </w:rPr>
              <w:t>F：</w:t>
            </w:r>
            <w:r>
              <w:rPr>
                <w:rFonts w:hint="eastAsia"/>
                <w:sz w:val="21"/>
                <w:szCs w:val="21"/>
              </w:rPr>
              <w:t>位于山东省济南市市中区卧龙路与刘长山路交汇处泉景天沅秀园二期2号楼1-104餐馆的</w:t>
            </w:r>
            <w:r>
              <w:rPr>
                <w:sz w:val="21"/>
                <w:szCs w:val="21"/>
              </w:rPr>
              <w:t>餐饮</w:t>
            </w:r>
            <w:r>
              <w:rPr>
                <w:rFonts w:hint="eastAsia"/>
                <w:sz w:val="21"/>
                <w:szCs w:val="21"/>
                <w:lang w:val="en-US" w:eastAsia="zh-CN"/>
              </w:rPr>
              <w:t>管理</w:t>
            </w:r>
            <w:r>
              <w:rPr>
                <w:sz w:val="21"/>
                <w:szCs w:val="21"/>
              </w:rPr>
              <w:t>服务</w:t>
            </w:r>
            <w:r>
              <w:rPr>
                <w:rFonts w:hint="eastAsia"/>
                <w:sz w:val="21"/>
                <w:szCs w:val="21"/>
              </w:rPr>
              <w:t>（</w:t>
            </w:r>
            <w:r>
              <w:rPr>
                <w:sz w:val="21"/>
                <w:szCs w:val="21"/>
              </w:rPr>
              <w:t>热食类食品制售</w:t>
            </w:r>
            <w:r>
              <w:rPr>
                <w:rFonts w:hint="eastAsia"/>
                <w:sz w:val="21"/>
                <w:szCs w:val="21"/>
              </w:rPr>
              <w:t>）</w:t>
            </w:r>
          </w:p>
        </w:tc>
        <w:tc>
          <w:tcPr>
            <w:tcW w:w="567" w:type="dxa"/>
            <w:gridSpan w:val="3"/>
            <w:vMerge w:val="continue"/>
            <w:vAlign w:val="center"/>
          </w:tcPr>
          <w:p>
            <w:pPr>
              <w:rPr>
                <w:sz w:val="20"/>
              </w:rPr>
            </w:pPr>
          </w:p>
        </w:tc>
        <w:tc>
          <w:tcPr>
            <w:tcW w:w="1266" w:type="dxa"/>
            <w:gridSpan w:val="2"/>
            <w:vAlign w:val="center"/>
          </w:tcPr>
          <w:p>
            <w:pPr>
              <w:rPr>
                <w:sz w:val="20"/>
              </w:rPr>
            </w:pPr>
            <w:r>
              <w:rPr>
                <w:sz w:val="20"/>
              </w:rPr>
              <w:t>E</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1142" w:type="dxa"/>
            <w:gridSpan w:val="2"/>
            <w:vMerge w:val="continue"/>
            <w:vAlign w:val="center"/>
          </w:tcPr>
          <w:p>
            <w:pPr>
              <w:rPr>
                <w:sz w:val="20"/>
              </w:rPr>
            </w:pPr>
          </w:p>
        </w:tc>
        <w:tc>
          <w:tcPr>
            <w:tcW w:w="951" w:type="dxa"/>
            <w:gridSpan w:val="4"/>
            <w:vAlign w:val="center"/>
          </w:tcPr>
          <w:p>
            <w:pPr>
              <w:rPr>
                <w:sz w:val="20"/>
              </w:rPr>
            </w:pPr>
            <w:r>
              <w:rPr>
                <w:rFonts w:hint="eastAsia" w:ascii="宋体" w:hAnsi="宋体"/>
                <w:b/>
                <w:bCs/>
                <w:sz w:val="20"/>
              </w:rPr>
              <w:t>HACCP</w:t>
            </w:r>
          </w:p>
        </w:tc>
        <w:tc>
          <w:tcPr>
            <w:tcW w:w="6549" w:type="dxa"/>
            <w:gridSpan w:val="17"/>
            <w:vAlign w:val="center"/>
          </w:tcPr>
          <w:p>
            <w:pPr>
              <w:rPr>
                <w:sz w:val="20"/>
              </w:rPr>
            </w:pPr>
            <w:r>
              <w:rPr>
                <w:rFonts w:hint="eastAsia"/>
                <w:sz w:val="21"/>
                <w:szCs w:val="21"/>
              </w:rPr>
              <w:t>H</w:t>
            </w:r>
            <w:r>
              <w:rPr>
                <w:sz w:val="21"/>
                <w:szCs w:val="21"/>
              </w:rPr>
              <w:t>：</w:t>
            </w:r>
            <w:r>
              <w:rPr>
                <w:rFonts w:hint="eastAsia"/>
                <w:sz w:val="21"/>
                <w:szCs w:val="21"/>
              </w:rPr>
              <w:t>位于山东省济南市市中区卧龙路与刘长山路交汇处泉景天沅秀园二期2号楼1-104餐馆的</w:t>
            </w:r>
            <w:r>
              <w:rPr>
                <w:sz w:val="21"/>
                <w:szCs w:val="21"/>
              </w:rPr>
              <w:t>餐饮</w:t>
            </w:r>
            <w:r>
              <w:rPr>
                <w:rFonts w:hint="eastAsia"/>
                <w:sz w:val="21"/>
                <w:szCs w:val="21"/>
                <w:lang w:val="en-US" w:eastAsia="zh-CN"/>
              </w:rPr>
              <w:t>管理</w:t>
            </w:r>
            <w:r>
              <w:rPr>
                <w:sz w:val="21"/>
                <w:szCs w:val="21"/>
              </w:rPr>
              <w:t>服务</w:t>
            </w:r>
            <w:r>
              <w:rPr>
                <w:rFonts w:hint="eastAsia"/>
                <w:sz w:val="21"/>
                <w:szCs w:val="21"/>
              </w:rPr>
              <w:t>（</w:t>
            </w:r>
            <w:r>
              <w:rPr>
                <w:sz w:val="21"/>
                <w:szCs w:val="21"/>
              </w:rPr>
              <w:t>热食类食品制售</w:t>
            </w:r>
            <w:r>
              <w:rPr>
                <w:rFonts w:hint="eastAsia"/>
                <w:sz w:val="21"/>
                <w:szCs w:val="21"/>
              </w:rPr>
              <w:t>）</w:t>
            </w:r>
          </w:p>
        </w:tc>
        <w:tc>
          <w:tcPr>
            <w:tcW w:w="567" w:type="dxa"/>
            <w:gridSpan w:val="3"/>
            <w:vMerge w:val="continue"/>
            <w:vAlign w:val="center"/>
          </w:tcPr>
          <w:p>
            <w:pPr>
              <w:rPr>
                <w:sz w:val="20"/>
              </w:rPr>
            </w:pPr>
          </w:p>
        </w:tc>
        <w:tc>
          <w:tcPr>
            <w:tcW w:w="1266" w:type="dxa"/>
            <w:gridSpan w:val="2"/>
            <w:vAlign w:val="center"/>
          </w:tcPr>
          <w:p>
            <w:pPr>
              <w:rPr>
                <w:sz w:val="20"/>
              </w:rPr>
            </w:pPr>
            <w:r>
              <w:rPr>
                <w:sz w:val="20"/>
              </w:rPr>
              <w:t>E</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142" w:type="dxa"/>
            <w:gridSpan w:val="2"/>
            <w:vMerge w:val="continue"/>
            <w:vAlign w:val="center"/>
          </w:tcPr>
          <w:p>
            <w:pPr>
              <w:rPr>
                <w:sz w:val="20"/>
              </w:rPr>
            </w:pPr>
          </w:p>
        </w:tc>
        <w:tc>
          <w:tcPr>
            <w:tcW w:w="951" w:type="dxa"/>
            <w:gridSpan w:val="4"/>
            <w:vAlign w:val="center"/>
          </w:tcPr>
          <w:p>
            <w:pPr>
              <w:rPr>
                <w:rFonts w:ascii="宋体" w:hAnsi="宋体"/>
                <w:b/>
                <w:bCs/>
                <w:sz w:val="20"/>
              </w:rPr>
            </w:pPr>
            <w:r>
              <w:rPr>
                <w:rFonts w:hint="eastAsia" w:ascii="宋体" w:hAnsi="宋体"/>
                <w:b/>
                <w:bCs/>
                <w:sz w:val="20"/>
              </w:rPr>
              <w:t>EnMS</w:t>
            </w:r>
          </w:p>
        </w:tc>
        <w:tc>
          <w:tcPr>
            <w:tcW w:w="6549" w:type="dxa"/>
            <w:gridSpan w:val="17"/>
            <w:vAlign w:val="center"/>
          </w:tcPr>
          <w:p>
            <w:pPr>
              <w:rPr>
                <w:sz w:val="20"/>
              </w:rPr>
            </w:pPr>
            <w:r>
              <w:rPr>
                <w:rFonts w:hint="eastAsia"/>
                <w:sz w:val="20"/>
              </w:rPr>
              <w:t>——</w:t>
            </w:r>
          </w:p>
        </w:tc>
        <w:tc>
          <w:tcPr>
            <w:tcW w:w="567" w:type="dxa"/>
            <w:gridSpan w:val="3"/>
            <w:vMerge w:val="continue"/>
            <w:vAlign w:val="center"/>
          </w:tcPr>
          <w:p>
            <w:pPr>
              <w:rPr>
                <w:sz w:val="20"/>
              </w:rPr>
            </w:pPr>
          </w:p>
        </w:tc>
        <w:tc>
          <w:tcPr>
            <w:tcW w:w="1266" w:type="dxa"/>
            <w:gridSpan w:val="2"/>
            <w:vAlign w:val="center"/>
          </w:tcPr>
          <w:p>
            <w:pPr>
              <w:rPr>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1142" w:type="dxa"/>
            <w:gridSpan w:val="2"/>
            <w:vAlign w:val="center"/>
          </w:tcPr>
          <w:p>
            <w:pPr>
              <w:rPr>
                <w:sz w:val="20"/>
              </w:rPr>
            </w:pPr>
            <w:r>
              <w:rPr>
                <w:rFonts w:hint="eastAsia"/>
                <w:sz w:val="20"/>
              </w:rPr>
              <w:t>审核准则</w:t>
            </w:r>
          </w:p>
        </w:tc>
        <w:tc>
          <w:tcPr>
            <w:tcW w:w="9333" w:type="dxa"/>
            <w:gridSpan w:val="26"/>
            <w:vAlign w:val="center"/>
          </w:tcPr>
          <w:p>
            <w:pPr>
              <w:jc w:val="left"/>
              <w:rPr>
                <w:rFonts w:ascii="宋体" w:hAnsi="宋体"/>
                <w:b/>
                <w:sz w:val="21"/>
                <w:szCs w:val="21"/>
              </w:rPr>
            </w:pPr>
            <w:r>
              <w:rPr>
                <w:rFonts w:hint="eastAsia" w:ascii="宋体" w:hAnsi="宋体"/>
                <w:b/>
                <w:sz w:val="21"/>
                <w:szCs w:val="21"/>
              </w:rPr>
              <w:t>☑GB/T19001-2016   □GB/T 50430-2017</w:t>
            </w:r>
            <w:r>
              <w:rPr>
                <w:rFonts w:ascii="宋体" w:hAnsi="宋体"/>
                <w:b/>
                <w:sz w:val="21"/>
                <w:szCs w:val="21"/>
              </w:rPr>
              <w:t xml:space="preserve">  </w:t>
            </w:r>
            <w:r>
              <w:rPr>
                <w:rFonts w:ascii="Segoe UI Emoji" w:hAnsi="Segoe UI Emoji" w:cs="Segoe UI Emoji"/>
                <w:b/>
                <w:sz w:val="21"/>
                <w:szCs w:val="21"/>
              </w:rPr>
              <w:t>☑</w:t>
            </w:r>
            <w:r>
              <w:rPr>
                <w:rFonts w:hint="eastAsia" w:ascii="宋体" w:hAnsi="宋体"/>
                <w:b/>
                <w:sz w:val="21"/>
                <w:szCs w:val="21"/>
              </w:rPr>
              <w:t>GB/T24001-2016</w:t>
            </w:r>
            <w:r>
              <w:rPr>
                <w:rFonts w:ascii="宋体" w:hAnsi="宋体"/>
                <w:b/>
                <w:sz w:val="21"/>
                <w:szCs w:val="21"/>
              </w:rPr>
              <w:t xml:space="preserve">  </w:t>
            </w:r>
            <w:r>
              <w:rPr>
                <w:rFonts w:hint="eastAsia" w:ascii="宋体" w:hAnsi="宋体"/>
                <w:b/>
                <w:sz w:val="21"/>
                <w:szCs w:val="21"/>
              </w:rPr>
              <w:t xml:space="preserve">  ☑GB/T45001-2020标准</w:t>
            </w:r>
          </w:p>
          <w:p>
            <w:pPr>
              <w:spacing w:line="240" w:lineRule="exact"/>
              <w:jc w:val="left"/>
              <w:rPr>
                <w:rFonts w:ascii="宋体" w:hAnsi="宋体"/>
                <w:b/>
                <w:sz w:val="21"/>
                <w:szCs w:val="21"/>
                <w:u w:val="single"/>
              </w:rPr>
            </w:pPr>
            <w:r>
              <w:rPr>
                <w:rFonts w:hint="eastAsia" w:ascii="宋体" w:hAnsi="宋体"/>
                <w:b/>
                <w:sz w:val="21"/>
                <w:szCs w:val="21"/>
              </w:rPr>
              <w:t>☑ISO22000：2018&amp;</w:t>
            </w:r>
            <w:r>
              <w:rPr>
                <w:rFonts w:ascii="宋体" w:hAnsi="宋体"/>
                <w:b/>
                <w:sz w:val="21"/>
                <w:szCs w:val="21"/>
              </w:rPr>
              <w:t xml:space="preserve">专项技术要求： </w:t>
            </w:r>
            <w:r>
              <w:rPr>
                <w:rFonts w:ascii="宋体" w:hAnsi="宋体"/>
                <w:b/>
                <w:sz w:val="21"/>
                <w:szCs w:val="21"/>
                <w:u w:val="single"/>
              </w:rPr>
              <w:t xml:space="preserve"> </w:t>
            </w:r>
            <w:r>
              <w:rPr>
                <w:rFonts w:hint="eastAsia" w:ascii="宋体" w:hAnsi="宋体"/>
                <w:b/>
                <w:sz w:val="21"/>
                <w:szCs w:val="21"/>
                <w:u w:val="single"/>
              </w:rPr>
              <w:t xml:space="preserve"> GB</w:t>
            </w:r>
            <w:r>
              <w:rPr>
                <w:rFonts w:ascii="宋体" w:hAnsi="宋体"/>
                <w:b/>
                <w:sz w:val="21"/>
                <w:szCs w:val="21"/>
                <w:u w:val="single"/>
              </w:rPr>
              <w:t>/</w:t>
            </w:r>
            <w:r>
              <w:rPr>
                <w:rFonts w:hint="eastAsia" w:ascii="宋体" w:hAnsi="宋体"/>
                <w:b/>
                <w:sz w:val="21"/>
                <w:szCs w:val="21"/>
                <w:u w:val="single"/>
              </w:rPr>
              <w:t xml:space="preserve">T 27306-2008 食品安全管理体系 餐饮业要求 </w:t>
            </w:r>
          </w:p>
          <w:p>
            <w:pPr>
              <w:jc w:val="left"/>
              <w:rPr>
                <w:rFonts w:ascii="宋体" w:hAnsi="宋体"/>
                <w:b/>
                <w:sz w:val="21"/>
                <w:szCs w:val="21"/>
              </w:rPr>
            </w:pPr>
            <w:r>
              <w:rPr>
                <w:rFonts w:hint="eastAsia" w:ascii="宋体" w:hAnsi="宋体"/>
                <w:b/>
                <w:sz w:val="21"/>
                <w:szCs w:val="21"/>
              </w:rPr>
              <w:t>☑</w:t>
            </w:r>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jc w:val="left"/>
              <w:rPr>
                <w:rFonts w:ascii="宋体" w:hAnsi="宋体"/>
                <w:b/>
                <w:sz w:val="21"/>
                <w:szCs w:val="21"/>
              </w:rPr>
            </w:pPr>
            <w:r>
              <w:rPr>
                <w:rFonts w:hint="eastAsia" w:ascii="宋体" w:hAnsi="宋体"/>
                <w:b/>
                <w:sz w:val="21"/>
                <w:szCs w:val="21"/>
              </w:rPr>
              <w:t>☑适用于受审核方的法律法规及其他要求；</w:t>
            </w:r>
          </w:p>
          <w:p>
            <w:pPr>
              <w:jc w:val="left"/>
              <w:rPr>
                <w:rFonts w:ascii="宋体" w:hAnsi="宋体"/>
                <w:b/>
                <w:sz w:val="21"/>
                <w:szCs w:val="21"/>
              </w:rPr>
            </w:pPr>
            <w:r>
              <w:rPr>
                <w:rFonts w:hint="eastAsia" w:ascii="宋体" w:hAnsi="宋体"/>
                <w:b/>
                <w:sz w:val="21"/>
                <w:szCs w:val="21"/>
              </w:rPr>
              <w:t>☑认证合同</w:t>
            </w:r>
          </w:p>
          <w:p>
            <w:pPr>
              <w:jc w:val="left"/>
              <w:rPr>
                <w:b/>
                <w:sz w:val="20"/>
                <w:lang w:val="de-DE"/>
              </w:rPr>
            </w:pPr>
            <w:r>
              <w:rPr>
                <w:rFonts w:hint="eastAsia" w:ascii="宋体" w:hAnsi="宋体"/>
                <w:b/>
                <w:sz w:val="21"/>
                <w:szCs w:val="21"/>
              </w:rPr>
              <w:t>☑受审核方管理体系文件 (手册版本号：A)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1142" w:type="dxa"/>
            <w:gridSpan w:val="2"/>
            <w:vMerge w:val="restart"/>
            <w:vAlign w:val="center"/>
          </w:tcPr>
          <w:p>
            <w:pPr>
              <w:rPr>
                <w:sz w:val="20"/>
              </w:rPr>
            </w:pPr>
            <w:r>
              <w:rPr>
                <w:rFonts w:hint="eastAsia"/>
                <w:sz w:val="20"/>
              </w:rPr>
              <w:t>审核日期</w:t>
            </w:r>
          </w:p>
        </w:tc>
        <w:tc>
          <w:tcPr>
            <w:tcW w:w="9333" w:type="dxa"/>
            <w:gridSpan w:val="26"/>
            <w:vAlign w:val="center"/>
          </w:tcPr>
          <w:p>
            <w:pPr>
              <w:tabs>
                <w:tab w:val="center" w:pos="4153"/>
                <w:tab w:val="right" w:pos="8306"/>
              </w:tabs>
              <w:snapToGrid w:val="0"/>
              <w:spacing w:line="360" w:lineRule="auto"/>
              <w:rPr>
                <w:rFonts w:ascii="宋体" w:hAnsi="宋体"/>
                <w:b/>
                <w:sz w:val="21"/>
                <w:szCs w:val="21"/>
              </w:rPr>
            </w:pPr>
            <w:r>
              <w:rPr>
                <w:rFonts w:hint="eastAsia"/>
                <w:b/>
                <w:sz w:val="20"/>
              </w:rPr>
              <w:t>远程审核于20   年  月  日 上午至20   年  月   日 下午 (共    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1142" w:type="dxa"/>
            <w:gridSpan w:val="2"/>
            <w:vMerge w:val="continue"/>
            <w:vAlign w:val="center"/>
          </w:tcPr>
          <w:p>
            <w:pPr>
              <w:rPr>
                <w:sz w:val="20"/>
              </w:rPr>
            </w:pPr>
          </w:p>
        </w:tc>
        <w:tc>
          <w:tcPr>
            <w:tcW w:w="9333" w:type="dxa"/>
            <w:gridSpan w:val="26"/>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现场审核于2021年 5月1</w:t>
            </w:r>
            <w:r>
              <w:rPr>
                <w:b/>
                <w:sz w:val="20"/>
              </w:rPr>
              <w:t>2</w:t>
            </w:r>
            <w:r>
              <w:rPr>
                <w:rFonts w:hint="eastAsia"/>
                <w:b/>
                <w:sz w:val="20"/>
              </w:rPr>
              <w:t>日上午至2021年5月1</w:t>
            </w:r>
            <w:r>
              <w:rPr>
                <w:b/>
                <w:sz w:val="20"/>
              </w:rPr>
              <w:t>3</w:t>
            </w:r>
            <w:r>
              <w:rPr>
                <w:rFonts w:hint="eastAsia"/>
                <w:b/>
                <w:sz w:val="20"/>
              </w:rPr>
              <w:t>日 下午 (共2天)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1142" w:type="dxa"/>
            <w:gridSpan w:val="2"/>
            <w:vAlign w:val="center"/>
          </w:tcPr>
          <w:p>
            <w:pPr>
              <w:rPr>
                <w:sz w:val="20"/>
              </w:rPr>
            </w:pPr>
            <w:r>
              <w:rPr>
                <w:rFonts w:hint="eastAsia"/>
                <w:sz w:val="20"/>
              </w:rPr>
              <w:t>审核语言</w:t>
            </w:r>
          </w:p>
        </w:tc>
        <w:tc>
          <w:tcPr>
            <w:tcW w:w="9333" w:type="dxa"/>
            <w:gridSpan w:val="26"/>
            <w:vAlign w:val="center"/>
          </w:tcPr>
          <w:p>
            <w:pPr>
              <w:tabs>
                <w:tab w:val="center" w:pos="4153"/>
                <w:tab w:val="right" w:pos="8306"/>
              </w:tabs>
              <w:snapToGrid w:val="0"/>
              <w:spacing w:line="360" w:lineRule="auto"/>
              <w:rPr>
                <w:b/>
                <w:sz w:val="20"/>
              </w:rPr>
            </w:pPr>
            <w:r>
              <w:rPr>
                <w:rFonts w:hint="eastAsia"/>
                <w:sz w:val="20"/>
                <w:lang w:val="de-DE"/>
              </w:rPr>
              <w:t>☑</w:t>
            </w:r>
            <w:r>
              <w:rPr>
                <w:rFonts w:hint="eastAsia"/>
                <w:b/>
                <w:sz w:val="20"/>
              </w:rPr>
              <w:t xml:space="preserve">普通话  </w:t>
            </w:r>
            <w:r>
              <w:rPr>
                <w:rFonts w:hint="eastAsia"/>
                <w:sz w:val="20"/>
                <w:lang w:val="de-DE"/>
              </w:rPr>
              <w:t>□</w:t>
            </w:r>
            <w:r>
              <w:rPr>
                <w:rFonts w:hint="eastAsia"/>
                <w:b/>
                <w:sz w:val="20"/>
              </w:rPr>
              <w:t xml:space="preserve">英语  </w:t>
            </w:r>
            <w:r>
              <w:rPr>
                <w:rFonts w:hint="eastAsia"/>
                <w:sz w:val="20"/>
                <w:lang w:val="de-DE"/>
              </w:rPr>
              <w:t>□</w:t>
            </w:r>
            <w:r>
              <w:rPr>
                <w:rFonts w:hint="eastAsia"/>
                <w:b/>
                <w:sz w:val="20"/>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10475" w:type="dxa"/>
            <w:gridSpan w:val="28"/>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10475" w:type="dxa"/>
            <w:gridSpan w:val="28"/>
            <w:vAlign w:val="center"/>
          </w:tcPr>
          <w:p>
            <w:pPr>
              <w:jc w:val="center"/>
              <w:rPr>
                <w:b/>
                <w:bCs/>
                <w:sz w:val="21"/>
                <w:szCs w:val="21"/>
              </w:rPr>
            </w:pPr>
            <w:r>
              <w:rPr>
                <w:rFonts w:hint="eastAsia"/>
                <w:b/>
                <w:bCs/>
                <w:sz w:val="21"/>
                <w:szCs w:val="21"/>
              </w:rPr>
              <w:t>审核员信息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1395" w:type="dxa"/>
            <w:gridSpan w:val="4"/>
            <w:vAlign w:val="center"/>
          </w:tcPr>
          <w:p>
            <w:pPr>
              <w:jc w:val="center"/>
              <w:rPr>
                <w:sz w:val="18"/>
                <w:szCs w:val="18"/>
              </w:rPr>
            </w:pPr>
            <w:bookmarkStart w:id="7" w:name="_Hlk53254585"/>
            <w:r>
              <w:rPr>
                <w:rFonts w:hint="eastAsia"/>
                <w:sz w:val="18"/>
                <w:szCs w:val="18"/>
              </w:rPr>
              <w:t>组内身份</w:t>
            </w:r>
          </w:p>
        </w:tc>
        <w:tc>
          <w:tcPr>
            <w:tcW w:w="1010" w:type="dxa"/>
            <w:gridSpan w:val="4"/>
            <w:vAlign w:val="center"/>
          </w:tcPr>
          <w:p>
            <w:pPr>
              <w:jc w:val="center"/>
              <w:rPr>
                <w:sz w:val="18"/>
                <w:szCs w:val="18"/>
              </w:rPr>
            </w:pPr>
            <w:r>
              <w:rPr>
                <w:rFonts w:hint="eastAsia"/>
                <w:sz w:val="18"/>
                <w:szCs w:val="18"/>
              </w:rPr>
              <w:t>姓名</w:t>
            </w:r>
          </w:p>
        </w:tc>
        <w:tc>
          <w:tcPr>
            <w:tcW w:w="709" w:type="dxa"/>
            <w:vAlign w:val="center"/>
          </w:tcPr>
          <w:p>
            <w:pPr>
              <w:jc w:val="center"/>
              <w:rPr>
                <w:sz w:val="18"/>
                <w:szCs w:val="18"/>
              </w:rPr>
            </w:pPr>
            <w:r>
              <w:rPr>
                <w:rFonts w:hint="eastAsia"/>
                <w:sz w:val="18"/>
                <w:szCs w:val="18"/>
              </w:rPr>
              <w:t>性别</w:t>
            </w:r>
          </w:p>
        </w:tc>
        <w:tc>
          <w:tcPr>
            <w:tcW w:w="2268" w:type="dxa"/>
            <w:gridSpan w:val="5"/>
            <w:vAlign w:val="center"/>
          </w:tcPr>
          <w:p>
            <w:pPr>
              <w:jc w:val="center"/>
              <w:rPr>
                <w:sz w:val="18"/>
                <w:szCs w:val="18"/>
              </w:rPr>
            </w:pPr>
            <w:r>
              <w:rPr>
                <w:rFonts w:hint="eastAsia"/>
                <w:sz w:val="18"/>
                <w:szCs w:val="18"/>
              </w:rPr>
              <w:t>注册证书号</w:t>
            </w:r>
          </w:p>
        </w:tc>
        <w:tc>
          <w:tcPr>
            <w:tcW w:w="1701" w:type="dxa"/>
            <w:gridSpan w:val="4"/>
            <w:vAlign w:val="center"/>
          </w:tcPr>
          <w:p>
            <w:pPr>
              <w:jc w:val="center"/>
              <w:rPr>
                <w:sz w:val="18"/>
                <w:szCs w:val="18"/>
              </w:rPr>
            </w:pPr>
            <w:r>
              <w:rPr>
                <w:rFonts w:hint="eastAsia"/>
                <w:sz w:val="18"/>
                <w:szCs w:val="18"/>
              </w:rPr>
              <w:t>工作单位（仅限兼职审核员填写）</w:t>
            </w:r>
          </w:p>
        </w:tc>
        <w:tc>
          <w:tcPr>
            <w:tcW w:w="1276" w:type="dxa"/>
            <w:gridSpan w:val="3"/>
            <w:vAlign w:val="center"/>
          </w:tcPr>
          <w:p>
            <w:pPr>
              <w:jc w:val="center"/>
              <w:rPr>
                <w:sz w:val="18"/>
                <w:szCs w:val="18"/>
              </w:rPr>
            </w:pPr>
            <w:r>
              <w:rPr>
                <w:rFonts w:hint="eastAsia"/>
                <w:sz w:val="18"/>
                <w:szCs w:val="18"/>
              </w:rPr>
              <w:t>专业代码</w:t>
            </w:r>
          </w:p>
        </w:tc>
        <w:tc>
          <w:tcPr>
            <w:tcW w:w="708" w:type="dxa"/>
            <w:gridSpan w:val="4"/>
            <w:vAlign w:val="center"/>
          </w:tcPr>
          <w:p>
            <w:pPr>
              <w:jc w:val="center"/>
              <w:rPr>
                <w:sz w:val="18"/>
                <w:szCs w:val="18"/>
              </w:rPr>
            </w:pPr>
            <w:r>
              <w:rPr>
                <w:rFonts w:hint="eastAsia"/>
                <w:sz w:val="18"/>
                <w:szCs w:val="18"/>
              </w:rPr>
              <w:t>组内代码</w:t>
            </w:r>
          </w:p>
        </w:tc>
        <w:tc>
          <w:tcPr>
            <w:tcW w:w="1408" w:type="dxa"/>
            <w:gridSpan w:val="3"/>
            <w:vAlign w:val="center"/>
          </w:tcPr>
          <w:p>
            <w:pPr>
              <w:jc w:val="center"/>
              <w:rPr>
                <w:sz w:val="18"/>
                <w:szCs w:val="18"/>
              </w:rPr>
            </w:pPr>
            <w:r>
              <w:rPr>
                <w:rFonts w:hint="eastAsia"/>
                <w:sz w:val="18"/>
                <w:szCs w:val="18"/>
              </w:rPr>
              <w:t>联系电话</w:t>
            </w:r>
          </w:p>
        </w:tc>
      </w:tr>
      <w:bookmarkEnd w:id="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1395" w:type="dxa"/>
            <w:gridSpan w:val="4"/>
            <w:vAlign w:val="center"/>
          </w:tcPr>
          <w:p>
            <w:pPr>
              <w:rPr>
                <w:sz w:val="18"/>
                <w:szCs w:val="18"/>
              </w:rPr>
            </w:pPr>
            <w:r>
              <w:rPr>
                <w:rFonts w:hint="eastAsia"/>
                <w:sz w:val="18"/>
                <w:szCs w:val="18"/>
              </w:rPr>
              <w:t>审核组长（QEO）</w:t>
            </w:r>
          </w:p>
        </w:tc>
        <w:tc>
          <w:tcPr>
            <w:tcW w:w="1010" w:type="dxa"/>
            <w:gridSpan w:val="4"/>
            <w:vAlign w:val="center"/>
          </w:tcPr>
          <w:p>
            <w:pPr>
              <w:spacing w:line="240" w:lineRule="exact"/>
              <w:rPr>
                <w:sz w:val="18"/>
                <w:szCs w:val="18"/>
              </w:rPr>
            </w:pPr>
            <w:r>
              <w:rPr>
                <w:rFonts w:hint="eastAsia"/>
                <w:sz w:val="18"/>
                <w:szCs w:val="18"/>
              </w:rPr>
              <w:t>张磊</w:t>
            </w:r>
          </w:p>
        </w:tc>
        <w:tc>
          <w:tcPr>
            <w:tcW w:w="709" w:type="dxa"/>
            <w:vAlign w:val="center"/>
          </w:tcPr>
          <w:p>
            <w:pPr>
              <w:spacing w:line="240" w:lineRule="exact"/>
              <w:rPr>
                <w:sz w:val="18"/>
                <w:szCs w:val="18"/>
              </w:rPr>
            </w:pPr>
            <w:r>
              <w:rPr>
                <w:rFonts w:hint="eastAsia"/>
                <w:sz w:val="18"/>
                <w:szCs w:val="18"/>
              </w:rPr>
              <w:t>男</w:t>
            </w:r>
          </w:p>
        </w:tc>
        <w:tc>
          <w:tcPr>
            <w:tcW w:w="2268" w:type="dxa"/>
            <w:gridSpan w:val="5"/>
            <w:vAlign w:val="center"/>
          </w:tcPr>
          <w:p>
            <w:pPr>
              <w:rPr>
                <w:sz w:val="18"/>
                <w:szCs w:val="18"/>
              </w:rPr>
            </w:pPr>
            <w:r>
              <w:rPr>
                <w:rFonts w:hint="eastAsia"/>
                <w:sz w:val="18"/>
                <w:szCs w:val="18"/>
              </w:rPr>
              <w:t>2019-N1QMS-1258213</w:t>
            </w:r>
          </w:p>
          <w:p>
            <w:pPr>
              <w:rPr>
                <w:sz w:val="18"/>
                <w:szCs w:val="18"/>
              </w:rPr>
            </w:pPr>
            <w:r>
              <w:rPr>
                <w:rFonts w:hint="eastAsia"/>
                <w:sz w:val="18"/>
                <w:szCs w:val="18"/>
              </w:rPr>
              <w:t>2020-N1EMS-1258213</w:t>
            </w:r>
          </w:p>
          <w:p>
            <w:pPr>
              <w:rPr>
                <w:sz w:val="18"/>
                <w:szCs w:val="18"/>
              </w:rPr>
            </w:pPr>
            <w:r>
              <w:rPr>
                <w:rFonts w:hint="eastAsia"/>
                <w:sz w:val="18"/>
                <w:szCs w:val="18"/>
              </w:rPr>
              <w:t>2020-N1OHSMS-1258213</w:t>
            </w:r>
          </w:p>
        </w:tc>
        <w:tc>
          <w:tcPr>
            <w:tcW w:w="1701" w:type="dxa"/>
            <w:gridSpan w:val="4"/>
            <w:vAlign w:val="center"/>
          </w:tcPr>
          <w:p>
            <w:pPr>
              <w:spacing w:line="240" w:lineRule="exact"/>
              <w:jc w:val="left"/>
              <w:rPr>
                <w:rFonts w:eastAsia="微软雅黑"/>
                <w:color w:val="000000"/>
                <w:sz w:val="18"/>
                <w:szCs w:val="18"/>
              </w:rPr>
            </w:pPr>
            <w:r>
              <w:rPr>
                <w:rFonts w:hint="eastAsia" w:eastAsia="微软雅黑"/>
                <w:color w:val="000000"/>
                <w:sz w:val="18"/>
                <w:szCs w:val="18"/>
              </w:rPr>
              <w:t>——</w:t>
            </w:r>
          </w:p>
        </w:tc>
        <w:tc>
          <w:tcPr>
            <w:tcW w:w="1276" w:type="dxa"/>
            <w:gridSpan w:val="3"/>
            <w:vAlign w:val="center"/>
          </w:tcPr>
          <w:p>
            <w:pPr>
              <w:rPr>
                <w:sz w:val="18"/>
                <w:szCs w:val="18"/>
              </w:rPr>
            </w:pPr>
            <w:r>
              <w:rPr>
                <w:sz w:val="18"/>
                <w:szCs w:val="18"/>
              </w:rPr>
              <w:t>E:30.05.00</w:t>
            </w:r>
          </w:p>
          <w:p>
            <w:pPr>
              <w:rPr>
                <w:sz w:val="18"/>
                <w:szCs w:val="18"/>
              </w:rPr>
            </w:pPr>
            <w:r>
              <w:rPr>
                <w:rFonts w:hint="eastAsia"/>
                <w:sz w:val="18"/>
                <w:szCs w:val="18"/>
              </w:rPr>
              <w:t>O</w:t>
            </w:r>
            <w:r>
              <w:rPr>
                <w:sz w:val="18"/>
                <w:szCs w:val="18"/>
              </w:rPr>
              <w:t>:30.05.00</w:t>
            </w:r>
          </w:p>
        </w:tc>
        <w:tc>
          <w:tcPr>
            <w:tcW w:w="708" w:type="dxa"/>
            <w:gridSpan w:val="4"/>
            <w:vAlign w:val="center"/>
          </w:tcPr>
          <w:p>
            <w:pPr>
              <w:jc w:val="center"/>
              <w:rPr>
                <w:sz w:val="18"/>
                <w:szCs w:val="18"/>
              </w:rPr>
            </w:pPr>
            <w:r>
              <w:rPr>
                <w:rFonts w:hint="eastAsia"/>
                <w:sz w:val="18"/>
                <w:szCs w:val="18"/>
              </w:rPr>
              <w:t>A</w:t>
            </w:r>
          </w:p>
        </w:tc>
        <w:tc>
          <w:tcPr>
            <w:tcW w:w="1408" w:type="dxa"/>
            <w:gridSpan w:val="3"/>
            <w:vAlign w:val="center"/>
          </w:tcPr>
          <w:p>
            <w:pPr>
              <w:rPr>
                <w:sz w:val="18"/>
                <w:szCs w:val="18"/>
              </w:rPr>
            </w:pPr>
            <w:r>
              <w:rPr>
                <w:sz w:val="18"/>
                <w:szCs w:val="18"/>
              </w:rPr>
              <w:t>13588800890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1395" w:type="dxa"/>
            <w:gridSpan w:val="4"/>
            <w:vAlign w:val="center"/>
          </w:tcPr>
          <w:p>
            <w:pPr>
              <w:rPr>
                <w:sz w:val="18"/>
                <w:szCs w:val="18"/>
              </w:rPr>
            </w:pPr>
            <w:r>
              <w:rPr>
                <w:rFonts w:hint="eastAsia"/>
                <w:sz w:val="18"/>
                <w:szCs w:val="18"/>
              </w:rPr>
              <w:t>审核组长（FH）</w:t>
            </w:r>
          </w:p>
        </w:tc>
        <w:tc>
          <w:tcPr>
            <w:tcW w:w="1010" w:type="dxa"/>
            <w:gridSpan w:val="4"/>
            <w:vAlign w:val="center"/>
          </w:tcPr>
          <w:p>
            <w:pPr>
              <w:rPr>
                <w:sz w:val="18"/>
                <w:szCs w:val="18"/>
              </w:rPr>
            </w:pPr>
            <w:r>
              <w:rPr>
                <w:sz w:val="18"/>
                <w:szCs w:val="18"/>
              </w:rPr>
              <w:t>肖新龙</w:t>
            </w:r>
          </w:p>
        </w:tc>
        <w:tc>
          <w:tcPr>
            <w:tcW w:w="709" w:type="dxa"/>
            <w:vAlign w:val="center"/>
          </w:tcPr>
          <w:p>
            <w:pPr>
              <w:rPr>
                <w:sz w:val="18"/>
                <w:szCs w:val="18"/>
              </w:rPr>
            </w:pPr>
            <w:r>
              <w:rPr>
                <w:sz w:val="18"/>
                <w:szCs w:val="18"/>
              </w:rPr>
              <w:t>女</w:t>
            </w:r>
          </w:p>
        </w:tc>
        <w:tc>
          <w:tcPr>
            <w:tcW w:w="2268" w:type="dxa"/>
            <w:gridSpan w:val="5"/>
            <w:vAlign w:val="center"/>
          </w:tcPr>
          <w:p>
            <w:pPr>
              <w:rPr>
                <w:sz w:val="18"/>
                <w:szCs w:val="18"/>
              </w:rPr>
            </w:pPr>
            <w:r>
              <w:rPr>
                <w:sz w:val="18"/>
                <w:szCs w:val="18"/>
              </w:rPr>
              <w:t>2020-N1QMS-1232380</w:t>
            </w:r>
          </w:p>
          <w:p>
            <w:pPr>
              <w:rPr>
                <w:sz w:val="18"/>
                <w:szCs w:val="18"/>
              </w:rPr>
            </w:pPr>
            <w:r>
              <w:rPr>
                <w:sz w:val="18"/>
                <w:szCs w:val="18"/>
              </w:rPr>
              <w:t>2020-N1FSMS-1232380</w:t>
            </w:r>
          </w:p>
          <w:p>
            <w:pPr>
              <w:rPr>
                <w:sz w:val="18"/>
                <w:szCs w:val="18"/>
              </w:rPr>
            </w:pPr>
            <w:r>
              <w:rPr>
                <w:sz w:val="18"/>
                <w:szCs w:val="18"/>
              </w:rPr>
              <w:t>2021-N1EMS-1232380</w:t>
            </w:r>
          </w:p>
          <w:p>
            <w:pPr>
              <w:rPr>
                <w:sz w:val="18"/>
                <w:szCs w:val="18"/>
              </w:rPr>
            </w:pPr>
            <w:r>
              <w:rPr>
                <w:sz w:val="18"/>
                <w:szCs w:val="18"/>
              </w:rPr>
              <w:t>2020-N1HACCP-1232380</w:t>
            </w:r>
          </w:p>
        </w:tc>
        <w:tc>
          <w:tcPr>
            <w:tcW w:w="1701" w:type="dxa"/>
            <w:gridSpan w:val="4"/>
            <w:vAlign w:val="center"/>
          </w:tcPr>
          <w:p>
            <w:pPr>
              <w:spacing w:line="240" w:lineRule="exact"/>
              <w:rPr>
                <w:sz w:val="18"/>
                <w:szCs w:val="18"/>
              </w:rPr>
            </w:pPr>
            <w:r>
              <w:rPr>
                <w:rFonts w:hint="eastAsia"/>
                <w:sz w:val="18"/>
                <w:szCs w:val="18"/>
              </w:rPr>
              <w:t>——</w:t>
            </w:r>
          </w:p>
        </w:tc>
        <w:tc>
          <w:tcPr>
            <w:tcW w:w="1276" w:type="dxa"/>
            <w:gridSpan w:val="3"/>
            <w:vAlign w:val="center"/>
          </w:tcPr>
          <w:p>
            <w:pPr>
              <w:rPr>
                <w:sz w:val="18"/>
                <w:szCs w:val="18"/>
              </w:rPr>
            </w:pPr>
            <w:r>
              <w:rPr>
                <w:rFonts w:hint="eastAsia"/>
                <w:sz w:val="18"/>
                <w:szCs w:val="18"/>
              </w:rPr>
              <w:t>Q:30.05.00</w:t>
            </w:r>
          </w:p>
          <w:p>
            <w:pPr>
              <w:rPr>
                <w:sz w:val="18"/>
                <w:szCs w:val="18"/>
              </w:rPr>
            </w:pPr>
            <w:r>
              <w:rPr>
                <w:rFonts w:hint="eastAsia"/>
                <w:sz w:val="18"/>
                <w:szCs w:val="18"/>
              </w:rPr>
              <w:t>F:E</w:t>
            </w:r>
          </w:p>
          <w:p>
            <w:pPr>
              <w:jc w:val="left"/>
              <w:rPr>
                <w:sz w:val="18"/>
                <w:szCs w:val="18"/>
              </w:rPr>
            </w:pPr>
            <w:r>
              <w:rPr>
                <w:rFonts w:hint="eastAsia"/>
                <w:sz w:val="18"/>
                <w:szCs w:val="18"/>
              </w:rPr>
              <w:t>H:E</w:t>
            </w:r>
          </w:p>
        </w:tc>
        <w:tc>
          <w:tcPr>
            <w:tcW w:w="708" w:type="dxa"/>
            <w:gridSpan w:val="4"/>
            <w:vAlign w:val="center"/>
          </w:tcPr>
          <w:p>
            <w:pPr>
              <w:jc w:val="center"/>
              <w:rPr>
                <w:sz w:val="18"/>
                <w:szCs w:val="18"/>
              </w:rPr>
            </w:pPr>
            <w:r>
              <w:rPr>
                <w:rFonts w:hint="eastAsia"/>
                <w:sz w:val="18"/>
                <w:szCs w:val="18"/>
              </w:rPr>
              <w:t>B</w:t>
            </w:r>
          </w:p>
        </w:tc>
        <w:tc>
          <w:tcPr>
            <w:tcW w:w="1408" w:type="dxa"/>
            <w:gridSpan w:val="3"/>
            <w:vAlign w:val="center"/>
          </w:tcPr>
          <w:p>
            <w:pPr>
              <w:rPr>
                <w:sz w:val="18"/>
                <w:szCs w:val="18"/>
              </w:rPr>
            </w:pPr>
            <w:r>
              <w:rPr>
                <w:sz w:val="18"/>
                <w:szCs w:val="18"/>
              </w:rPr>
              <w:t>17706316076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1395" w:type="dxa"/>
            <w:gridSpan w:val="4"/>
            <w:vAlign w:val="center"/>
          </w:tcPr>
          <w:p>
            <w:pPr>
              <w:rPr>
                <w:sz w:val="18"/>
                <w:szCs w:val="18"/>
              </w:rPr>
            </w:pPr>
            <w:r>
              <w:rPr>
                <w:rFonts w:hint="eastAsia"/>
                <w:sz w:val="18"/>
                <w:szCs w:val="18"/>
              </w:rPr>
              <w:t>审核员1</w:t>
            </w:r>
          </w:p>
        </w:tc>
        <w:tc>
          <w:tcPr>
            <w:tcW w:w="1010" w:type="dxa"/>
            <w:gridSpan w:val="4"/>
            <w:vAlign w:val="center"/>
          </w:tcPr>
          <w:p>
            <w:pPr>
              <w:rPr>
                <w:sz w:val="18"/>
                <w:szCs w:val="18"/>
              </w:rPr>
            </w:pPr>
            <w:r>
              <w:rPr>
                <w:rFonts w:hint="eastAsia"/>
                <w:sz w:val="18"/>
                <w:szCs w:val="18"/>
              </w:rPr>
              <w:t>任泽华</w:t>
            </w:r>
          </w:p>
        </w:tc>
        <w:tc>
          <w:tcPr>
            <w:tcW w:w="709" w:type="dxa"/>
            <w:vAlign w:val="center"/>
          </w:tcPr>
          <w:p>
            <w:pPr>
              <w:rPr>
                <w:sz w:val="18"/>
                <w:szCs w:val="18"/>
              </w:rPr>
            </w:pPr>
            <w:r>
              <w:rPr>
                <w:rFonts w:hint="eastAsia"/>
                <w:sz w:val="18"/>
                <w:szCs w:val="18"/>
              </w:rPr>
              <w:t>男</w:t>
            </w:r>
          </w:p>
        </w:tc>
        <w:tc>
          <w:tcPr>
            <w:tcW w:w="2268" w:type="dxa"/>
            <w:gridSpan w:val="5"/>
            <w:vAlign w:val="center"/>
          </w:tcPr>
          <w:p>
            <w:pPr>
              <w:rPr>
                <w:rFonts w:eastAsia="Helvetica"/>
                <w:color w:val="333333"/>
                <w:sz w:val="18"/>
                <w:szCs w:val="18"/>
                <w:shd w:val="clear" w:color="auto" w:fill="FFFFFF"/>
              </w:rPr>
            </w:pPr>
            <w:r>
              <w:rPr>
                <w:color w:val="333333"/>
                <w:sz w:val="18"/>
                <w:szCs w:val="18"/>
                <w:shd w:val="clear" w:color="auto" w:fill="FFFFFF"/>
              </w:rPr>
              <w:t>2020-</w:t>
            </w:r>
            <w:r>
              <w:rPr>
                <w:rFonts w:eastAsia="Helvetica"/>
                <w:color w:val="333333"/>
                <w:sz w:val="18"/>
                <w:szCs w:val="18"/>
                <w:shd w:val="clear" w:color="auto" w:fill="FFFFFF"/>
              </w:rPr>
              <w:t>N1QMS-3059498</w:t>
            </w:r>
          </w:p>
          <w:p>
            <w:pPr>
              <w:numPr>
                <w:ilvl w:val="0"/>
                <w:numId w:val="1"/>
              </w:numPr>
              <w:rPr>
                <w:rFonts w:eastAsia="Helvetica"/>
                <w:color w:val="333333"/>
                <w:sz w:val="18"/>
                <w:szCs w:val="18"/>
                <w:shd w:val="clear" w:color="auto" w:fill="FFFFFF"/>
              </w:rPr>
            </w:pPr>
            <w:r>
              <w:rPr>
                <w:rFonts w:eastAsia="Helvetica"/>
                <w:color w:val="333333"/>
                <w:sz w:val="18"/>
                <w:szCs w:val="18"/>
                <w:shd w:val="clear" w:color="auto" w:fill="FFFFFF"/>
              </w:rPr>
              <w:t>N1EMS-2059498</w:t>
            </w:r>
          </w:p>
          <w:p>
            <w:pPr>
              <w:rPr>
                <w:rFonts w:ascii="Helvetica" w:hAnsi="Helvetica" w:eastAsia="Helvetica" w:cs="Helvetica"/>
                <w:color w:val="333333"/>
                <w:sz w:val="18"/>
                <w:szCs w:val="18"/>
                <w:shd w:val="clear" w:color="auto" w:fill="FFFFFF"/>
              </w:rPr>
            </w:pPr>
            <w:r>
              <w:rPr>
                <w:rFonts w:eastAsia="Helvetica"/>
                <w:color w:val="333333"/>
                <w:sz w:val="18"/>
                <w:szCs w:val="18"/>
                <w:shd w:val="clear" w:color="auto" w:fill="FFFFFF"/>
              </w:rPr>
              <w:t>2020-N1FSMS-3059498</w:t>
            </w:r>
          </w:p>
        </w:tc>
        <w:tc>
          <w:tcPr>
            <w:tcW w:w="1701" w:type="dxa"/>
            <w:gridSpan w:val="4"/>
            <w:vAlign w:val="center"/>
          </w:tcPr>
          <w:p>
            <w:pPr>
              <w:spacing w:line="240" w:lineRule="exact"/>
              <w:rPr>
                <w:sz w:val="18"/>
                <w:szCs w:val="18"/>
              </w:rPr>
            </w:pPr>
            <w:r>
              <w:rPr>
                <w:rFonts w:hint="eastAsia"/>
                <w:sz w:val="18"/>
                <w:szCs w:val="18"/>
              </w:rPr>
              <w:t>——</w:t>
            </w:r>
          </w:p>
        </w:tc>
        <w:tc>
          <w:tcPr>
            <w:tcW w:w="1276" w:type="dxa"/>
            <w:gridSpan w:val="3"/>
            <w:vAlign w:val="center"/>
          </w:tcPr>
          <w:p>
            <w:pPr>
              <w:rPr>
                <w:sz w:val="18"/>
                <w:szCs w:val="18"/>
              </w:rPr>
            </w:pPr>
            <w:r>
              <w:rPr>
                <w:sz w:val="18"/>
                <w:szCs w:val="18"/>
              </w:rPr>
              <w:t>Q:30.05.00</w:t>
            </w:r>
          </w:p>
          <w:p>
            <w:pPr>
              <w:rPr>
                <w:sz w:val="18"/>
                <w:szCs w:val="18"/>
              </w:rPr>
            </w:pPr>
            <w:r>
              <w:rPr>
                <w:sz w:val="18"/>
                <w:szCs w:val="18"/>
              </w:rPr>
              <w:t>E:30.05.00</w:t>
            </w:r>
          </w:p>
          <w:p>
            <w:pPr>
              <w:jc w:val="left"/>
              <w:rPr>
                <w:sz w:val="18"/>
                <w:szCs w:val="18"/>
              </w:rPr>
            </w:pPr>
            <w:r>
              <w:rPr>
                <w:sz w:val="18"/>
                <w:szCs w:val="18"/>
              </w:rPr>
              <w:t>F:E</w:t>
            </w:r>
          </w:p>
        </w:tc>
        <w:tc>
          <w:tcPr>
            <w:tcW w:w="708" w:type="dxa"/>
            <w:gridSpan w:val="4"/>
            <w:vAlign w:val="center"/>
          </w:tcPr>
          <w:p>
            <w:pPr>
              <w:jc w:val="center"/>
              <w:rPr>
                <w:sz w:val="18"/>
                <w:szCs w:val="18"/>
              </w:rPr>
            </w:pPr>
            <w:r>
              <w:rPr>
                <w:rFonts w:hint="eastAsia"/>
                <w:sz w:val="18"/>
                <w:szCs w:val="18"/>
              </w:rPr>
              <w:t>C</w:t>
            </w:r>
          </w:p>
        </w:tc>
        <w:tc>
          <w:tcPr>
            <w:tcW w:w="1408" w:type="dxa"/>
            <w:gridSpan w:val="3"/>
            <w:vAlign w:val="center"/>
          </w:tcPr>
          <w:p>
            <w:pPr>
              <w:rPr>
                <w:sz w:val="18"/>
                <w:szCs w:val="18"/>
              </w:rPr>
            </w:pPr>
            <w:r>
              <w:rPr>
                <w:sz w:val="18"/>
                <w:szCs w:val="18"/>
              </w:rPr>
              <w:t>13173653732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1395" w:type="dxa"/>
            <w:gridSpan w:val="4"/>
            <w:vAlign w:val="center"/>
          </w:tcPr>
          <w:p>
            <w:pPr>
              <w:rPr>
                <w:sz w:val="18"/>
                <w:szCs w:val="18"/>
              </w:rPr>
            </w:pPr>
            <w:r>
              <w:rPr>
                <w:rFonts w:hint="eastAsia"/>
                <w:sz w:val="18"/>
                <w:szCs w:val="18"/>
              </w:rPr>
              <w:t>审核员2</w:t>
            </w:r>
          </w:p>
        </w:tc>
        <w:tc>
          <w:tcPr>
            <w:tcW w:w="1010" w:type="dxa"/>
            <w:gridSpan w:val="4"/>
            <w:vAlign w:val="center"/>
          </w:tcPr>
          <w:p>
            <w:pPr>
              <w:spacing w:line="240" w:lineRule="exact"/>
              <w:rPr>
                <w:sz w:val="18"/>
                <w:szCs w:val="18"/>
              </w:rPr>
            </w:pPr>
            <w:r>
              <w:rPr>
                <w:sz w:val="18"/>
                <w:szCs w:val="18"/>
              </w:rPr>
              <w:t>邝柏臣</w:t>
            </w:r>
          </w:p>
        </w:tc>
        <w:tc>
          <w:tcPr>
            <w:tcW w:w="709" w:type="dxa"/>
            <w:vAlign w:val="center"/>
          </w:tcPr>
          <w:p>
            <w:pPr>
              <w:spacing w:line="240" w:lineRule="exact"/>
              <w:rPr>
                <w:sz w:val="18"/>
                <w:szCs w:val="18"/>
              </w:rPr>
            </w:pPr>
            <w:r>
              <w:rPr>
                <w:rFonts w:hint="eastAsia"/>
                <w:sz w:val="18"/>
                <w:szCs w:val="18"/>
              </w:rPr>
              <w:t>男</w:t>
            </w:r>
          </w:p>
        </w:tc>
        <w:tc>
          <w:tcPr>
            <w:tcW w:w="2268" w:type="dxa"/>
            <w:gridSpan w:val="5"/>
            <w:vAlign w:val="center"/>
          </w:tcPr>
          <w:p>
            <w:pPr>
              <w:rPr>
                <w:rFonts w:eastAsia="微软雅黑"/>
                <w:color w:val="000000"/>
                <w:sz w:val="18"/>
                <w:szCs w:val="18"/>
              </w:rPr>
            </w:pPr>
            <w:r>
              <w:rPr>
                <w:rFonts w:eastAsia="微软雅黑"/>
                <w:color w:val="000000"/>
                <w:sz w:val="18"/>
                <w:szCs w:val="18"/>
              </w:rPr>
              <w:t xml:space="preserve">2020-N1FSMS-1222839 </w:t>
            </w:r>
          </w:p>
          <w:p>
            <w:pPr>
              <w:rPr>
                <w:rFonts w:eastAsia="微软雅黑"/>
                <w:color w:val="000000"/>
                <w:sz w:val="18"/>
                <w:szCs w:val="18"/>
              </w:rPr>
            </w:pPr>
            <w:r>
              <w:rPr>
                <w:rFonts w:eastAsia="微软雅黑"/>
                <w:color w:val="000000"/>
                <w:sz w:val="18"/>
                <w:szCs w:val="18"/>
              </w:rPr>
              <w:t>2020-N0EMS-2222839</w:t>
            </w:r>
          </w:p>
          <w:p>
            <w:pPr>
              <w:rPr>
                <w:rFonts w:eastAsia="微软雅黑"/>
                <w:color w:val="000000"/>
                <w:sz w:val="18"/>
                <w:szCs w:val="18"/>
              </w:rPr>
            </w:pPr>
            <w:r>
              <w:rPr>
                <w:rFonts w:eastAsia="微软雅黑"/>
                <w:color w:val="000000"/>
                <w:sz w:val="18"/>
                <w:szCs w:val="18"/>
              </w:rPr>
              <w:t>2020-N0OHSMS-2222839</w:t>
            </w:r>
          </w:p>
          <w:p>
            <w:pPr>
              <w:rPr>
                <w:rFonts w:eastAsia="微软雅黑"/>
                <w:color w:val="000000"/>
                <w:sz w:val="18"/>
                <w:szCs w:val="18"/>
              </w:rPr>
            </w:pPr>
            <w:r>
              <w:rPr>
                <w:rFonts w:eastAsia="微软雅黑"/>
                <w:color w:val="000000"/>
                <w:sz w:val="18"/>
                <w:szCs w:val="18"/>
              </w:rPr>
              <w:t xml:space="preserve">2020-N1QMS-1222839  </w:t>
            </w:r>
          </w:p>
          <w:p>
            <w:pPr>
              <w:rPr>
                <w:sz w:val="18"/>
                <w:szCs w:val="18"/>
              </w:rPr>
            </w:pPr>
            <w:r>
              <w:rPr>
                <w:rFonts w:hint="eastAsia"/>
                <w:sz w:val="18"/>
                <w:szCs w:val="18"/>
              </w:rPr>
              <w:t xml:space="preserve">2020-N1HACCP-1222839   </w:t>
            </w:r>
          </w:p>
        </w:tc>
        <w:tc>
          <w:tcPr>
            <w:tcW w:w="1701" w:type="dxa"/>
            <w:gridSpan w:val="4"/>
            <w:vAlign w:val="center"/>
          </w:tcPr>
          <w:p>
            <w:pPr>
              <w:spacing w:line="240" w:lineRule="exact"/>
              <w:jc w:val="left"/>
              <w:rPr>
                <w:rFonts w:eastAsia="微软雅黑"/>
                <w:color w:val="000000"/>
                <w:sz w:val="18"/>
                <w:szCs w:val="18"/>
              </w:rPr>
            </w:pPr>
            <w:r>
              <w:rPr>
                <w:rFonts w:hint="eastAsia"/>
                <w:sz w:val="18"/>
                <w:szCs w:val="18"/>
              </w:rPr>
              <w:t>——</w:t>
            </w:r>
          </w:p>
        </w:tc>
        <w:tc>
          <w:tcPr>
            <w:tcW w:w="1276" w:type="dxa"/>
            <w:gridSpan w:val="3"/>
            <w:vAlign w:val="center"/>
          </w:tcPr>
          <w:p>
            <w:pPr>
              <w:rPr>
                <w:sz w:val="18"/>
                <w:szCs w:val="18"/>
              </w:rPr>
            </w:pPr>
            <w:r>
              <w:rPr>
                <w:rFonts w:hint="eastAsia"/>
                <w:sz w:val="18"/>
                <w:szCs w:val="18"/>
              </w:rPr>
              <w:t>F:E</w:t>
            </w:r>
          </w:p>
          <w:p>
            <w:pPr>
              <w:jc w:val="left"/>
              <w:rPr>
                <w:sz w:val="18"/>
                <w:szCs w:val="18"/>
              </w:rPr>
            </w:pPr>
            <w:r>
              <w:rPr>
                <w:rFonts w:hint="eastAsia"/>
                <w:sz w:val="18"/>
                <w:szCs w:val="18"/>
              </w:rPr>
              <w:t>H:E</w:t>
            </w:r>
          </w:p>
        </w:tc>
        <w:tc>
          <w:tcPr>
            <w:tcW w:w="708" w:type="dxa"/>
            <w:gridSpan w:val="4"/>
            <w:vAlign w:val="center"/>
          </w:tcPr>
          <w:p>
            <w:pPr>
              <w:jc w:val="center"/>
              <w:rPr>
                <w:sz w:val="18"/>
                <w:szCs w:val="18"/>
              </w:rPr>
            </w:pPr>
            <w:r>
              <w:rPr>
                <w:rFonts w:hint="eastAsia"/>
                <w:sz w:val="18"/>
                <w:szCs w:val="18"/>
              </w:rPr>
              <w:t>D</w:t>
            </w:r>
          </w:p>
        </w:tc>
        <w:tc>
          <w:tcPr>
            <w:tcW w:w="1408" w:type="dxa"/>
            <w:gridSpan w:val="3"/>
            <w:vAlign w:val="center"/>
          </w:tcPr>
          <w:p>
            <w:pPr>
              <w:rPr>
                <w:sz w:val="18"/>
                <w:szCs w:val="18"/>
              </w:rPr>
            </w:pPr>
            <w:r>
              <w:rPr>
                <w:sz w:val="18"/>
                <w:szCs w:val="18"/>
              </w:rPr>
              <w:t>18163437019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395" w:type="dxa"/>
            <w:gridSpan w:val="4"/>
            <w:vAlign w:val="center"/>
          </w:tcPr>
          <w:p>
            <w:pPr>
              <w:rPr>
                <w:sz w:val="18"/>
                <w:szCs w:val="18"/>
              </w:rPr>
            </w:pPr>
            <w:r>
              <w:rPr>
                <w:rFonts w:hint="eastAsia"/>
                <w:sz w:val="18"/>
                <w:szCs w:val="18"/>
              </w:rPr>
              <w:t>审核员3</w:t>
            </w:r>
          </w:p>
        </w:tc>
        <w:tc>
          <w:tcPr>
            <w:tcW w:w="1010" w:type="dxa"/>
            <w:gridSpan w:val="4"/>
            <w:vAlign w:val="center"/>
          </w:tcPr>
          <w:p>
            <w:pPr>
              <w:rPr>
                <w:sz w:val="18"/>
                <w:szCs w:val="18"/>
              </w:rPr>
            </w:pPr>
            <w:r>
              <w:rPr>
                <w:rFonts w:hint="eastAsia"/>
                <w:sz w:val="18"/>
                <w:szCs w:val="18"/>
              </w:rPr>
              <w:t>杨春光</w:t>
            </w:r>
          </w:p>
        </w:tc>
        <w:tc>
          <w:tcPr>
            <w:tcW w:w="709" w:type="dxa"/>
            <w:vAlign w:val="center"/>
          </w:tcPr>
          <w:p>
            <w:pPr>
              <w:rPr>
                <w:sz w:val="18"/>
                <w:szCs w:val="18"/>
              </w:rPr>
            </w:pPr>
            <w:r>
              <w:rPr>
                <w:rFonts w:hint="eastAsia"/>
                <w:sz w:val="18"/>
                <w:szCs w:val="18"/>
              </w:rPr>
              <w:t>男</w:t>
            </w:r>
          </w:p>
        </w:tc>
        <w:tc>
          <w:tcPr>
            <w:tcW w:w="2268" w:type="dxa"/>
            <w:gridSpan w:val="5"/>
            <w:vAlign w:val="center"/>
          </w:tcPr>
          <w:p>
            <w:pPr>
              <w:rPr>
                <w:sz w:val="18"/>
                <w:szCs w:val="18"/>
              </w:rPr>
            </w:pPr>
            <w:r>
              <w:rPr>
                <w:rFonts w:hint="eastAsia"/>
                <w:sz w:val="18"/>
                <w:szCs w:val="18"/>
              </w:rPr>
              <w:t>2021-N0QMS-1275161</w:t>
            </w:r>
          </w:p>
        </w:tc>
        <w:tc>
          <w:tcPr>
            <w:tcW w:w="1701" w:type="dxa"/>
            <w:gridSpan w:val="4"/>
            <w:vAlign w:val="center"/>
          </w:tcPr>
          <w:p>
            <w:pPr>
              <w:spacing w:line="240" w:lineRule="exact"/>
              <w:rPr>
                <w:sz w:val="18"/>
                <w:szCs w:val="18"/>
              </w:rPr>
            </w:pPr>
            <w:r>
              <w:rPr>
                <w:rFonts w:hint="eastAsia"/>
                <w:sz w:val="18"/>
                <w:szCs w:val="18"/>
              </w:rPr>
              <w:t>——</w:t>
            </w:r>
          </w:p>
        </w:tc>
        <w:tc>
          <w:tcPr>
            <w:tcW w:w="1276" w:type="dxa"/>
            <w:gridSpan w:val="3"/>
            <w:vAlign w:val="center"/>
          </w:tcPr>
          <w:p>
            <w:pPr>
              <w:rPr>
                <w:sz w:val="18"/>
                <w:szCs w:val="18"/>
              </w:rPr>
            </w:pPr>
          </w:p>
        </w:tc>
        <w:tc>
          <w:tcPr>
            <w:tcW w:w="708" w:type="dxa"/>
            <w:gridSpan w:val="4"/>
            <w:vAlign w:val="center"/>
          </w:tcPr>
          <w:p>
            <w:pPr>
              <w:jc w:val="center"/>
              <w:rPr>
                <w:sz w:val="18"/>
                <w:szCs w:val="18"/>
              </w:rPr>
            </w:pPr>
            <w:r>
              <w:rPr>
                <w:rFonts w:hint="eastAsia"/>
                <w:sz w:val="18"/>
                <w:szCs w:val="18"/>
              </w:rPr>
              <w:t>E</w:t>
            </w:r>
          </w:p>
        </w:tc>
        <w:tc>
          <w:tcPr>
            <w:tcW w:w="1408" w:type="dxa"/>
            <w:gridSpan w:val="3"/>
            <w:vAlign w:val="center"/>
          </w:tcPr>
          <w:p>
            <w:pPr>
              <w:rPr>
                <w:sz w:val="18"/>
                <w:szCs w:val="18"/>
              </w:rPr>
            </w:pPr>
            <w:r>
              <w:rPr>
                <w:rFonts w:hint="eastAsia"/>
                <w:sz w:val="18"/>
                <w:szCs w:val="18"/>
              </w:rPr>
              <w:t>17621168040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7" w:hRule="atLeast"/>
          <w:jc w:val="center"/>
        </w:trPr>
        <w:tc>
          <w:tcPr>
            <w:tcW w:w="1395" w:type="dxa"/>
            <w:gridSpan w:val="4"/>
            <w:vAlign w:val="center"/>
          </w:tcPr>
          <w:p>
            <w:pPr>
              <w:rPr>
                <w:sz w:val="18"/>
                <w:szCs w:val="18"/>
              </w:rPr>
            </w:pPr>
            <w:r>
              <w:rPr>
                <w:rFonts w:hint="eastAsia"/>
                <w:sz w:val="18"/>
                <w:szCs w:val="18"/>
              </w:rPr>
              <w:t>——</w:t>
            </w:r>
          </w:p>
        </w:tc>
        <w:tc>
          <w:tcPr>
            <w:tcW w:w="1010" w:type="dxa"/>
            <w:gridSpan w:val="4"/>
            <w:vAlign w:val="center"/>
          </w:tcPr>
          <w:p>
            <w:pPr>
              <w:rPr>
                <w:sz w:val="18"/>
                <w:szCs w:val="18"/>
              </w:rPr>
            </w:pPr>
          </w:p>
        </w:tc>
        <w:tc>
          <w:tcPr>
            <w:tcW w:w="709" w:type="dxa"/>
            <w:vAlign w:val="center"/>
          </w:tcPr>
          <w:p>
            <w:pPr>
              <w:rPr>
                <w:sz w:val="18"/>
                <w:szCs w:val="18"/>
              </w:rPr>
            </w:pPr>
          </w:p>
        </w:tc>
        <w:tc>
          <w:tcPr>
            <w:tcW w:w="2268" w:type="dxa"/>
            <w:gridSpan w:val="5"/>
            <w:vAlign w:val="center"/>
          </w:tcPr>
          <w:p>
            <w:pPr>
              <w:rPr>
                <w:sz w:val="18"/>
                <w:szCs w:val="18"/>
              </w:rPr>
            </w:pPr>
          </w:p>
        </w:tc>
        <w:tc>
          <w:tcPr>
            <w:tcW w:w="1701" w:type="dxa"/>
            <w:gridSpan w:val="4"/>
            <w:vAlign w:val="center"/>
          </w:tcPr>
          <w:p>
            <w:pPr>
              <w:spacing w:line="240" w:lineRule="exact"/>
              <w:rPr>
                <w:sz w:val="18"/>
                <w:szCs w:val="18"/>
              </w:rPr>
            </w:pPr>
          </w:p>
        </w:tc>
        <w:tc>
          <w:tcPr>
            <w:tcW w:w="1276" w:type="dxa"/>
            <w:gridSpan w:val="3"/>
            <w:vAlign w:val="center"/>
          </w:tcPr>
          <w:p>
            <w:pPr>
              <w:rPr>
                <w:sz w:val="18"/>
                <w:szCs w:val="18"/>
              </w:rPr>
            </w:pPr>
          </w:p>
        </w:tc>
        <w:tc>
          <w:tcPr>
            <w:tcW w:w="708" w:type="dxa"/>
            <w:gridSpan w:val="4"/>
            <w:vAlign w:val="center"/>
          </w:tcPr>
          <w:p>
            <w:pPr>
              <w:jc w:val="center"/>
              <w:rPr>
                <w:sz w:val="18"/>
                <w:szCs w:val="18"/>
              </w:rPr>
            </w:pPr>
          </w:p>
        </w:tc>
        <w:tc>
          <w:tcPr>
            <w:tcW w:w="1408" w:type="dxa"/>
            <w:gridSpan w:val="3"/>
            <w:vAlign w:val="center"/>
          </w:tcPr>
          <w:p>
            <w:pP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0475" w:type="dxa"/>
            <w:gridSpan w:val="28"/>
            <w:vAlign w:val="center"/>
          </w:tcPr>
          <w:p>
            <w:pPr>
              <w:jc w:val="center"/>
              <w:rPr>
                <w:b/>
                <w:bCs/>
                <w:sz w:val="21"/>
                <w:szCs w:val="21"/>
              </w:rPr>
            </w:pPr>
            <w:r>
              <w:rPr>
                <w:rFonts w:hint="eastAsia"/>
                <w:b/>
                <w:bCs/>
                <w:sz w:val="21"/>
                <w:szCs w:val="21"/>
              </w:rPr>
              <w:t>技术专家信息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9" w:hRule="atLeast"/>
          <w:jc w:val="center"/>
        </w:trPr>
        <w:tc>
          <w:tcPr>
            <w:tcW w:w="1395" w:type="dxa"/>
            <w:gridSpan w:val="4"/>
            <w:vAlign w:val="center"/>
          </w:tcPr>
          <w:p>
            <w:pPr>
              <w:rPr>
                <w:sz w:val="21"/>
                <w:szCs w:val="21"/>
              </w:rPr>
            </w:pPr>
            <w:r>
              <w:rPr>
                <w:rFonts w:hint="eastAsia"/>
                <w:sz w:val="21"/>
                <w:szCs w:val="21"/>
              </w:rPr>
              <w:t>组内身份</w:t>
            </w:r>
          </w:p>
        </w:tc>
        <w:tc>
          <w:tcPr>
            <w:tcW w:w="1010" w:type="dxa"/>
            <w:gridSpan w:val="4"/>
            <w:vAlign w:val="center"/>
          </w:tcPr>
          <w:p>
            <w:pPr>
              <w:rPr>
                <w:sz w:val="21"/>
                <w:szCs w:val="21"/>
              </w:rPr>
            </w:pPr>
            <w:r>
              <w:rPr>
                <w:rFonts w:hint="eastAsia"/>
                <w:sz w:val="21"/>
                <w:szCs w:val="21"/>
              </w:rPr>
              <w:t>姓名</w:t>
            </w:r>
          </w:p>
        </w:tc>
        <w:tc>
          <w:tcPr>
            <w:tcW w:w="709" w:type="dxa"/>
            <w:vAlign w:val="center"/>
          </w:tcPr>
          <w:p>
            <w:pPr>
              <w:rPr>
                <w:sz w:val="21"/>
                <w:szCs w:val="21"/>
              </w:rPr>
            </w:pPr>
            <w:r>
              <w:rPr>
                <w:rFonts w:hint="eastAsia"/>
                <w:sz w:val="21"/>
                <w:szCs w:val="21"/>
              </w:rPr>
              <w:t>性别</w:t>
            </w:r>
          </w:p>
        </w:tc>
        <w:tc>
          <w:tcPr>
            <w:tcW w:w="2126" w:type="dxa"/>
            <w:gridSpan w:val="4"/>
            <w:vAlign w:val="center"/>
          </w:tcPr>
          <w:p>
            <w:pPr>
              <w:rPr>
                <w:sz w:val="21"/>
                <w:szCs w:val="21"/>
              </w:rPr>
            </w:pPr>
            <w:r>
              <w:rPr>
                <w:rFonts w:hint="eastAsia"/>
                <w:sz w:val="21"/>
                <w:szCs w:val="21"/>
              </w:rPr>
              <w:t>现工作单位名称</w:t>
            </w:r>
          </w:p>
        </w:tc>
        <w:tc>
          <w:tcPr>
            <w:tcW w:w="1276" w:type="dxa"/>
            <w:gridSpan w:val="3"/>
            <w:vAlign w:val="center"/>
          </w:tcPr>
          <w:p>
            <w:pPr>
              <w:rPr>
                <w:sz w:val="21"/>
                <w:szCs w:val="21"/>
              </w:rPr>
            </w:pPr>
            <w:r>
              <w:rPr>
                <w:rFonts w:hint="eastAsia"/>
                <w:sz w:val="21"/>
                <w:szCs w:val="21"/>
              </w:rPr>
              <w:t>职务或职称</w:t>
            </w:r>
          </w:p>
        </w:tc>
        <w:tc>
          <w:tcPr>
            <w:tcW w:w="1253" w:type="dxa"/>
            <w:gridSpan w:val="4"/>
            <w:vAlign w:val="center"/>
          </w:tcPr>
          <w:p>
            <w:pPr>
              <w:rPr>
                <w:sz w:val="21"/>
                <w:szCs w:val="21"/>
              </w:rPr>
            </w:pPr>
            <w:r>
              <w:rPr>
                <w:rFonts w:hint="eastAsia"/>
                <w:sz w:val="21"/>
                <w:szCs w:val="21"/>
              </w:rPr>
              <w:t>专业代码</w:t>
            </w:r>
          </w:p>
        </w:tc>
        <w:tc>
          <w:tcPr>
            <w:tcW w:w="1253" w:type="dxa"/>
            <w:gridSpan w:val="4"/>
            <w:vAlign w:val="center"/>
          </w:tcPr>
          <w:p>
            <w:pPr>
              <w:rPr>
                <w:sz w:val="21"/>
                <w:szCs w:val="21"/>
              </w:rPr>
            </w:pPr>
            <w:r>
              <w:rPr>
                <w:rFonts w:hint="eastAsia"/>
                <w:sz w:val="21"/>
                <w:szCs w:val="21"/>
              </w:rPr>
              <w:t>组内代码</w:t>
            </w:r>
          </w:p>
        </w:tc>
        <w:tc>
          <w:tcPr>
            <w:tcW w:w="1453" w:type="dxa"/>
            <w:gridSpan w:val="4"/>
            <w:vAlign w:val="center"/>
          </w:tcPr>
          <w:p>
            <w:pP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9" w:hRule="atLeast"/>
          <w:jc w:val="center"/>
        </w:trPr>
        <w:tc>
          <w:tcPr>
            <w:tcW w:w="1395" w:type="dxa"/>
            <w:gridSpan w:val="4"/>
            <w:vAlign w:val="center"/>
          </w:tcPr>
          <w:p>
            <w:pPr>
              <w:rPr>
                <w:sz w:val="21"/>
                <w:szCs w:val="21"/>
              </w:rPr>
            </w:pPr>
            <w:r>
              <w:rPr>
                <w:rFonts w:hint="eastAsia"/>
                <w:sz w:val="21"/>
                <w:szCs w:val="21"/>
              </w:rPr>
              <w:t>技术专家1</w:t>
            </w:r>
          </w:p>
        </w:tc>
        <w:tc>
          <w:tcPr>
            <w:tcW w:w="1010" w:type="dxa"/>
            <w:gridSpan w:val="4"/>
            <w:vAlign w:val="center"/>
          </w:tcPr>
          <w:p>
            <w:pPr>
              <w:rPr>
                <w:sz w:val="21"/>
                <w:szCs w:val="21"/>
              </w:rPr>
            </w:pPr>
            <w:r>
              <w:rPr>
                <w:rFonts w:hint="eastAsia"/>
                <w:sz w:val="21"/>
                <w:szCs w:val="21"/>
              </w:rPr>
              <w:t>——</w:t>
            </w:r>
          </w:p>
        </w:tc>
        <w:tc>
          <w:tcPr>
            <w:tcW w:w="709" w:type="dxa"/>
            <w:vAlign w:val="center"/>
          </w:tcPr>
          <w:p>
            <w:pPr>
              <w:rPr>
                <w:sz w:val="21"/>
                <w:szCs w:val="21"/>
              </w:rPr>
            </w:pPr>
          </w:p>
        </w:tc>
        <w:tc>
          <w:tcPr>
            <w:tcW w:w="2126" w:type="dxa"/>
            <w:gridSpan w:val="4"/>
            <w:vAlign w:val="center"/>
          </w:tcPr>
          <w:p>
            <w:pPr>
              <w:rPr>
                <w:sz w:val="21"/>
                <w:szCs w:val="21"/>
              </w:rPr>
            </w:pPr>
          </w:p>
        </w:tc>
        <w:tc>
          <w:tcPr>
            <w:tcW w:w="1276" w:type="dxa"/>
            <w:gridSpan w:val="3"/>
            <w:vAlign w:val="center"/>
          </w:tcPr>
          <w:p>
            <w:pPr>
              <w:rPr>
                <w:sz w:val="21"/>
                <w:szCs w:val="21"/>
              </w:rPr>
            </w:pPr>
          </w:p>
        </w:tc>
        <w:tc>
          <w:tcPr>
            <w:tcW w:w="1253" w:type="dxa"/>
            <w:gridSpan w:val="4"/>
            <w:vAlign w:val="center"/>
          </w:tcPr>
          <w:p>
            <w:pPr>
              <w:rPr>
                <w:sz w:val="21"/>
                <w:szCs w:val="21"/>
              </w:rPr>
            </w:pPr>
          </w:p>
        </w:tc>
        <w:tc>
          <w:tcPr>
            <w:tcW w:w="1253" w:type="dxa"/>
            <w:gridSpan w:val="4"/>
            <w:vAlign w:val="center"/>
          </w:tcPr>
          <w:p>
            <w:pPr>
              <w:rPr>
                <w:sz w:val="21"/>
                <w:szCs w:val="21"/>
              </w:rPr>
            </w:pPr>
          </w:p>
        </w:tc>
        <w:tc>
          <w:tcPr>
            <w:tcW w:w="1453" w:type="dxa"/>
            <w:gridSpan w:val="4"/>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9" w:hRule="atLeast"/>
          <w:jc w:val="center"/>
        </w:trPr>
        <w:tc>
          <w:tcPr>
            <w:tcW w:w="1395" w:type="dxa"/>
            <w:gridSpan w:val="4"/>
            <w:vAlign w:val="center"/>
          </w:tcPr>
          <w:p>
            <w:pPr>
              <w:rPr>
                <w:sz w:val="21"/>
                <w:szCs w:val="21"/>
              </w:rPr>
            </w:pPr>
            <w:r>
              <w:rPr>
                <w:rFonts w:hint="eastAsia"/>
                <w:sz w:val="21"/>
                <w:szCs w:val="21"/>
              </w:rPr>
              <w:t>技术专家</w:t>
            </w:r>
            <w:r>
              <w:rPr>
                <w:sz w:val="21"/>
                <w:szCs w:val="21"/>
              </w:rPr>
              <w:t>2</w:t>
            </w:r>
          </w:p>
        </w:tc>
        <w:tc>
          <w:tcPr>
            <w:tcW w:w="1010" w:type="dxa"/>
            <w:gridSpan w:val="4"/>
            <w:vAlign w:val="center"/>
          </w:tcPr>
          <w:p>
            <w:pPr>
              <w:rPr>
                <w:sz w:val="21"/>
                <w:szCs w:val="21"/>
              </w:rPr>
            </w:pPr>
          </w:p>
        </w:tc>
        <w:tc>
          <w:tcPr>
            <w:tcW w:w="709" w:type="dxa"/>
            <w:vAlign w:val="center"/>
          </w:tcPr>
          <w:p>
            <w:pPr>
              <w:rPr>
                <w:sz w:val="21"/>
                <w:szCs w:val="21"/>
              </w:rPr>
            </w:pPr>
          </w:p>
        </w:tc>
        <w:tc>
          <w:tcPr>
            <w:tcW w:w="2126" w:type="dxa"/>
            <w:gridSpan w:val="4"/>
            <w:vAlign w:val="center"/>
          </w:tcPr>
          <w:p>
            <w:pPr>
              <w:rPr>
                <w:sz w:val="21"/>
                <w:szCs w:val="21"/>
              </w:rPr>
            </w:pPr>
          </w:p>
        </w:tc>
        <w:tc>
          <w:tcPr>
            <w:tcW w:w="1276" w:type="dxa"/>
            <w:gridSpan w:val="3"/>
            <w:vAlign w:val="center"/>
          </w:tcPr>
          <w:p>
            <w:pPr>
              <w:rPr>
                <w:sz w:val="21"/>
                <w:szCs w:val="21"/>
              </w:rPr>
            </w:pPr>
          </w:p>
        </w:tc>
        <w:tc>
          <w:tcPr>
            <w:tcW w:w="1253" w:type="dxa"/>
            <w:gridSpan w:val="4"/>
            <w:vAlign w:val="center"/>
          </w:tcPr>
          <w:p>
            <w:pPr>
              <w:rPr>
                <w:sz w:val="21"/>
                <w:szCs w:val="21"/>
              </w:rPr>
            </w:pPr>
          </w:p>
        </w:tc>
        <w:tc>
          <w:tcPr>
            <w:tcW w:w="1253" w:type="dxa"/>
            <w:gridSpan w:val="4"/>
            <w:vAlign w:val="center"/>
          </w:tcPr>
          <w:p>
            <w:pPr>
              <w:rPr>
                <w:sz w:val="21"/>
                <w:szCs w:val="21"/>
              </w:rPr>
            </w:pPr>
          </w:p>
        </w:tc>
        <w:tc>
          <w:tcPr>
            <w:tcW w:w="1453" w:type="dxa"/>
            <w:gridSpan w:val="4"/>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5" w:hRule="atLeast"/>
          <w:jc w:val="center"/>
        </w:trPr>
        <w:tc>
          <w:tcPr>
            <w:tcW w:w="10475" w:type="dxa"/>
            <w:gridSpan w:val="28"/>
            <w:vAlign w:val="center"/>
          </w:tcPr>
          <w:p>
            <w:pPr>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201" w:type="dxa"/>
            <w:gridSpan w:val="3"/>
            <w:vAlign w:val="center"/>
          </w:tcPr>
          <w:p>
            <w:pPr>
              <w:jc w:val="center"/>
              <w:rPr>
                <w:sz w:val="21"/>
                <w:szCs w:val="21"/>
              </w:rPr>
            </w:pPr>
            <w:r>
              <w:rPr>
                <w:rFonts w:hint="eastAsia"/>
                <w:sz w:val="21"/>
                <w:szCs w:val="21"/>
              </w:rPr>
              <w:t>审核组长</w:t>
            </w:r>
          </w:p>
        </w:tc>
        <w:tc>
          <w:tcPr>
            <w:tcW w:w="2977" w:type="dxa"/>
            <w:gridSpan w:val="9"/>
            <w:vAlign w:val="center"/>
          </w:tcPr>
          <w:p>
            <w:pPr>
              <w:rPr>
                <w:sz w:val="21"/>
                <w:szCs w:val="21"/>
              </w:rPr>
            </w:pPr>
            <w:r>
              <w:rPr>
                <w:rFonts w:hint="eastAsia"/>
                <w:sz w:val="21"/>
                <w:szCs w:val="21"/>
              </w:rPr>
              <w:t>张磊（QEO）</w:t>
            </w:r>
          </w:p>
          <w:p>
            <w:pPr>
              <w:rPr>
                <w:sz w:val="21"/>
                <w:szCs w:val="21"/>
              </w:rPr>
            </w:pPr>
            <w:r>
              <w:rPr>
                <w:rFonts w:hint="eastAsia"/>
                <w:sz w:val="21"/>
                <w:szCs w:val="21"/>
              </w:rPr>
              <w:t>肖新龙（FH）</w:t>
            </w:r>
          </w:p>
        </w:tc>
        <w:tc>
          <w:tcPr>
            <w:tcW w:w="1913" w:type="dxa"/>
            <w:gridSpan w:val="3"/>
            <w:vMerge w:val="restart"/>
            <w:vAlign w:val="center"/>
          </w:tcPr>
          <w:p>
            <w:pPr>
              <w:jc w:val="center"/>
              <w:rPr>
                <w:sz w:val="21"/>
                <w:szCs w:val="21"/>
              </w:rPr>
            </w:pPr>
            <w:r>
              <w:rPr>
                <w:rFonts w:hint="eastAsia"/>
                <w:sz w:val="21"/>
                <w:szCs w:val="21"/>
              </w:rPr>
              <w:t>受审核方</w:t>
            </w:r>
          </w:p>
          <w:p>
            <w:pPr>
              <w:jc w:val="center"/>
              <w:rPr>
                <w:sz w:val="21"/>
                <w:szCs w:val="21"/>
              </w:rPr>
            </w:pPr>
            <w:r>
              <w:rPr>
                <w:rFonts w:hint="eastAsia"/>
                <w:sz w:val="21"/>
                <w:szCs w:val="21"/>
              </w:rPr>
              <w:t>签字及公章</w:t>
            </w:r>
          </w:p>
        </w:tc>
        <w:tc>
          <w:tcPr>
            <w:tcW w:w="4384" w:type="dxa"/>
            <w:gridSpan w:val="13"/>
            <w:vMerge w:val="restart"/>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1" w:hRule="atLeast"/>
          <w:jc w:val="center"/>
        </w:trPr>
        <w:tc>
          <w:tcPr>
            <w:tcW w:w="1201" w:type="dxa"/>
            <w:gridSpan w:val="3"/>
            <w:vAlign w:val="center"/>
          </w:tcPr>
          <w:p>
            <w:pPr>
              <w:spacing w:line="360" w:lineRule="auto"/>
              <w:jc w:val="center"/>
              <w:rPr>
                <w:sz w:val="21"/>
                <w:szCs w:val="21"/>
              </w:rPr>
            </w:pPr>
            <w:r>
              <w:rPr>
                <w:rFonts w:hint="eastAsia"/>
                <w:sz w:val="21"/>
                <w:szCs w:val="21"/>
              </w:rPr>
              <w:t>联系电话</w:t>
            </w:r>
          </w:p>
        </w:tc>
        <w:tc>
          <w:tcPr>
            <w:tcW w:w="2977" w:type="dxa"/>
            <w:gridSpan w:val="9"/>
            <w:vAlign w:val="center"/>
          </w:tcPr>
          <w:p>
            <w:pPr>
              <w:rPr>
                <w:sz w:val="18"/>
                <w:szCs w:val="18"/>
              </w:rPr>
            </w:pPr>
            <w:r>
              <w:rPr>
                <w:rFonts w:hint="eastAsia"/>
                <w:sz w:val="21"/>
                <w:szCs w:val="21"/>
              </w:rPr>
              <w:t>张磊：</w:t>
            </w:r>
            <w:r>
              <w:rPr>
                <w:rFonts w:hint="eastAsia"/>
                <w:sz w:val="18"/>
                <w:szCs w:val="18"/>
              </w:rPr>
              <w:t>17621168040</w:t>
            </w:r>
          </w:p>
          <w:p>
            <w:pPr>
              <w:rPr>
                <w:sz w:val="18"/>
                <w:szCs w:val="18"/>
              </w:rPr>
            </w:pPr>
            <w:r>
              <w:rPr>
                <w:rFonts w:hint="eastAsia"/>
                <w:sz w:val="21"/>
                <w:szCs w:val="21"/>
              </w:rPr>
              <w:t>肖新龙：</w:t>
            </w:r>
            <w:r>
              <w:rPr>
                <w:rFonts w:hint="eastAsia"/>
                <w:sz w:val="18"/>
                <w:szCs w:val="18"/>
              </w:rPr>
              <w:t>17706316076</w:t>
            </w:r>
          </w:p>
        </w:tc>
        <w:tc>
          <w:tcPr>
            <w:tcW w:w="1913" w:type="dxa"/>
            <w:gridSpan w:val="3"/>
            <w:vMerge w:val="continue"/>
            <w:vAlign w:val="center"/>
          </w:tcPr>
          <w:p>
            <w:pPr>
              <w:spacing w:line="360" w:lineRule="auto"/>
              <w:jc w:val="center"/>
              <w:rPr>
                <w:sz w:val="21"/>
                <w:szCs w:val="21"/>
              </w:rPr>
            </w:pPr>
          </w:p>
        </w:tc>
        <w:tc>
          <w:tcPr>
            <w:tcW w:w="4384" w:type="dxa"/>
            <w:gridSpan w:val="13"/>
            <w:vMerge w:val="continue"/>
            <w:vAlign w:val="center"/>
          </w:tcPr>
          <w:p>
            <w:pPr>
              <w:spacing w:line="360" w:lineRule="auto"/>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1201" w:type="dxa"/>
            <w:gridSpan w:val="3"/>
            <w:vAlign w:val="center"/>
          </w:tcPr>
          <w:p>
            <w:pPr>
              <w:spacing w:line="360" w:lineRule="auto"/>
              <w:jc w:val="center"/>
              <w:rPr>
                <w:sz w:val="21"/>
                <w:szCs w:val="21"/>
              </w:rPr>
            </w:pPr>
            <w:r>
              <w:rPr>
                <w:rFonts w:hint="eastAsia"/>
                <w:sz w:val="21"/>
                <w:szCs w:val="21"/>
              </w:rPr>
              <w:t xml:space="preserve">日 </w:t>
            </w:r>
            <w:r>
              <w:rPr>
                <w:sz w:val="21"/>
                <w:szCs w:val="21"/>
              </w:rPr>
              <w:t xml:space="preserve">   </w:t>
            </w:r>
            <w:r>
              <w:rPr>
                <w:rFonts w:hint="eastAsia"/>
                <w:sz w:val="21"/>
                <w:szCs w:val="21"/>
              </w:rPr>
              <w:t>期</w:t>
            </w:r>
          </w:p>
        </w:tc>
        <w:tc>
          <w:tcPr>
            <w:tcW w:w="2977" w:type="dxa"/>
            <w:gridSpan w:val="9"/>
            <w:vAlign w:val="center"/>
          </w:tcPr>
          <w:p>
            <w:pPr>
              <w:spacing w:line="360" w:lineRule="auto"/>
              <w:rPr>
                <w:sz w:val="21"/>
                <w:szCs w:val="21"/>
              </w:rPr>
            </w:pPr>
            <w:r>
              <w:rPr>
                <w:rFonts w:hint="eastAsia"/>
                <w:sz w:val="21"/>
                <w:szCs w:val="21"/>
              </w:rPr>
              <w:t>2021-05-</w:t>
            </w:r>
            <w:r>
              <w:rPr>
                <w:sz w:val="21"/>
                <w:szCs w:val="21"/>
              </w:rPr>
              <w:t>11</w:t>
            </w:r>
          </w:p>
        </w:tc>
        <w:tc>
          <w:tcPr>
            <w:tcW w:w="1913" w:type="dxa"/>
            <w:gridSpan w:val="3"/>
            <w:vAlign w:val="center"/>
          </w:tcPr>
          <w:p>
            <w:pPr>
              <w:spacing w:line="360" w:lineRule="auto"/>
              <w:jc w:val="center"/>
              <w:rPr>
                <w:sz w:val="21"/>
                <w:szCs w:val="21"/>
              </w:rPr>
            </w:pPr>
            <w:r>
              <w:rPr>
                <w:rFonts w:hint="eastAsia"/>
                <w:sz w:val="21"/>
                <w:szCs w:val="21"/>
              </w:rPr>
              <w:t xml:space="preserve">日 </w:t>
            </w:r>
            <w:r>
              <w:rPr>
                <w:sz w:val="21"/>
                <w:szCs w:val="21"/>
              </w:rPr>
              <w:t xml:space="preserve">   </w:t>
            </w:r>
            <w:r>
              <w:rPr>
                <w:rFonts w:hint="eastAsia"/>
                <w:sz w:val="21"/>
                <w:szCs w:val="21"/>
              </w:rPr>
              <w:t>期</w:t>
            </w:r>
          </w:p>
        </w:tc>
        <w:tc>
          <w:tcPr>
            <w:tcW w:w="4384" w:type="dxa"/>
            <w:gridSpan w:val="13"/>
            <w:vAlign w:val="center"/>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475" w:type="dxa"/>
            <w:gridSpan w:val="28"/>
            <w:tcBorders>
              <w:top w:val="single" w:color="auto" w:sz="8" w:space="0"/>
              <w:left w:val="single" w:color="auto" w:sz="8" w:space="0"/>
              <w:bottom w:val="nil"/>
              <w:right w:val="single" w:color="auto" w:sz="8" w:space="0"/>
            </w:tcBorders>
            <w:vAlign w:val="center"/>
          </w:tcPr>
          <w:p>
            <w:pPr>
              <w:snapToGrid w:val="0"/>
              <w:spacing w:line="280" w:lineRule="exact"/>
              <w:jc w:val="center"/>
              <w:rPr>
                <w:sz w:val="21"/>
                <w:szCs w:val="21"/>
              </w:rPr>
            </w:pPr>
          </w:p>
          <w:p>
            <w:pPr>
              <w:snapToGrid w:val="0"/>
              <w:spacing w:line="280" w:lineRule="exact"/>
              <w:jc w:val="center"/>
              <w:rPr>
                <w:sz w:val="21"/>
                <w:szCs w:val="21"/>
              </w:rPr>
            </w:pPr>
            <w:r>
              <w:rPr>
                <w:sz w:val="21"/>
                <w:szCs w:val="21"/>
              </w:rPr>
              <w:t>审核日程安排</w:t>
            </w:r>
            <w:r>
              <w:rPr>
                <w:rFonts w:hint="eastAsia"/>
                <w:sz w:val="21"/>
                <w:szCs w:val="21"/>
              </w:rPr>
              <w:t>（审核过程中各技术相关条款由专业审核员提供支持）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979" w:type="dxa"/>
            <w:tcBorders>
              <w:left w:val="single" w:color="auto" w:sz="8" w:space="0"/>
            </w:tcBorders>
            <w:vAlign w:val="center"/>
          </w:tcPr>
          <w:p>
            <w:pPr>
              <w:snapToGrid w:val="0"/>
              <w:spacing w:line="280" w:lineRule="exact"/>
              <w:jc w:val="center"/>
              <w:rPr>
                <w:sz w:val="21"/>
                <w:szCs w:val="21"/>
              </w:rPr>
            </w:pPr>
            <w:r>
              <w:rPr>
                <w:sz w:val="21"/>
                <w:szCs w:val="21"/>
              </w:rPr>
              <w:t>日期</w:t>
            </w:r>
          </w:p>
        </w:tc>
        <w:tc>
          <w:tcPr>
            <w:tcW w:w="1349" w:type="dxa"/>
            <w:gridSpan w:val="6"/>
            <w:vAlign w:val="center"/>
          </w:tcPr>
          <w:p>
            <w:pPr>
              <w:snapToGrid w:val="0"/>
              <w:spacing w:line="280" w:lineRule="exact"/>
              <w:jc w:val="center"/>
              <w:rPr>
                <w:sz w:val="21"/>
                <w:szCs w:val="21"/>
              </w:rPr>
            </w:pPr>
            <w:r>
              <w:rPr>
                <w:sz w:val="21"/>
                <w:szCs w:val="21"/>
              </w:rPr>
              <w:t>时间</w:t>
            </w:r>
          </w:p>
        </w:tc>
        <w:tc>
          <w:tcPr>
            <w:tcW w:w="1064" w:type="dxa"/>
            <w:gridSpan w:val="3"/>
            <w:vAlign w:val="center"/>
          </w:tcPr>
          <w:p>
            <w:pPr>
              <w:snapToGrid w:val="0"/>
              <w:spacing w:line="280" w:lineRule="exact"/>
              <w:jc w:val="center"/>
              <w:rPr>
                <w:sz w:val="21"/>
                <w:szCs w:val="21"/>
              </w:rPr>
            </w:pPr>
            <w:r>
              <w:rPr>
                <w:sz w:val="21"/>
                <w:szCs w:val="21"/>
              </w:rPr>
              <w:t>部门</w:t>
            </w:r>
          </w:p>
        </w:tc>
        <w:tc>
          <w:tcPr>
            <w:tcW w:w="3208" w:type="dxa"/>
            <w:gridSpan w:val="7"/>
            <w:vAlign w:val="center"/>
          </w:tcPr>
          <w:p>
            <w:pPr>
              <w:snapToGrid w:val="0"/>
              <w:spacing w:line="280" w:lineRule="exact"/>
              <w:jc w:val="center"/>
              <w:rPr>
                <w:sz w:val="21"/>
                <w:szCs w:val="21"/>
              </w:rPr>
            </w:pPr>
            <w:r>
              <w:rPr>
                <w:sz w:val="21"/>
                <w:szCs w:val="21"/>
              </w:rPr>
              <w:t>过程</w:t>
            </w:r>
          </w:p>
        </w:tc>
        <w:tc>
          <w:tcPr>
            <w:tcW w:w="2699" w:type="dxa"/>
            <w:gridSpan w:val="10"/>
            <w:vAlign w:val="center"/>
          </w:tcPr>
          <w:p>
            <w:pPr>
              <w:snapToGrid w:val="0"/>
              <w:spacing w:line="280" w:lineRule="exact"/>
              <w:jc w:val="center"/>
              <w:rPr>
                <w:sz w:val="21"/>
                <w:szCs w:val="21"/>
              </w:rPr>
            </w:pPr>
            <w:r>
              <w:rPr>
                <w:sz w:val="21"/>
                <w:szCs w:val="21"/>
              </w:rPr>
              <w:t>涉及条款</w:t>
            </w:r>
          </w:p>
        </w:tc>
        <w:tc>
          <w:tcPr>
            <w:tcW w:w="1176" w:type="dxa"/>
            <w:tcBorders>
              <w:right w:val="single" w:color="auto" w:sz="8" w:space="0"/>
            </w:tcBorders>
            <w:vAlign w:val="center"/>
          </w:tcPr>
          <w:p>
            <w:pPr>
              <w:snapToGrid w:val="0"/>
              <w:spacing w:line="280" w:lineRule="exact"/>
              <w:jc w:val="center"/>
              <w:rPr>
                <w:sz w:val="21"/>
                <w:szCs w:val="21"/>
              </w:rPr>
            </w:pPr>
            <w:r>
              <w:rPr>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979" w:type="dxa"/>
            <w:tcBorders>
              <w:left w:val="single" w:color="auto" w:sz="8" w:space="0"/>
            </w:tcBorders>
            <w:shd w:val="clear" w:color="auto" w:fill="DDD9C4" w:themeFill="background2" w:themeFillShade="E6"/>
            <w:vAlign w:val="center"/>
          </w:tcPr>
          <w:p>
            <w:pPr>
              <w:snapToGrid w:val="0"/>
              <w:spacing w:line="280" w:lineRule="exact"/>
              <w:rPr>
                <w:color w:val="FF0000"/>
                <w:sz w:val="21"/>
                <w:szCs w:val="21"/>
              </w:rPr>
            </w:pPr>
            <w:r>
              <w:rPr>
                <w:color w:val="FF0000"/>
                <w:sz w:val="21"/>
                <w:szCs w:val="21"/>
              </w:rPr>
              <w:t>5.12</w:t>
            </w:r>
          </w:p>
        </w:tc>
        <w:tc>
          <w:tcPr>
            <w:tcW w:w="1349" w:type="dxa"/>
            <w:gridSpan w:val="6"/>
            <w:shd w:val="clear" w:color="auto" w:fill="DDD9C4" w:themeFill="background2" w:themeFillShade="E6"/>
            <w:vAlign w:val="center"/>
          </w:tcPr>
          <w:p>
            <w:pPr>
              <w:snapToGrid w:val="0"/>
              <w:spacing w:line="280" w:lineRule="exact"/>
              <w:rPr>
                <w:color w:val="FF0000"/>
                <w:sz w:val="21"/>
                <w:szCs w:val="21"/>
              </w:rPr>
            </w:pPr>
            <w:r>
              <w:rPr>
                <w:color w:val="FF0000"/>
                <w:sz w:val="21"/>
                <w:szCs w:val="21"/>
              </w:rPr>
              <w:t>第一天</w:t>
            </w:r>
          </w:p>
        </w:tc>
        <w:tc>
          <w:tcPr>
            <w:tcW w:w="1064" w:type="dxa"/>
            <w:gridSpan w:val="3"/>
            <w:shd w:val="clear" w:color="auto" w:fill="DDD9C4" w:themeFill="background2" w:themeFillShade="E6"/>
            <w:vAlign w:val="center"/>
          </w:tcPr>
          <w:p>
            <w:pPr>
              <w:snapToGrid w:val="0"/>
              <w:spacing w:line="280" w:lineRule="exact"/>
              <w:jc w:val="center"/>
              <w:rPr>
                <w:color w:val="FF0000"/>
                <w:sz w:val="21"/>
                <w:szCs w:val="21"/>
              </w:rPr>
            </w:pPr>
          </w:p>
        </w:tc>
        <w:tc>
          <w:tcPr>
            <w:tcW w:w="3208" w:type="dxa"/>
            <w:gridSpan w:val="7"/>
            <w:shd w:val="clear" w:color="auto" w:fill="DDD9C4" w:themeFill="background2" w:themeFillShade="E6"/>
            <w:vAlign w:val="center"/>
          </w:tcPr>
          <w:p>
            <w:pPr>
              <w:snapToGrid w:val="0"/>
              <w:spacing w:line="280" w:lineRule="exact"/>
              <w:jc w:val="center"/>
              <w:rPr>
                <w:color w:val="FF0000"/>
                <w:sz w:val="21"/>
                <w:szCs w:val="21"/>
              </w:rPr>
            </w:pPr>
          </w:p>
        </w:tc>
        <w:tc>
          <w:tcPr>
            <w:tcW w:w="2699" w:type="dxa"/>
            <w:gridSpan w:val="10"/>
            <w:shd w:val="clear" w:color="auto" w:fill="DDD9C4" w:themeFill="background2" w:themeFillShade="E6"/>
            <w:vAlign w:val="center"/>
          </w:tcPr>
          <w:p>
            <w:pPr>
              <w:snapToGrid w:val="0"/>
              <w:spacing w:line="280" w:lineRule="exact"/>
              <w:jc w:val="center"/>
              <w:rPr>
                <w:color w:val="FF0000"/>
                <w:sz w:val="21"/>
                <w:szCs w:val="21"/>
              </w:rPr>
            </w:pPr>
            <w:r>
              <w:rPr>
                <w:rFonts w:hint="eastAsia"/>
                <w:sz w:val="21"/>
                <w:szCs w:val="21"/>
              </w:rPr>
              <w:t>（Q）</w:t>
            </w:r>
          </w:p>
        </w:tc>
        <w:tc>
          <w:tcPr>
            <w:tcW w:w="1176" w:type="dxa"/>
            <w:tcBorders>
              <w:right w:val="single" w:color="auto" w:sz="8" w:space="0"/>
            </w:tcBorders>
            <w:shd w:val="clear" w:color="auto" w:fill="DDD9C4" w:themeFill="background2" w:themeFillShade="E6"/>
            <w:tcMar>
              <w:left w:w="0" w:type="dxa"/>
              <w:right w:w="0" w:type="dxa"/>
            </w:tcMar>
            <w:vAlign w:val="center"/>
          </w:tcPr>
          <w:p>
            <w:pPr>
              <w:snapToGrid w:val="0"/>
              <w:spacing w:line="280" w:lineRule="exact"/>
              <w:jc w:val="center"/>
              <w:rPr>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79" w:type="dxa"/>
            <w:tcBorders>
              <w:left w:val="single" w:color="auto" w:sz="8" w:space="0"/>
            </w:tcBorders>
            <w:shd w:val="clear" w:color="auto" w:fill="DDD9C4" w:themeFill="background2" w:themeFillShade="E6"/>
          </w:tcPr>
          <w:p>
            <w:pPr>
              <w:snapToGrid w:val="0"/>
              <w:spacing w:line="320" w:lineRule="exact"/>
              <w:rPr>
                <w:sz w:val="21"/>
                <w:szCs w:val="21"/>
              </w:rPr>
            </w:pPr>
          </w:p>
        </w:tc>
        <w:tc>
          <w:tcPr>
            <w:tcW w:w="1349" w:type="dxa"/>
            <w:gridSpan w:val="6"/>
            <w:shd w:val="clear" w:color="auto" w:fill="DDD9C4" w:themeFill="background2" w:themeFillShade="E6"/>
          </w:tcPr>
          <w:p>
            <w:pPr>
              <w:snapToGrid w:val="0"/>
              <w:spacing w:line="320" w:lineRule="exact"/>
              <w:rPr>
                <w:sz w:val="21"/>
                <w:szCs w:val="21"/>
              </w:rPr>
            </w:pPr>
            <w:r>
              <w:rPr>
                <w:rFonts w:hint="eastAsia"/>
                <w:sz w:val="21"/>
                <w:szCs w:val="21"/>
                <w:lang w:val="en-US" w:eastAsia="zh-CN"/>
              </w:rPr>
              <w:t>9</w:t>
            </w:r>
            <w:r>
              <w:rPr>
                <w:sz w:val="21"/>
                <w:szCs w:val="21"/>
              </w:rPr>
              <w:t>:</w:t>
            </w:r>
            <w:r>
              <w:rPr>
                <w:rFonts w:hint="eastAsia"/>
                <w:sz w:val="21"/>
                <w:szCs w:val="21"/>
                <w:lang w:val="en-US" w:eastAsia="zh-CN"/>
              </w:rPr>
              <w:t>00</w:t>
            </w:r>
            <w:r>
              <w:rPr>
                <w:rFonts w:hint="eastAsia"/>
                <w:sz w:val="21"/>
                <w:szCs w:val="21"/>
              </w:rPr>
              <w:t>-</w:t>
            </w:r>
            <w:r>
              <w:rPr>
                <w:sz w:val="21"/>
                <w:szCs w:val="21"/>
              </w:rPr>
              <w:t>9</w:t>
            </w:r>
            <w:r>
              <w:rPr>
                <w:rFonts w:hint="eastAsia"/>
                <w:sz w:val="21"/>
                <w:szCs w:val="21"/>
              </w:rPr>
              <w:t>:</w:t>
            </w:r>
            <w:r>
              <w:rPr>
                <w:rFonts w:hint="eastAsia"/>
                <w:sz w:val="21"/>
                <w:szCs w:val="21"/>
                <w:lang w:val="en-US" w:eastAsia="zh-CN"/>
              </w:rPr>
              <w:t>3</w:t>
            </w:r>
            <w:r>
              <w:rPr>
                <w:sz w:val="21"/>
                <w:szCs w:val="21"/>
              </w:rPr>
              <w:t>0</w:t>
            </w:r>
          </w:p>
        </w:tc>
        <w:tc>
          <w:tcPr>
            <w:tcW w:w="1064" w:type="dxa"/>
            <w:gridSpan w:val="3"/>
            <w:shd w:val="clear" w:color="auto" w:fill="DDD9C4" w:themeFill="background2" w:themeFillShade="E6"/>
          </w:tcPr>
          <w:p>
            <w:pPr>
              <w:spacing w:line="300" w:lineRule="exact"/>
              <w:rPr>
                <w:sz w:val="21"/>
                <w:szCs w:val="21"/>
              </w:rPr>
            </w:pPr>
          </w:p>
        </w:tc>
        <w:tc>
          <w:tcPr>
            <w:tcW w:w="3208" w:type="dxa"/>
            <w:gridSpan w:val="7"/>
            <w:shd w:val="clear" w:color="auto" w:fill="DDD9C4" w:themeFill="background2" w:themeFillShade="E6"/>
          </w:tcPr>
          <w:p>
            <w:pPr>
              <w:spacing w:line="300" w:lineRule="exact"/>
              <w:rPr>
                <w:sz w:val="21"/>
                <w:szCs w:val="21"/>
              </w:rPr>
            </w:pPr>
            <w:r>
              <w:rPr>
                <w:sz w:val="21"/>
                <w:szCs w:val="21"/>
              </w:rPr>
              <w:t>首次会议</w:t>
            </w:r>
          </w:p>
        </w:tc>
        <w:tc>
          <w:tcPr>
            <w:tcW w:w="2699" w:type="dxa"/>
            <w:gridSpan w:val="10"/>
            <w:shd w:val="clear" w:color="auto" w:fill="DDD9C4" w:themeFill="background2" w:themeFillShade="E6"/>
          </w:tcPr>
          <w:p>
            <w:pPr>
              <w:spacing w:line="300" w:lineRule="exact"/>
              <w:rPr>
                <w:sz w:val="21"/>
                <w:szCs w:val="21"/>
              </w:rPr>
            </w:pPr>
          </w:p>
        </w:tc>
        <w:tc>
          <w:tcPr>
            <w:tcW w:w="1176" w:type="dxa"/>
            <w:tcBorders>
              <w:right w:val="single" w:color="auto" w:sz="8" w:space="0"/>
            </w:tcBorders>
            <w:shd w:val="clear" w:color="auto" w:fill="DDD9C4" w:themeFill="background2" w:themeFillShade="E6"/>
            <w:tcMar>
              <w:left w:w="0" w:type="dxa"/>
              <w:right w:w="0" w:type="dxa"/>
            </w:tcMar>
          </w:tcPr>
          <w:p>
            <w:pPr>
              <w:snapToGrid w:val="0"/>
              <w:spacing w:line="320" w:lineRule="exact"/>
              <w:rPr>
                <w:sz w:val="21"/>
                <w:szCs w:val="21"/>
              </w:rPr>
            </w:pPr>
            <w:r>
              <w:rPr>
                <w:sz w:val="21"/>
                <w:szCs w:val="21"/>
              </w:rPr>
              <w:t>ABCDE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979" w:type="dxa"/>
            <w:tcBorders>
              <w:left w:val="single" w:color="auto" w:sz="8" w:space="0"/>
            </w:tcBorders>
            <w:shd w:val="clear" w:color="auto" w:fill="DDD9C4" w:themeFill="background2" w:themeFillShade="E6"/>
          </w:tcPr>
          <w:p>
            <w:pPr>
              <w:snapToGrid w:val="0"/>
              <w:spacing w:line="320" w:lineRule="exact"/>
              <w:rPr>
                <w:sz w:val="21"/>
                <w:szCs w:val="21"/>
              </w:rPr>
            </w:pPr>
          </w:p>
        </w:tc>
        <w:tc>
          <w:tcPr>
            <w:tcW w:w="1349" w:type="dxa"/>
            <w:gridSpan w:val="6"/>
            <w:shd w:val="clear" w:color="auto" w:fill="DDD9C4" w:themeFill="background2" w:themeFillShade="E6"/>
          </w:tcPr>
          <w:p>
            <w:pPr>
              <w:snapToGrid w:val="0"/>
              <w:spacing w:line="320" w:lineRule="exact"/>
              <w:rPr>
                <w:sz w:val="21"/>
                <w:szCs w:val="21"/>
              </w:rPr>
            </w:pPr>
            <w:r>
              <w:rPr>
                <w:color w:val="000000"/>
                <w:sz w:val="21"/>
                <w:szCs w:val="21"/>
              </w:rPr>
              <w:t>9:</w:t>
            </w:r>
            <w:r>
              <w:rPr>
                <w:rFonts w:hint="eastAsia"/>
                <w:color w:val="000000"/>
                <w:sz w:val="21"/>
                <w:szCs w:val="21"/>
                <w:lang w:val="en-US" w:eastAsia="zh-CN"/>
              </w:rPr>
              <w:t>3</w:t>
            </w:r>
            <w:r>
              <w:rPr>
                <w:color w:val="000000"/>
                <w:sz w:val="21"/>
                <w:szCs w:val="21"/>
              </w:rPr>
              <w:t>0</w:t>
            </w:r>
            <w:r>
              <w:rPr>
                <w:rFonts w:hint="eastAsia"/>
                <w:color w:val="000000"/>
                <w:sz w:val="21"/>
                <w:szCs w:val="21"/>
              </w:rPr>
              <w:t>-</w:t>
            </w:r>
            <w:r>
              <w:rPr>
                <w:color w:val="000000"/>
                <w:sz w:val="21"/>
                <w:szCs w:val="21"/>
              </w:rPr>
              <w:t>12</w:t>
            </w:r>
            <w:r>
              <w:rPr>
                <w:rFonts w:hint="eastAsia"/>
                <w:color w:val="000000"/>
                <w:sz w:val="21"/>
                <w:szCs w:val="21"/>
              </w:rPr>
              <w:t>:</w:t>
            </w:r>
            <w:r>
              <w:rPr>
                <w:color w:val="000000"/>
                <w:sz w:val="21"/>
                <w:szCs w:val="21"/>
              </w:rPr>
              <w:t>00</w:t>
            </w:r>
          </w:p>
        </w:tc>
        <w:tc>
          <w:tcPr>
            <w:tcW w:w="1064" w:type="dxa"/>
            <w:gridSpan w:val="3"/>
            <w:shd w:val="clear" w:color="auto" w:fill="DDD9C4" w:themeFill="background2" w:themeFillShade="E6"/>
          </w:tcPr>
          <w:p>
            <w:pPr>
              <w:spacing w:line="300" w:lineRule="exact"/>
              <w:rPr>
                <w:sz w:val="21"/>
                <w:szCs w:val="21"/>
              </w:rPr>
            </w:pPr>
            <w:r>
              <w:rPr>
                <w:sz w:val="21"/>
                <w:szCs w:val="21"/>
              </w:rPr>
              <w:t>领导层</w:t>
            </w:r>
          </w:p>
          <w:p>
            <w:pPr>
              <w:spacing w:line="300" w:lineRule="exact"/>
              <w:rPr>
                <w:sz w:val="21"/>
                <w:szCs w:val="21"/>
              </w:rPr>
            </w:pPr>
          </w:p>
          <w:p>
            <w:pPr>
              <w:spacing w:line="300" w:lineRule="exact"/>
              <w:rPr>
                <w:sz w:val="21"/>
                <w:szCs w:val="21"/>
              </w:rPr>
            </w:pPr>
          </w:p>
          <w:p>
            <w:pPr>
              <w:spacing w:line="300" w:lineRule="exact"/>
              <w:rPr>
                <w:sz w:val="21"/>
                <w:szCs w:val="21"/>
              </w:rPr>
            </w:pPr>
          </w:p>
          <w:p>
            <w:pPr>
              <w:spacing w:line="300" w:lineRule="exact"/>
              <w:rPr>
                <w:sz w:val="21"/>
                <w:szCs w:val="21"/>
              </w:rPr>
            </w:pPr>
          </w:p>
          <w:p>
            <w:pPr>
              <w:spacing w:line="300" w:lineRule="exact"/>
              <w:rPr>
                <w:sz w:val="21"/>
                <w:szCs w:val="21"/>
              </w:rPr>
            </w:pPr>
          </w:p>
          <w:p>
            <w:pPr>
              <w:spacing w:line="300" w:lineRule="exact"/>
              <w:rPr>
                <w:sz w:val="21"/>
                <w:szCs w:val="21"/>
              </w:rPr>
            </w:pPr>
          </w:p>
          <w:p>
            <w:pPr>
              <w:spacing w:line="300" w:lineRule="exact"/>
              <w:rPr>
                <w:sz w:val="21"/>
                <w:szCs w:val="21"/>
              </w:rPr>
            </w:pPr>
          </w:p>
          <w:p>
            <w:pPr>
              <w:spacing w:line="300" w:lineRule="exact"/>
              <w:rPr>
                <w:sz w:val="21"/>
                <w:szCs w:val="21"/>
              </w:rPr>
            </w:pPr>
          </w:p>
          <w:p>
            <w:pPr>
              <w:spacing w:line="300" w:lineRule="exact"/>
              <w:rPr>
                <w:sz w:val="21"/>
                <w:szCs w:val="21"/>
              </w:rPr>
            </w:pPr>
          </w:p>
          <w:p>
            <w:pPr>
              <w:spacing w:line="300" w:lineRule="exact"/>
              <w:rPr>
                <w:sz w:val="21"/>
                <w:szCs w:val="21"/>
              </w:rPr>
            </w:pPr>
          </w:p>
          <w:p>
            <w:pPr>
              <w:spacing w:line="300" w:lineRule="exact"/>
              <w:rPr>
                <w:sz w:val="21"/>
                <w:szCs w:val="21"/>
              </w:rPr>
            </w:pPr>
          </w:p>
          <w:p>
            <w:pPr>
              <w:spacing w:line="300" w:lineRule="exact"/>
              <w:rPr>
                <w:sz w:val="21"/>
                <w:szCs w:val="21"/>
              </w:rPr>
            </w:pPr>
          </w:p>
          <w:p>
            <w:pPr>
              <w:spacing w:line="300" w:lineRule="exact"/>
              <w:rPr>
                <w:sz w:val="21"/>
                <w:szCs w:val="21"/>
              </w:rPr>
            </w:pPr>
          </w:p>
          <w:p>
            <w:pPr>
              <w:spacing w:line="300" w:lineRule="exact"/>
              <w:rPr>
                <w:sz w:val="21"/>
                <w:szCs w:val="21"/>
              </w:rPr>
            </w:pPr>
          </w:p>
          <w:p>
            <w:pPr>
              <w:spacing w:line="300" w:lineRule="exact"/>
              <w:rPr>
                <w:sz w:val="21"/>
                <w:szCs w:val="21"/>
              </w:rPr>
            </w:pPr>
          </w:p>
          <w:p>
            <w:pPr>
              <w:spacing w:line="300" w:lineRule="exact"/>
              <w:rPr>
                <w:sz w:val="21"/>
                <w:szCs w:val="21"/>
              </w:rPr>
            </w:pPr>
          </w:p>
          <w:p>
            <w:pPr>
              <w:spacing w:line="300" w:lineRule="exact"/>
              <w:rPr>
                <w:sz w:val="21"/>
                <w:szCs w:val="21"/>
              </w:rPr>
            </w:pPr>
          </w:p>
          <w:p>
            <w:pPr>
              <w:spacing w:line="300" w:lineRule="exact"/>
              <w:rPr>
                <w:sz w:val="21"/>
                <w:szCs w:val="21"/>
              </w:rPr>
            </w:pPr>
            <w:r>
              <w:rPr>
                <w:rFonts w:hint="eastAsia"/>
                <w:sz w:val="21"/>
                <w:szCs w:val="21"/>
              </w:rPr>
              <w:t>财务部</w:t>
            </w:r>
          </w:p>
          <w:p>
            <w:pPr>
              <w:spacing w:line="300" w:lineRule="exact"/>
              <w:rPr>
                <w:sz w:val="21"/>
                <w:szCs w:val="21"/>
              </w:rPr>
            </w:pPr>
            <w:r>
              <w:rPr>
                <w:rFonts w:hint="eastAsia"/>
                <w:sz w:val="21"/>
                <w:szCs w:val="21"/>
              </w:rPr>
              <w:t>员工代表</w:t>
            </w:r>
          </w:p>
        </w:tc>
        <w:tc>
          <w:tcPr>
            <w:tcW w:w="3208" w:type="dxa"/>
            <w:gridSpan w:val="7"/>
            <w:shd w:val="clear" w:color="auto" w:fill="DDD9C4" w:themeFill="background2" w:themeFillShade="E6"/>
          </w:tcPr>
          <w:p>
            <w:pPr>
              <w:tabs>
                <w:tab w:val="left" w:pos="709"/>
              </w:tabs>
              <w:ind w:right="57"/>
              <w:rPr>
                <w:sz w:val="21"/>
                <w:szCs w:val="21"/>
              </w:rPr>
            </w:pPr>
            <w:r>
              <w:rPr>
                <w:sz w:val="21"/>
                <w:szCs w:val="21"/>
              </w:rPr>
              <w:t>（内外部因素、相关方的需求和期望、风险和机遇的控制、体系策划过程、管理承诺相关过程、资源提供过程、管理评审过程、产品实现策划、顾客投诉处理、监视和测量规划和持续改进等）</w:t>
            </w:r>
          </w:p>
          <w:p>
            <w:pPr>
              <w:tabs>
                <w:tab w:val="left" w:pos="709"/>
              </w:tabs>
              <w:ind w:right="57"/>
              <w:rPr>
                <w:sz w:val="21"/>
                <w:szCs w:val="21"/>
              </w:rPr>
            </w:pPr>
            <w:r>
              <w:rPr>
                <w:sz w:val="21"/>
                <w:szCs w:val="21"/>
              </w:rPr>
              <w:t>对一阶段问题整改情况的确认；事故事件及起处理情况，质量、环境安全监测情况、使用情况等</w:t>
            </w:r>
          </w:p>
          <w:p>
            <w:pPr>
              <w:spacing w:line="300" w:lineRule="exact"/>
              <w:rPr>
                <w:sz w:val="21"/>
                <w:szCs w:val="21"/>
              </w:rPr>
            </w:pPr>
            <w:r>
              <w:rPr>
                <w:sz w:val="21"/>
                <w:szCs w:val="21"/>
              </w:rPr>
              <w:t>总要求、认证范围、过程方法、方针和目标，资源管理、领导作用、岗位和职责、目标管理、内外部沟通、持续改进的机制、重大投诉处理、重大体系事故和变更管理、应急准备和响应，顾客反馈、产品召回、行业抽查情况、持续改进、管理评审</w:t>
            </w:r>
          </w:p>
          <w:p>
            <w:pPr>
              <w:spacing w:line="300" w:lineRule="exact"/>
              <w:rPr>
                <w:sz w:val="21"/>
                <w:szCs w:val="21"/>
              </w:rPr>
            </w:pPr>
            <w:r>
              <w:rPr>
                <w:sz w:val="21"/>
                <w:szCs w:val="21"/>
              </w:rPr>
              <w:t>资源提供</w:t>
            </w:r>
          </w:p>
          <w:p>
            <w:pPr>
              <w:spacing w:line="300" w:lineRule="exact"/>
              <w:rPr>
                <w:sz w:val="21"/>
                <w:szCs w:val="21"/>
              </w:rPr>
            </w:pPr>
            <w:r>
              <w:rPr>
                <w:rFonts w:hint="eastAsia"/>
                <w:sz w:val="21"/>
                <w:szCs w:val="21"/>
              </w:rPr>
              <w:t>健康安全事务参与情况，</w:t>
            </w:r>
            <w:r>
              <w:rPr>
                <w:sz w:val="21"/>
                <w:szCs w:val="21"/>
              </w:rPr>
              <w:t>事故调查</w:t>
            </w:r>
            <w:r>
              <w:rPr>
                <w:rFonts w:hint="eastAsia"/>
                <w:sz w:val="21"/>
                <w:szCs w:val="21"/>
              </w:rPr>
              <w:t>/</w:t>
            </w:r>
            <w:r>
              <w:rPr>
                <w:sz w:val="21"/>
                <w:szCs w:val="21"/>
              </w:rPr>
              <w:t>沟通</w:t>
            </w:r>
          </w:p>
        </w:tc>
        <w:tc>
          <w:tcPr>
            <w:tcW w:w="2699" w:type="dxa"/>
            <w:gridSpan w:val="10"/>
            <w:shd w:val="clear" w:color="auto" w:fill="DDD9C4" w:themeFill="background2" w:themeFillShade="E6"/>
          </w:tcPr>
          <w:p>
            <w:pPr>
              <w:tabs>
                <w:tab w:val="left" w:pos="709"/>
              </w:tabs>
              <w:ind w:right="57"/>
              <w:jc w:val="left"/>
              <w:rPr>
                <w:sz w:val="21"/>
                <w:szCs w:val="21"/>
              </w:rPr>
            </w:pPr>
            <w:r>
              <w:rPr>
                <w:sz w:val="21"/>
                <w:szCs w:val="21"/>
              </w:rPr>
              <w:t>QMS：4.1/ 4.2 /4.3/ 4.4/ 5.1/5.2/5.3/6.1/6.2/6.3/7.1.1/7.4</w:t>
            </w:r>
            <w:r>
              <w:rPr>
                <w:rFonts w:hint="eastAsia"/>
                <w:sz w:val="21"/>
                <w:szCs w:val="21"/>
              </w:rPr>
              <w:t>/</w:t>
            </w:r>
            <w:r>
              <w:rPr>
                <w:sz w:val="21"/>
                <w:szCs w:val="21"/>
              </w:rPr>
              <w:t>9.1.1</w:t>
            </w:r>
            <w:r>
              <w:rPr>
                <w:rFonts w:hint="eastAsia"/>
                <w:sz w:val="21"/>
                <w:szCs w:val="21"/>
              </w:rPr>
              <w:t>/</w:t>
            </w:r>
            <w:r>
              <w:rPr>
                <w:sz w:val="21"/>
                <w:szCs w:val="21"/>
              </w:rPr>
              <w:t>9.1.3/9.3</w:t>
            </w:r>
            <w:r>
              <w:rPr>
                <w:rFonts w:hint="eastAsia"/>
                <w:sz w:val="21"/>
                <w:szCs w:val="21"/>
              </w:rPr>
              <w:t>/</w:t>
            </w:r>
            <w:r>
              <w:rPr>
                <w:sz w:val="21"/>
                <w:szCs w:val="21"/>
              </w:rPr>
              <w:t>10.1/10.3</w:t>
            </w:r>
          </w:p>
          <w:p>
            <w:pPr>
              <w:tabs>
                <w:tab w:val="left" w:pos="709"/>
              </w:tabs>
              <w:ind w:right="57"/>
              <w:jc w:val="left"/>
              <w:rPr>
                <w:sz w:val="21"/>
                <w:szCs w:val="21"/>
              </w:rPr>
            </w:pPr>
            <w:r>
              <w:rPr>
                <w:sz w:val="21"/>
                <w:szCs w:val="21"/>
              </w:rPr>
              <w:t>EMS：4.1/ 4.2 /4.3/ 4.4 /5.1 5.2/ 5.3/ 6.1/ 6.2/ 7.1/ 7.4/ 9.3/10.1/10.3</w:t>
            </w:r>
          </w:p>
          <w:p>
            <w:pPr>
              <w:tabs>
                <w:tab w:val="left" w:pos="709"/>
              </w:tabs>
              <w:ind w:right="57"/>
              <w:jc w:val="left"/>
              <w:rPr>
                <w:sz w:val="21"/>
                <w:szCs w:val="21"/>
              </w:rPr>
            </w:pPr>
            <w:r>
              <w:rPr>
                <w:sz w:val="21"/>
                <w:szCs w:val="21"/>
              </w:rPr>
              <w:t>OHS：4.1 /4.2/ 4.3 /4.4/ 5.1 5.2 /5.3/ 6.1/ 6.2/7.1/7.4</w:t>
            </w:r>
            <w:r>
              <w:rPr>
                <w:rFonts w:hint="eastAsia"/>
                <w:sz w:val="21"/>
                <w:szCs w:val="21"/>
              </w:rPr>
              <w:t>/</w:t>
            </w:r>
            <w:r>
              <w:rPr>
                <w:sz w:val="21"/>
                <w:szCs w:val="21"/>
              </w:rPr>
              <w:t>9.3/ 10.1/10.3</w:t>
            </w:r>
          </w:p>
          <w:p>
            <w:pPr>
              <w:tabs>
                <w:tab w:val="left" w:pos="709"/>
              </w:tabs>
              <w:ind w:right="57"/>
              <w:jc w:val="left"/>
              <w:rPr>
                <w:sz w:val="21"/>
                <w:szCs w:val="21"/>
              </w:rPr>
            </w:pPr>
          </w:p>
          <w:p>
            <w:pPr>
              <w:tabs>
                <w:tab w:val="left" w:pos="709"/>
              </w:tabs>
              <w:ind w:right="57"/>
              <w:jc w:val="left"/>
              <w:rPr>
                <w:sz w:val="21"/>
                <w:szCs w:val="21"/>
              </w:rPr>
            </w:pPr>
            <w:r>
              <w:rPr>
                <w:sz w:val="21"/>
                <w:szCs w:val="21"/>
              </w:rPr>
              <w:t>FSMS：</w:t>
            </w:r>
            <w:r>
              <w:rPr>
                <w:rFonts w:hint="eastAsia"/>
                <w:sz w:val="21"/>
                <w:szCs w:val="21"/>
              </w:rPr>
              <w:t>4</w:t>
            </w:r>
            <w:r>
              <w:rPr>
                <w:sz w:val="21"/>
                <w:szCs w:val="21"/>
              </w:rPr>
              <w:t>.1/4.2/4.3/4.4/5.1 /5.2/5.3/6.1/6.2/6.3/7.1.1/7.4/9.1.1/9.1.2/9.3/10.2/10.3</w:t>
            </w:r>
          </w:p>
          <w:p>
            <w:pPr>
              <w:tabs>
                <w:tab w:val="left" w:pos="709"/>
              </w:tabs>
              <w:ind w:right="57"/>
              <w:jc w:val="left"/>
              <w:rPr>
                <w:sz w:val="21"/>
                <w:szCs w:val="21"/>
              </w:rPr>
            </w:pPr>
            <w:r>
              <w:rPr>
                <w:sz w:val="21"/>
                <w:szCs w:val="21"/>
              </w:rPr>
              <w:t>H:4.1/4.2.1/4.2.2/5.1/5.2/5.3/5.5及GB14881相关条款内容及HACCP 1.0要求</w:t>
            </w:r>
          </w:p>
          <w:p>
            <w:pPr>
              <w:tabs>
                <w:tab w:val="left" w:pos="709"/>
              </w:tabs>
              <w:ind w:right="57"/>
              <w:jc w:val="left"/>
              <w:rPr>
                <w:sz w:val="21"/>
                <w:szCs w:val="21"/>
              </w:rPr>
            </w:pPr>
          </w:p>
          <w:p>
            <w:pPr>
              <w:tabs>
                <w:tab w:val="left" w:pos="709"/>
              </w:tabs>
              <w:ind w:right="57"/>
              <w:jc w:val="left"/>
              <w:rPr>
                <w:sz w:val="21"/>
                <w:szCs w:val="21"/>
              </w:rPr>
            </w:pPr>
            <w:r>
              <w:rPr>
                <w:rFonts w:hint="eastAsia"/>
                <w:sz w:val="21"/>
                <w:szCs w:val="21"/>
              </w:rPr>
              <w:t>OHS: 5.4，8.1，8.2，10.2</w:t>
            </w:r>
          </w:p>
        </w:tc>
        <w:tc>
          <w:tcPr>
            <w:tcW w:w="1176" w:type="dxa"/>
            <w:tcBorders>
              <w:right w:val="single" w:color="auto" w:sz="8" w:space="0"/>
            </w:tcBorders>
            <w:shd w:val="clear" w:color="auto" w:fill="DDD9C4" w:themeFill="background2" w:themeFillShade="E6"/>
            <w:tcMar>
              <w:left w:w="0" w:type="dxa"/>
              <w:right w:w="0" w:type="dxa"/>
            </w:tcMar>
          </w:tcPr>
          <w:p>
            <w:pPr>
              <w:snapToGrid w:val="0"/>
              <w:spacing w:line="320" w:lineRule="exact"/>
              <w:rPr>
                <w:sz w:val="21"/>
                <w:szCs w:val="21"/>
              </w:rPr>
            </w:pPr>
            <w:r>
              <w:rPr>
                <w:rFonts w:hint="eastAsia"/>
                <w:sz w:val="21"/>
                <w:szCs w:val="21"/>
              </w:rPr>
              <w:t>A</w:t>
            </w:r>
            <w:r>
              <w:rPr>
                <w:sz w:val="21"/>
                <w:szCs w:val="21"/>
              </w:rPr>
              <w:t>: EO</w:t>
            </w:r>
            <w:r>
              <w:rPr>
                <w:rFonts w:hint="eastAsia"/>
                <w:sz w:val="21"/>
                <w:szCs w:val="21"/>
              </w:rPr>
              <w:t>（Q）</w:t>
            </w:r>
          </w:p>
          <w:p>
            <w:pPr>
              <w:snapToGrid w:val="0"/>
              <w:spacing w:line="320" w:lineRule="exact"/>
              <w:rPr>
                <w:sz w:val="21"/>
                <w:szCs w:val="21"/>
              </w:rPr>
            </w:pPr>
          </w:p>
          <w:p>
            <w:pPr>
              <w:snapToGrid w:val="0"/>
              <w:spacing w:line="320" w:lineRule="exact"/>
              <w:rPr>
                <w:sz w:val="21"/>
                <w:szCs w:val="21"/>
              </w:rPr>
            </w:pPr>
            <w:r>
              <w:rPr>
                <w:sz w:val="21"/>
                <w:szCs w:val="21"/>
              </w:rPr>
              <w:t>D: QFH(EO)</w:t>
            </w:r>
          </w:p>
          <w:p>
            <w:pPr>
              <w:snapToGrid w:val="0"/>
              <w:spacing w:line="320" w:lineRule="exact"/>
              <w:rPr>
                <w:sz w:val="21"/>
                <w:szCs w:val="21"/>
              </w:rPr>
            </w:pPr>
            <w:r>
              <w:rPr>
                <w:sz w:val="21"/>
                <w:szCs w:val="21"/>
              </w:rPr>
              <w:t>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979" w:type="dxa"/>
            <w:tcBorders>
              <w:left w:val="single" w:color="auto" w:sz="8" w:space="0"/>
            </w:tcBorders>
            <w:shd w:val="clear" w:color="auto" w:fill="DDD9C4" w:themeFill="background2" w:themeFillShade="E6"/>
          </w:tcPr>
          <w:p>
            <w:pPr>
              <w:snapToGrid w:val="0"/>
              <w:spacing w:line="320" w:lineRule="exact"/>
              <w:rPr>
                <w:sz w:val="21"/>
                <w:szCs w:val="21"/>
              </w:rPr>
            </w:pPr>
          </w:p>
        </w:tc>
        <w:tc>
          <w:tcPr>
            <w:tcW w:w="1349" w:type="dxa"/>
            <w:gridSpan w:val="6"/>
            <w:shd w:val="clear" w:color="auto" w:fill="DDD9C4" w:themeFill="background2" w:themeFillShade="E6"/>
          </w:tcPr>
          <w:p>
            <w:pPr>
              <w:snapToGrid w:val="0"/>
              <w:spacing w:line="320" w:lineRule="exact"/>
              <w:rPr>
                <w:sz w:val="21"/>
                <w:szCs w:val="21"/>
              </w:rPr>
            </w:pPr>
            <w:r>
              <w:rPr>
                <w:color w:val="000000"/>
                <w:sz w:val="21"/>
                <w:szCs w:val="21"/>
              </w:rPr>
              <w:t>9:</w:t>
            </w:r>
            <w:r>
              <w:rPr>
                <w:rFonts w:hint="eastAsia"/>
                <w:color w:val="000000"/>
                <w:sz w:val="21"/>
                <w:szCs w:val="21"/>
                <w:lang w:val="en-US" w:eastAsia="zh-CN"/>
              </w:rPr>
              <w:t>3</w:t>
            </w:r>
            <w:r>
              <w:rPr>
                <w:color w:val="000000"/>
                <w:sz w:val="21"/>
                <w:szCs w:val="21"/>
              </w:rPr>
              <w:t>0</w:t>
            </w:r>
            <w:r>
              <w:rPr>
                <w:rFonts w:hint="eastAsia"/>
                <w:color w:val="000000"/>
                <w:sz w:val="21"/>
                <w:szCs w:val="21"/>
              </w:rPr>
              <w:t>-</w:t>
            </w:r>
            <w:r>
              <w:rPr>
                <w:color w:val="000000"/>
                <w:sz w:val="21"/>
                <w:szCs w:val="21"/>
              </w:rPr>
              <w:t>12</w:t>
            </w:r>
            <w:r>
              <w:rPr>
                <w:rFonts w:hint="eastAsia"/>
                <w:color w:val="000000"/>
                <w:sz w:val="21"/>
                <w:szCs w:val="21"/>
              </w:rPr>
              <w:t>:</w:t>
            </w:r>
            <w:r>
              <w:rPr>
                <w:color w:val="000000"/>
                <w:sz w:val="21"/>
                <w:szCs w:val="21"/>
              </w:rPr>
              <w:t>00</w:t>
            </w:r>
          </w:p>
        </w:tc>
        <w:tc>
          <w:tcPr>
            <w:tcW w:w="1064" w:type="dxa"/>
            <w:gridSpan w:val="3"/>
            <w:shd w:val="clear" w:color="auto" w:fill="DDD9C4" w:themeFill="background2" w:themeFillShade="E6"/>
          </w:tcPr>
          <w:p>
            <w:pPr>
              <w:spacing w:line="300" w:lineRule="exact"/>
              <w:rPr>
                <w:sz w:val="21"/>
                <w:szCs w:val="21"/>
              </w:rPr>
            </w:pPr>
            <w:r>
              <w:rPr>
                <w:kern w:val="10"/>
                <w:sz w:val="21"/>
                <w:szCs w:val="21"/>
              </w:rPr>
              <w:t>HACCP</w:t>
            </w:r>
            <w:r>
              <w:rPr>
                <w:spacing w:val="40"/>
                <w:kern w:val="10"/>
                <w:sz w:val="21"/>
                <w:szCs w:val="21"/>
              </w:rPr>
              <w:t>小组</w:t>
            </w:r>
          </w:p>
        </w:tc>
        <w:tc>
          <w:tcPr>
            <w:tcW w:w="3208" w:type="dxa"/>
            <w:gridSpan w:val="7"/>
            <w:shd w:val="clear" w:color="auto" w:fill="DDD9C4" w:themeFill="background2" w:themeFillShade="E6"/>
          </w:tcPr>
          <w:p>
            <w:pPr>
              <w:tabs>
                <w:tab w:val="left" w:pos="709"/>
              </w:tabs>
              <w:ind w:right="57"/>
              <w:rPr>
                <w:sz w:val="21"/>
                <w:szCs w:val="21"/>
              </w:rPr>
            </w:pPr>
            <w:r>
              <w:rPr>
                <w:sz w:val="21"/>
                <w:szCs w:val="21"/>
              </w:rPr>
              <w:t>食品安全/HACCP小组及职责、前提方案、实施危害分析的预备步骤、危害分析、操作性前提方案(PRPs)</w:t>
            </w:r>
            <w:r>
              <w:rPr>
                <w:rFonts w:hint="eastAsia"/>
                <w:sz w:val="21"/>
                <w:szCs w:val="21"/>
              </w:rPr>
              <w:t>、G</w:t>
            </w:r>
            <w:r>
              <w:rPr>
                <w:sz w:val="21"/>
                <w:szCs w:val="21"/>
              </w:rPr>
              <w:t>MP/SSOP的建立、HACCP计划的建立、预备信息的更新、规定前提方案和HACCP计划文件的更新、验证策划、控制措施组合的确认、食品安全管理体系的验证及结果分析、防护计划；食品欺诈和过敏原控制</w:t>
            </w:r>
          </w:p>
        </w:tc>
        <w:tc>
          <w:tcPr>
            <w:tcW w:w="2699" w:type="dxa"/>
            <w:gridSpan w:val="10"/>
            <w:shd w:val="clear" w:color="auto" w:fill="DDD9C4" w:themeFill="background2" w:themeFillShade="E6"/>
          </w:tcPr>
          <w:p>
            <w:pPr>
              <w:autoSpaceDE w:val="0"/>
              <w:autoSpaceDN w:val="0"/>
              <w:adjustRightInd w:val="0"/>
              <w:jc w:val="left"/>
              <w:rPr>
                <w:sz w:val="21"/>
                <w:szCs w:val="21"/>
              </w:rPr>
            </w:pPr>
            <w:r>
              <w:rPr>
                <w:sz w:val="21"/>
                <w:szCs w:val="21"/>
              </w:rPr>
              <w:t>F:</w:t>
            </w:r>
            <w:r>
              <w:rPr>
                <w:rFonts w:hint="eastAsia"/>
                <w:sz w:val="21"/>
                <w:szCs w:val="21"/>
              </w:rPr>
              <w:t>5</w:t>
            </w:r>
            <w:r>
              <w:rPr>
                <w:sz w:val="21"/>
                <w:szCs w:val="21"/>
              </w:rPr>
              <w:t>.3/</w:t>
            </w:r>
            <w:r>
              <w:rPr>
                <w:rFonts w:hint="eastAsia"/>
                <w:sz w:val="21"/>
                <w:szCs w:val="21"/>
              </w:rPr>
              <w:t>7.1.5/</w:t>
            </w:r>
            <w:r>
              <w:rPr>
                <w:sz w:val="21"/>
                <w:szCs w:val="21"/>
              </w:rPr>
              <w:t>8.1/8.2/</w:t>
            </w:r>
            <w:r>
              <w:rPr>
                <w:rFonts w:hint="eastAsia"/>
                <w:sz w:val="21"/>
                <w:szCs w:val="21"/>
                <w:lang w:val="en-US" w:eastAsia="zh-CN"/>
              </w:rPr>
              <w:t>8.3/8.4/</w:t>
            </w:r>
            <w:r>
              <w:rPr>
                <w:sz w:val="21"/>
                <w:szCs w:val="21"/>
              </w:rPr>
              <w:t>8.5/8.6</w:t>
            </w:r>
            <w:r>
              <w:rPr>
                <w:rFonts w:hint="eastAsia"/>
                <w:sz w:val="21"/>
                <w:szCs w:val="21"/>
                <w:lang w:val="en-US" w:eastAsia="zh-CN"/>
              </w:rPr>
              <w:t>/</w:t>
            </w:r>
            <w:r>
              <w:rPr>
                <w:sz w:val="21"/>
                <w:szCs w:val="21"/>
              </w:rPr>
              <w:t>8.8</w:t>
            </w:r>
          </w:p>
          <w:p>
            <w:pPr>
              <w:autoSpaceDE w:val="0"/>
              <w:autoSpaceDN w:val="0"/>
              <w:adjustRightInd w:val="0"/>
              <w:jc w:val="left"/>
              <w:rPr>
                <w:sz w:val="21"/>
                <w:szCs w:val="21"/>
              </w:rPr>
            </w:pPr>
            <w:r>
              <w:rPr>
                <w:sz w:val="21"/>
                <w:szCs w:val="21"/>
              </w:rPr>
              <w:t>H:6.1/6.3/6.4/</w:t>
            </w:r>
            <w:r>
              <w:rPr>
                <w:rFonts w:hint="eastAsia"/>
                <w:sz w:val="21"/>
                <w:szCs w:val="21"/>
                <w:lang w:val="en-US" w:eastAsia="zh-CN"/>
              </w:rPr>
              <w:t>6.7/</w:t>
            </w:r>
            <w:r>
              <w:rPr>
                <w:sz w:val="21"/>
                <w:szCs w:val="21"/>
              </w:rPr>
              <w:t xml:space="preserve">6.8/ 7.1-7.8 </w:t>
            </w:r>
          </w:p>
          <w:p>
            <w:pPr>
              <w:autoSpaceDE w:val="0"/>
              <w:autoSpaceDN w:val="0"/>
              <w:adjustRightInd w:val="0"/>
              <w:jc w:val="left"/>
              <w:rPr>
                <w:sz w:val="21"/>
                <w:szCs w:val="21"/>
              </w:rPr>
            </w:pPr>
            <w:r>
              <w:rPr>
                <w:sz w:val="21"/>
                <w:szCs w:val="21"/>
              </w:rPr>
              <w:t>GB14881:3/4/5/6/8/9/13</w:t>
            </w:r>
          </w:p>
          <w:p>
            <w:pPr>
              <w:spacing w:line="300" w:lineRule="exact"/>
              <w:jc w:val="left"/>
              <w:rPr>
                <w:sz w:val="21"/>
                <w:szCs w:val="21"/>
              </w:rPr>
            </w:pPr>
            <w:r>
              <w:rPr>
                <w:sz w:val="21"/>
                <w:szCs w:val="21"/>
              </w:rPr>
              <w:t>HACCP1.0要求</w:t>
            </w:r>
          </w:p>
        </w:tc>
        <w:tc>
          <w:tcPr>
            <w:tcW w:w="1176" w:type="dxa"/>
            <w:tcBorders>
              <w:right w:val="single" w:color="auto" w:sz="8" w:space="0"/>
            </w:tcBorders>
            <w:shd w:val="clear" w:color="auto" w:fill="DDD9C4" w:themeFill="background2" w:themeFillShade="E6"/>
            <w:tcMar>
              <w:left w:w="0" w:type="dxa"/>
              <w:right w:w="0" w:type="dxa"/>
            </w:tcMar>
          </w:tcPr>
          <w:p>
            <w:pPr>
              <w:snapToGrid w:val="0"/>
              <w:spacing w:line="320" w:lineRule="exact"/>
              <w:rPr>
                <w:rFonts w:hint="eastAsia" w:eastAsia="宋体"/>
                <w:sz w:val="21"/>
                <w:szCs w:val="21"/>
                <w:lang w:eastAsia="zh-CN"/>
              </w:rPr>
            </w:pPr>
            <w:r>
              <w:rPr>
                <w:rFonts w:hint="eastAsia"/>
                <w:sz w:val="21"/>
                <w:szCs w:val="21"/>
              </w:rPr>
              <w:t>C</w:t>
            </w:r>
            <w:r>
              <w:rPr>
                <w:sz w:val="21"/>
                <w:szCs w:val="21"/>
              </w:rPr>
              <w:t>:F</w:t>
            </w:r>
            <w:r>
              <w:rPr>
                <w:rFonts w:hint="eastAsia"/>
                <w:sz w:val="21"/>
                <w:szCs w:val="21"/>
                <w:lang w:eastAsia="zh-CN"/>
              </w:rPr>
              <w:t>（</w:t>
            </w:r>
            <w:r>
              <w:rPr>
                <w:rFonts w:hint="eastAsia"/>
                <w:sz w:val="21"/>
                <w:szCs w:val="21"/>
                <w:lang w:val="en-US" w:eastAsia="zh-CN"/>
              </w:rPr>
              <w:t>QE</w:t>
            </w:r>
            <w:r>
              <w:rPr>
                <w:rFonts w:hint="eastAsia"/>
                <w:sz w:val="21"/>
                <w:szCs w:val="21"/>
                <w:lang w:eastAsia="zh-CN"/>
              </w:rPr>
              <w:t>）</w:t>
            </w:r>
          </w:p>
          <w:p>
            <w:pPr>
              <w:snapToGrid w:val="0"/>
              <w:spacing w:line="320" w:lineRule="exact"/>
              <w:rPr>
                <w:sz w:val="21"/>
                <w:szCs w:val="21"/>
              </w:rPr>
            </w:pPr>
            <w:r>
              <w:rPr>
                <w:sz w:val="21"/>
                <w:szCs w:val="21"/>
              </w:rPr>
              <w:t>B:FH(QE)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979" w:type="dxa"/>
            <w:tcBorders>
              <w:left w:val="single" w:color="auto" w:sz="8" w:space="0"/>
            </w:tcBorders>
            <w:shd w:val="clear" w:color="auto" w:fill="DDD9C4" w:themeFill="background2" w:themeFillShade="E6"/>
          </w:tcPr>
          <w:p>
            <w:pPr>
              <w:snapToGrid w:val="0"/>
              <w:spacing w:line="320" w:lineRule="exact"/>
              <w:rPr>
                <w:sz w:val="21"/>
                <w:szCs w:val="21"/>
              </w:rPr>
            </w:pPr>
          </w:p>
        </w:tc>
        <w:tc>
          <w:tcPr>
            <w:tcW w:w="1349" w:type="dxa"/>
            <w:gridSpan w:val="6"/>
            <w:shd w:val="clear" w:color="auto" w:fill="DDD9C4" w:themeFill="background2" w:themeFillShade="E6"/>
          </w:tcPr>
          <w:p>
            <w:pPr>
              <w:snapToGrid w:val="0"/>
              <w:spacing w:line="320" w:lineRule="exact"/>
              <w:rPr>
                <w:sz w:val="21"/>
                <w:szCs w:val="21"/>
              </w:rPr>
            </w:pPr>
            <w:r>
              <w:rPr>
                <w:sz w:val="21"/>
                <w:szCs w:val="21"/>
              </w:rPr>
              <w:t>12:00</w:t>
            </w:r>
            <w:r>
              <w:rPr>
                <w:rFonts w:hint="eastAsia"/>
                <w:sz w:val="21"/>
                <w:szCs w:val="21"/>
              </w:rPr>
              <w:t>-</w:t>
            </w:r>
            <w:r>
              <w:rPr>
                <w:sz w:val="21"/>
                <w:szCs w:val="21"/>
              </w:rPr>
              <w:t>12</w:t>
            </w:r>
            <w:r>
              <w:rPr>
                <w:rFonts w:hint="eastAsia"/>
                <w:sz w:val="21"/>
                <w:szCs w:val="21"/>
              </w:rPr>
              <w:t>:</w:t>
            </w:r>
            <w:r>
              <w:rPr>
                <w:sz w:val="21"/>
                <w:szCs w:val="21"/>
              </w:rPr>
              <w:t>30</w:t>
            </w:r>
          </w:p>
        </w:tc>
        <w:tc>
          <w:tcPr>
            <w:tcW w:w="1064" w:type="dxa"/>
            <w:gridSpan w:val="3"/>
            <w:shd w:val="clear" w:color="auto" w:fill="DDD9C4" w:themeFill="background2" w:themeFillShade="E6"/>
          </w:tcPr>
          <w:p>
            <w:pPr>
              <w:spacing w:line="300" w:lineRule="exact"/>
              <w:rPr>
                <w:sz w:val="21"/>
                <w:szCs w:val="21"/>
              </w:rPr>
            </w:pPr>
          </w:p>
        </w:tc>
        <w:tc>
          <w:tcPr>
            <w:tcW w:w="3208" w:type="dxa"/>
            <w:gridSpan w:val="7"/>
            <w:shd w:val="clear" w:color="auto" w:fill="DDD9C4" w:themeFill="background2" w:themeFillShade="E6"/>
          </w:tcPr>
          <w:p>
            <w:pPr>
              <w:spacing w:line="300" w:lineRule="exact"/>
              <w:rPr>
                <w:sz w:val="21"/>
                <w:szCs w:val="21"/>
              </w:rPr>
            </w:pPr>
            <w:r>
              <w:rPr>
                <w:rFonts w:hint="eastAsia"/>
                <w:sz w:val="21"/>
                <w:szCs w:val="21"/>
              </w:rPr>
              <w:t>午餐</w:t>
            </w:r>
          </w:p>
        </w:tc>
        <w:tc>
          <w:tcPr>
            <w:tcW w:w="2699" w:type="dxa"/>
            <w:gridSpan w:val="10"/>
            <w:shd w:val="clear" w:color="auto" w:fill="DDD9C4" w:themeFill="background2" w:themeFillShade="E6"/>
          </w:tcPr>
          <w:p>
            <w:pPr>
              <w:spacing w:line="300" w:lineRule="exact"/>
              <w:rPr>
                <w:sz w:val="21"/>
                <w:szCs w:val="21"/>
              </w:rPr>
            </w:pPr>
          </w:p>
        </w:tc>
        <w:tc>
          <w:tcPr>
            <w:tcW w:w="1176" w:type="dxa"/>
            <w:tcBorders>
              <w:right w:val="single" w:color="auto" w:sz="8" w:space="0"/>
            </w:tcBorders>
            <w:shd w:val="clear" w:color="auto" w:fill="DDD9C4" w:themeFill="background2" w:themeFillShade="E6"/>
            <w:tcMar>
              <w:left w:w="0" w:type="dxa"/>
              <w:right w:w="0" w:type="dxa"/>
            </w:tcMar>
          </w:tcPr>
          <w:p>
            <w:pPr>
              <w:snapToGrid w:val="0"/>
              <w:spacing w:line="32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979" w:type="dxa"/>
            <w:tcBorders>
              <w:left w:val="single" w:color="auto" w:sz="8" w:space="0"/>
            </w:tcBorders>
            <w:shd w:val="clear" w:color="auto" w:fill="FDE9D9" w:themeFill="accent6" w:themeFillTint="33"/>
          </w:tcPr>
          <w:p>
            <w:pPr>
              <w:snapToGrid w:val="0"/>
              <w:spacing w:line="320" w:lineRule="exact"/>
              <w:rPr>
                <w:color w:val="FF0000"/>
                <w:sz w:val="21"/>
                <w:szCs w:val="21"/>
              </w:rPr>
            </w:pPr>
          </w:p>
        </w:tc>
        <w:tc>
          <w:tcPr>
            <w:tcW w:w="1349" w:type="dxa"/>
            <w:gridSpan w:val="6"/>
            <w:shd w:val="clear" w:color="auto" w:fill="FDE9D9" w:themeFill="accent6" w:themeFillTint="33"/>
          </w:tcPr>
          <w:p>
            <w:pPr>
              <w:snapToGrid w:val="0"/>
              <w:spacing w:line="320" w:lineRule="exact"/>
              <w:rPr>
                <w:color w:val="FF0000"/>
                <w:sz w:val="21"/>
                <w:szCs w:val="21"/>
              </w:rPr>
            </w:pPr>
            <w:r>
              <w:rPr>
                <w:sz w:val="21"/>
                <w:szCs w:val="21"/>
              </w:rPr>
              <w:t>12:30</w:t>
            </w:r>
            <w:r>
              <w:rPr>
                <w:rFonts w:hint="eastAsia"/>
                <w:sz w:val="21"/>
                <w:szCs w:val="21"/>
              </w:rPr>
              <w:t>-</w:t>
            </w:r>
            <w:r>
              <w:rPr>
                <w:sz w:val="21"/>
                <w:szCs w:val="21"/>
              </w:rPr>
              <w:t>17</w:t>
            </w:r>
            <w:r>
              <w:rPr>
                <w:rFonts w:hint="eastAsia"/>
                <w:sz w:val="21"/>
                <w:szCs w:val="21"/>
              </w:rPr>
              <w:t>:</w:t>
            </w:r>
            <w:r>
              <w:rPr>
                <w:rFonts w:hint="eastAsia"/>
                <w:sz w:val="21"/>
                <w:szCs w:val="21"/>
                <w:lang w:val="en-US" w:eastAsia="zh-CN"/>
              </w:rPr>
              <w:t>3</w:t>
            </w:r>
            <w:r>
              <w:rPr>
                <w:sz w:val="21"/>
                <w:szCs w:val="21"/>
              </w:rPr>
              <w:t>0</w:t>
            </w:r>
          </w:p>
        </w:tc>
        <w:tc>
          <w:tcPr>
            <w:tcW w:w="1064" w:type="dxa"/>
            <w:gridSpan w:val="3"/>
            <w:shd w:val="clear" w:color="auto" w:fill="FDE9D9" w:themeFill="accent6" w:themeFillTint="33"/>
          </w:tcPr>
          <w:p>
            <w:pPr>
              <w:spacing w:line="300" w:lineRule="exact"/>
              <w:rPr>
                <w:sz w:val="21"/>
                <w:szCs w:val="21"/>
              </w:rPr>
            </w:pPr>
            <w:r>
              <w:rPr>
                <w:rFonts w:hint="eastAsia"/>
                <w:sz w:val="21"/>
                <w:szCs w:val="21"/>
              </w:rPr>
              <w:t>行政部</w:t>
            </w:r>
          </w:p>
        </w:tc>
        <w:tc>
          <w:tcPr>
            <w:tcW w:w="3208" w:type="dxa"/>
            <w:gridSpan w:val="7"/>
            <w:shd w:val="clear" w:color="auto" w:fill="FDE9D9" w:themeFill="accent6" w:themeFillTint="33"/>
          </w:tcPr>
          <w:p>
            <w:pPr>
              <w:spacing w:line="300" w:lineRule="exact"/>
              <w:rPr>
                <w:sz w:val="21"/>
                <w:szCs w:val="21"/>
              </w:rPr>
            </w:pPr>
            <w:r>
              <w:rPr>
                <w:sz w:val="21"/>
                <w:szCs w:val="21"/>
              </w:rPr>
              <w:t>职责、文件和记录管理；目标管理、内外部沟通、人员健康管理、持证上岗人员、人员招聘、员工培训及有效性评价；知识的管理</w:t>
            </w:r>
            <w:r>
              <w:rPr>
                <w:rFonts w:hint="eastAsia"/>
                <w:sz w:val="21"/>
                <w:szCs w:val="21"/>
              </w:rPr>
              <w:t>；</w:t>
            </w:r>
            <w:r>
              <w:rPr>
                <w:sz w:val="21"/>
                <w:szCs w:val="21"/>
              </w:rPr>
              <w:t>内部审核</w:t>
            </w:r>
            <w:r>
              <w:rPr>
                <w:rFonts w:hint="eastAsia"/>
                <w:sz w:val="21"/>
                <w:szCs w:val="21"/>
              </w:rPr>
              <w:t>；</w:t>
            </w:r>
          </w:p>
          <w:p>
            <w:pPr>
              <w:spacing w:line="300" w:lineRule="exact"/>
              <w:rPr>
                <w:sz w:val="21"/>
                <w:szCs w:val="21"/>
              </w:rPr>
            </w:pPr>
            <w:r>
              <w:rPr>
                <w:sz w:val="21"/>
                <w:szCs w:val="21"/>
              </w:rPr>
              <w:t>(环境因素识别和危险源辨识和评价，合规义务，合规性评价，目标指标和管理方案，运行控制、监视和测量、应急准备和响应、事故调查、不合格控制、纠正措施</w:t>
            </w:r>
            <w:r>
              <w:rPr>
                <w:rFonts w:hint="eastAsia"/>
                <w:sz w:val="21"/>
                <w:szCs w:val="21"/>
              </w:rPr>
              <w:t>；</w:t>
            </w:r>
            <w:r>
              <w:rPr>
                <w:sz w:val="21"/>
                <w:szCs w:val="21"/>
              </w:rPr>
              <w:t>员工的协商与参与)</w:t>
            </w:r>
          </w:p>
          <w:p>
            <w:pPr>
              <w:spacing w:line="300" w:lineRule="exact"/>
              <w:rPr>
                <w:sz w:val="21"/>
                <w:szCs w:val="21"/>
              </w:rPr>
            </w:pPr>
            <w:r>
              <w:rPr>
                <w:sz w:val="21"/>
                <w:szCs w:val="21"/>
              </w:rPr>
              <w:t>辅助设施（</w:t>
            </w:r>
            <w:r>
              <w:rPr>
                <w:rFonts w:hint="eastAsia"/>
                <w:sz w:val="21"/>
                <w:szCs w:val="21"/>
              </w:rPr>
              <w:t>适用时，可包括</w:t>
            </w:r>
            <w:r>
              <w:rPr>
                <w:sz w:val="21"/>
                <w:szCs w:val="21"/>
              </w:rPr>
              <w:t>车辆控制、食堂、保洁、门卫）</w:t>
            </w:r>
          </w:p>
        </w:tc>
        <w:tc>
          <w:tcPr>
            <w:tcW w:w="2699" w:type="dxa"/>
            <w:gridSpan w:val="10"/>
            <w:shd w:val="clear" w:color="auto" w:fill="FDE9D9" w:themeFill="accent6" w:themeFillTint="33"/>
          </w:tcPr>
          <w:p>
            <w:pPr>
              <w:spacing w:line="300" w:lineRule="exact"/>
              <w:rPr>
                <w:sz w:val="21"/>
                <w:szCs w:val="21"/>
              </w:rPr>
            </w:pPr>
            <w:r>
              <w:rPr>
                <w:sz w:val="21"/>
                <w:szCs w:val="21"/>
              </w:rPr>
              <w:t>QMS</w:t>
            </w:r>
            <w:r>
              <w:rPr>
                <w:rFonts w:hint="eastAsia"/>
                <w:sz w:val="21"/>
                <w:szCs w:val="21"/>
              </w:rPr>
              <w:t>：5</w:t>
            </w:r>
            <w:r>
              <w:rPr>
                <w:sz w:val="21"/>
                <w:szCs w:val="21"/>
              </w:rPr>
              <w:t>.3/6.2/7.1.2/7.1.6/7.2</w:t>
            </w:r>
          </w:p>
          <w:p>
            <w:pPr>
              <w:spacing w:line="300" w:lineRule="exact"/>
              <w:rPr>
                <w:sz w:val="21"/>
                <w:szCs w:val="21"/>
              </w:rPr>
            </w:pPr>
            <w:r>
              <w:rPr>
                <w:sz w:val="21"/>
                <w:szCs w:val="21"/>
              </w:rPr>
              <w:t>/7.3/7.4/7.5</w:t>
            </w:r>
            <w:r>
              <w:rPr>
                <w:rFonts w:hint="eastAsia"/>
                <w:sz w:val="21"/>
                <w:szCs w:val="21"/>
              </w:rPr>
              <w:t>/9.2/10.2；</w:t>
            </w:r>
          </w:p>
          <w:p>
            <w:pPr>
              <w:spacing w:line="300" w:lineRule="exact"/>
              <w:rPr>
                <w:sz w:val="21"/>
                <w:szCs w:val="21"/>
              </w:rPr>
            </w:pPr>
            <w:r>
              <w:rPr>
                <w:sz w:val="21"/>
                <w:szCs w:val="21"/>
              </w:rPr>
              <w:t>FSMS</w:t>
            </w:r>
            <w:r>
              <w:rPr>
                <w:rFonts w:hint="eastAsia"/>
                <w:sz w:val="21"/>
                <w:szCs w:val="21"/>
              </w:rPr>
              <w:t>：5.3/6.2/7.1.2/7.2/7.3</w:t>
            </w:r>
            <w:r>
              <w:rPr>
                <w:sz w:val="21"/>
                <w:szCs w:val="21"/>
              </w:rPr>
              <w:t xml:space="preserve"> </w:t>
            </w:r>
            <w:r>
              <w:rPr>
                <w:rFonts w:hint="eastAsia"/>
                <w:sz w:val="21"/>
                <w:szCs w:val="21"/>
              </w:rPr>
              <w:t>/7.4/7.5</w:t>
            </w:r>
            <w:r>
              <w:rPr>
                <w:sz w:val="21"/>
                <w:szCs w:val="21"/>
              </w:rPr>
              <w:t>/9.2/</w:t>
            </w:r>
            <w:r>
              <w:rPr>
                <w:rFonts w:hint="eastAsia"/>
                <w:sz w:val="21"/>
                <w:szCs w:val="21"/>
              </w:rPr>
              <w:t>1</w:t>
            </w:r>
            <w:r>
              <w:rPr>
                <w:sz w:val="21"/>
                <w:szCs w:val="21"/>
              </w:rPr>
              <w:t>0.1</w:t>
            </w:r>
          </w:p>
          <w:p>
            <w:pPr>
              <w:spacing w:line="300" w:lineRule="exact"/>
              <w:rPr>
                <w:sz w:val="21"/>
                <w:szCs w:val="21"/>
              </w:rPr>
            </w:pPr>
            <w:r>
              <w:rPr>
                <w:sz w:val="21"/>
                <w:szCs w:val="21"/>
              </w:rPr>
              <w:t>H:4.2.3/4.2.4/5.2/5.3/5.4/6.2/7.9  GB14881:6.3/12/13/14</w:t>
            </w:r>
          </w:p>
          <w:p>
            <w:pPr>
              <w:spacing w:line="300" w:lineRule="exact"/>
              <w:rPr>
                <w:sz w:val="21"/>
                <w:szCs w:val="21"/>
              </w:rPr>
            </w:pPr>
          </w:p>
          <w:p>
            <w:pPr>
              <w:spacing w:line="300" w:lineRule="exact"/>
              <w:rPr>
                <w:sz w:val="21"/>
                <w:szCs w:val="21"/>
              </w:rPr>
            </w:pPr>
            <w:r>
              <w:rPr>
                <w:rFonts w:hint="eastAsia"/>
                <w:sz w:val="21"/>
                <w:szCs w:val="21"/>
              </w:rPr>
              <w:t>E/O:6.1.2/6.1.3/6.1.4/6.2/7.2/7.3/7.4/7.5/8.1/8.2/9.1.1/9.1.2/9.2 /10.2</w:t>
            </w:r>
          </w:p>
        </w:tc>
        <w:tc>
          <w:tcPr>
            <w:tcW w:w="1176" w:type="dxa"/>
            <w:tcBorders>
              <w:right w:val="single" w:color="auto" w:sz="8" w:space="0"/>
            </w:tcBorders>
            <w:shd w:val="clear" w:color="auto" w:fill="FDE9D9" w:themeFill="accent6" w:themeFillTint="33"/>
            <w:tcMar>
              <w:left w:w="0" w:type="dxa"/>
              <w:right w:w="0" w:type="dxa"/>
            </w:tcMar>
          </w:tcPr>
          <w:p>
            <w:pPr>
              <w:snapToGrid w:val="0"/>
              <w:spacing w:line="320" w:lineRule="exact"/>
              <w:rPr>
                <w:sz w:val="21"/>
                <w:szCs w:val="21"/>
              </w:rPr>
            </w:pPr>
            <w:r>
              <w:rPr>
                <w:sz w:val="21"/>
                <w:szCs w:val="21"/>
              </w:rPr>
              <w:t>A:EO(Q</w:t>
            </w:r>
            <w:r>
              <w:rPr>
                <w:rFonts w:hint="eastAsia"/>
                <w:sz w:val="21"/>
                <w:szCs w:val="21"/>
              </w:rPr>
              <w:t>)</w:t>
            </w:r>
          </w:p>
          <w:p>
            <w:pPr>
              <w:snapToGrid w:val="0"/>
              <w:spacing w:line="320" w:lineRule="exact"/>
              <w:rPr>
                <w:sz w:val="21"/>
                <w:szCs w:val="21"/>
              </w:rPr>
            </w:pPr>
          </w:p>
          <w:p>
            <w:pPr>
              <w:snapToGrid w:val="0"/>
              <w:spacing w:line="320" w:lineRule="exact"/>
              <w:rPr>
                <w:sz w:val="21"/>
                <w:szCs w:val="21"/>
              </w:rPr>
            </w:pPr>
            <w:r>
              <w:rPr>
                <w:sz w:val="21"/>
                <w:szCs w:val="21"/>
              </w:rPr>
              <w:t>D:QFH(OE)</w:t>
            </w:r>
          </w:p>
          <w:p>
            <w:pPr>
              <w:snapToGrid w:val="0"/>
              <w:spacing w:line="320" w:lineRule="exact"/>
              <w:rPr>
                <w:sz w:val="21"/>
                <w:szCs w:val="21"/>
              </w:rPr>
            </w:pPr>
            <w:r>
              <w:rPr>
                <w:rFonts w:hint="eastAsia"/>
                <w:sz w:val="21"/>
                <w:szCs w:val="21"/>
              </w:rPr>
              <w:t>E</w:t>
            </w:r>
            <w:r>
              <w:rPr>
                <w:sz w:val="21"/>
                <w:szCs w:val="21"/>
              </w:rPr>
              <w:t>:Q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979" w:type="dxa"/>
            <w:tcBorders>
              <w:left w:val="single" w:color="auto" w:sz="8" w:space="0"/>
            </w:tcBorders>
            <w:shd w:val="clear" w:color="auto" w:fill="FDE9D9" w:themeFill="accent6" w:themeFillTint="33"/>
          </w:tcPr>
          <w:p>
            <w:pPr>
              <w:snapToGrid w:val="0"/>
              <w:spacing w:line="320" w:lineRule="exact"/>
              <w:rPr>
                <w:color w:val="FF0000"/>
                <w:sz w:val="21"/>
                <w:szCs w:val="21"/>
              </w:rPr>
            </w:pPr>
          </w:p>
        </w:tc>
        <w:tc>
          <w:tcPr>
            <w:tcW w:w="1349" w:type="dxa"/>
            <w:gridSpan w:val="6"/>
            <w:shd w:val="clear" w:color="auto" w:fill="FDE9D9" w:themeFill="accent6" w:themeFillTint="33"/>
          </w:tcPr>
          <w:p>
            <w:pPr>
              <w:snapToGrid w:val="0"/>
              <w:spacing w:line="320" w:lineRule="exact"/>
              <w:rPr>
                <w:color w:val="000000"/>
                <w:sz w:val="21"/>
                <w:szCs w:val="21"/>
              </w:rPr>
            </w:pPr>
            <w:r>
              <w:rPr>
                <w:sz w:val="21"/>
                <w:szCs w:val="21"/>
              </w:rPr>
              <w:t>12:30</w:t>
            </w:r>
            <w:r>
              <w:rPr>
                <w:rFonts w:hint="eastAsia"/>
                <w:sz w:val="21"/>
                <w:szCs w:val="21"/>
              </w:rPr>
              <w:t>-</w:t>
            </w:r>
            <w:r>
              <w:rPr>
                <w:sz w:val="21"/>
                <w:szCs w:val="21"/>
              </w:rPr>
              <w:t>17</w:t>
            </w:r>
            <w:r>
              <w:rPr>
                <w:rFonts w:hint="eastAsia"/>
                <w:sz w:val="21"/>
                <w:szCs w:val="21"/>
              </w:rPr>
              <w:t>:</w:t>
            </w:r>
            <w:r>
              <w:rPr>
                <w:rFonts w:hint="eastAsia"/>
                <w:sz w:val="21"/>
                <w:szCs w:val="21"/>
                <w:lang w:val="en-US" w:eastAsia="zh-CN"/>
              </w:rPr>
              <w:t>3</w:t>
            </w:r>
            <w:r>
              <w:rPr>
                <w:sz w:val="21"/>
                <w:szCs w:val="21"/>
              </w:rPr>
              <w:t>0</w:t>
            </w:r>
          </w:p>
        </w:tc>
        <w:tc>
          <w:tcPr>
            <w:tcW w:w="1064" w:type="dxa"/>
            <w:gridSpan w:val="3"/>
            <w:shd w:val="clear" w:color="auto" w:fill="FDE9D9" w:themeFill="accent6" w:themeFillTint="33"/>
          </w:tcPr>
          <w:p>
            <w:pPr>
              <w:spacing w:line="300" w:lineRule="exact"/>
              <w:rPr>
                <w:sz w:val="21"/>
                <w:szCs w:val="21"/>
              </w:rPr>
            </w:pPr>
            <w:r>
              <w:rPr>
                <w:rFonts w:hint="eastAsia"/>
                <w:sz w:val="21"/>
                <w:szCs w:val="21"/>
              </w:rPr>
              <w:t>餐饮部及现场</w:t>
            </w:r>
          </w:p>
        </w:tc>
        <w:tc>
          <w:tcPr>
            <w:tcW w:w="3208" w:type="dxa"/>
            <w:gridSpan w:val="7"/>
            <w:shd w:val="clear" w:color="auto" w:fill="FDE9D9" w:themeFill="accent6" w:themeFillTint="33"/>
          </w:tcPr>
          <w:p>
            <w:pPr>
              <w:spacing w:line="300" w:lineRule="exact"/>
              <w:rPr>
                <w:sz w:val="21"/>
                <w:szCs w:val="21"/>
              </w:rPr>
            </w:pPr>
            <w:r>
              <w:rPr>
                <w:rFonts w:hint="eastAsia"/>
                <w:sz w:val="21"/>
                <w:szCs w:val="21"/>
              </w:rPr>
              <w:t>职责、目标管理、</w:t>
            </w:r>
            <w:r>
              <w:rPr>
                <w:sz w:val="21"/>
                <w:szCs w:val="21"/>
              </w:rPr>
              <w:t>产品和服务的提供，过程和产品的监测，过程能力确认</w:t>
            </w:r>
            <w:r>
              <w:rPr>
                <w:rFonts w:hint="eastAsia"/>
                <w:sz w:val="21"/>
                <w:szCs w:val="21"/>
              </w:rPr>
              <w:t>，</w:t>
            </w:r>
            <w:r>
              <w:rPr>
                <w:sz w:val="21"/>
                <w:szCs w:val="21"/>
              </w:rPr>
              <w:t>产品交付、运输控制</w:t>
            </w:r>
            <w:r>
              <w:rPr>
                <w:rFonts w:hint="eastAsia"/>
                <w:sz w:val="21"/>
                <w:szCs w:val="21"/>
              </w:rPr>
              <w:t>、</w:t>
            </w:r>
            <w:r>
              <w:rPr>
                <w:sz w:val="21"/>
                <w:szCs w:val="21"/>
              </w:rPr>
              <w:t>基础设施、工作环境控制、PRP/OPRP</w:t>
            </w:r>
            <w:r>
              <w:rPr>
                <w:rFonts w:hint="eastAsia"/>
                <w:sz w:val="21"/>
                <w:szCs w:val="21"/>
              </w:rPr>
              <w:t>（G</w:t>
            </w:r>
            <w:r>
              <w:rPr>
                <w:sz w:val="21"/>
                <w:szCs w:val="21"/>
              </w:rPr>
              <w:t>MP/SSOP</w:t>
            </w:r>
            <w:r>
              <w:rPr>
                <w:rFonts w:hint="eastAsia"/>
                <w:sz w:val="21"/>
                <w:szCs w:val="21"/>
              </w:rPr>
              <w:t>）</w:t>
            </w:r>
            <w:r>
              <w:rPr>
                <w:sz w:val="21"/>
                <w:szCs w:val="21"/>
              </w:rPr>
              <w:t>、关键控制点的监视系统、可追溯性系统、潜在不符合品控制、 CCP的监控、纠偏及现场情况、产品的撤回/召回、标识和可追溯性系统/计划</w:t>
            </w:r>
            <w:r>
              <w:rPr>
                <w:rFonts w:hint="eastAsia"/>
                <w:sz w:val="21"/>
                <w:szCs w:val="21"/>
              </w:rPr>
              <w:t>；</w:t>
            </w:r>
          </w:p>
          <w:p>
            <w:pPr>
              <w:spacing w:line="300" w:lineRule="exact"/>
              <w:rPr>
                <w:sz w:val="21"/>
                <w:szCs w:val="21"/>
              </w:rPr>
            </w:pPr>
            <w:r>
              <w:rPr>
                <w:rFonts w:hint="eastAsia"/>
                <w:sz w:val="21"/>
                <w:szCs w:val="21"/>
              </w:rPr>
              <w:t xml:space="preserve">EHS因素识别及控制，人员培训，现场运行控制，EHS绩效控制, </w:t>
            </w:r>
          </w:p>
          <w:p>
            <w:pPr>
              <w:spacing w:line="300" w:lineRule="exact"/>
              <w:rPr>
                <w:sz w:val="21"/>
                <w:szCs w:val="21"/>
              </w:rPr>
            </w:pPr>
            <w:r>
              <w:rPr>
                <w:rFonts w:hint="eastAsia"/>
                <w:sz w:val="21"/>
                <w:szCs w:val="21"/>
              </w:rPr>
              <w:t>危险作业控制防雷检测、手持电动工具、公用工程（配电室、锅炉房、空压站、尾气处理设备等</w:t>
            </w:r>
          </w:p>
        </w:tc>
        <w:tc>
          <w:tcPr>
            <w:tcW w:w="2699" w:type="dxa"/>
            <w:gridSpan w:val="10"/>
            <w:shd w:val="clear" w:color="auto" w:fill="FDE9D9" w:themeFill="accent6" w:themeFillTint="33"/>
          </w:tcPr>
          <w:p>
            <w:pPr>
              <w:jc w:val="left"/>
              <w:rPr>
                <w:sz w:val="21"/>
                <w:szCs w:val="21"/>
              </w:rPr>
            </w:pPr>
            <w:r>
              <w:rPr>
                <w:sz w:val="21"/>
                <w:szCs w:val="21"/>
              </w:rPr>
              <w:t>Q:5.3</w:t>
            </w:r>
            <w:r>
              <w:rPr>
                <w:rFonts w:hint="eastAsia"/>
                <w:sz w:val="21"/>
                <w:szCs w:val="21"/>
              </w:rPr>
              <w:t>/</w:t>
            </w:r>
            <w:r>
              <w:rPr>
                <w:sz w:val="21"/>
                <w:szCs w:val="21"/>
              </w:rPr>
              <w:t>6.2/7.1.3</w:t>
            </w:r>
            <w:r>
              <w:rPr>
                <w:rFonts w:hint="eastAsia"/>
                <w:sz w:val="21"/>
                <w:szCs w:val="21"/>
              </w:rPr>
              <w:t>/</w:t>
            </w:r>
            <w:r>
              <w:rPr>
                <w:sz w:val="21"/>
                <w:szCs w:val="21"/>
              </w:rPr>
              <w:t>7.1.4/8.1/8.5</w:t>
            </w:r>
            <w:r>
              <w:rPr>
                <w:rFonts w:hint="eastAsia"/>
                <w:sz w:val="21"/>
                <w:szCs w:val="21"/>
              </w:rPr>
              <w:t>/</w:t>
            </w:r>
            <w:r>
              <w:rPr>
                <w:sz w:val="21"/>
                <w:szCs w:val="21"/>
              </w:rPr>
              <w:t>8.6/8.7/8.3</w:t>
            </w:r>
            <w:r>
              <w:rPr>
                <w:rFonts w:hint="eastAsia"/>
                <w:sz w:val="21"/>
                <w:szCs w:val="21"/>
              </w:rPr>
              <w:t>不适用确认</w:t>
            </w:r>
          </w:p>
          <w:p>
            <w:pPr>
              <w:autoSpaceDE w:val="0"/>
              <w:autoSpaceDN w:val="0"/>
              <w:adjustRightInd w:val="0"/>
              <w:jc w:val="left"/>
              <w:rPr>
                <w:sz w:val="21"/>
                <w:szCs w:val="21"/>
              </w:rPr>
            </w:pPr>
            <w:r>
              <w:rPr>
                <w:sz w:val="21"/>
                <w:szCs w:val="21"/>
              </w:rPr>
              <w:t>F:5.3/6.2/7.1.3/7.1.4/8.2/8.3/</w:t>
            </w:r>
          </w:p>
          <w:p>
            <w:pPr>
              <w:autoSpaceDE w:val="0"/>
              <w:autoSpaceDN w:val="0"/>
              <w:adjustRightInd w:val="0"/>
              <w:ind w:firstLine="210" w:firstLineChars="100"/>
              <w:jc w:val="left"/>
              <w:rPr>
                <w:sz w:val="21"/>
                <w:szCs w:val="21"/>
              </w:rPr>
            </w:pPr>
            <w:r>
              <w:rPr>
                <w:sz w:val="21"/>
                <w:szCs w:val="21"/>
              </w:rPr>
              <w:t>8.4/8.5.4/8.7/8.9.1-8.9.5/</w:t>
            </w:r>
          </w:p>
          <w:p>
            <w:pPr>
              <w:autoSpaceDE w:val="0"/>
              <w:autoSpaceDN w:val="0"/>
              <w:adjustRightInd w:val="0"/>
              <w:jc w:val="left"/>
              <w:rPr>
                <w:sz w:val="21"/>
                <w:szCs w:val="21"/>
              </w:rPr>
            </w:pPr>
            <w:r>
              <w:rPr>
                <w:sz w:val="21"/>
                <w:szCs w:val="21"/>
              </w:rPr>
              <w:t>H:5.3</w:t>
            </w:r>
            <w:r>
              <w:rPr>
                <w:rFonts w:hint="eastAsia"/>
                <w:sz w:val="21"/>
                <w:szCs w:val="21"/>
              </w:rPr>
              <w:t>/</w:t>
            </w:r>
            <w:r>
              <w:rPr>
                <w:sz w:val="21"/>
                <w:szCs w:val="21"/>
              </w:rPr>
              <w:t>6.3/6.4/6.5</w:t>
            </w:r>
            <w:r>
              <w:rPr>
                <w:rFonts w:hint="eastAsia"/>
                <w:sz w:val="21"/>
                <w:szCs w:val="21"/>
              </w:rPr>
              <w:t>/</w:t>
            </w:r>
            <w:r>
              <w:rPr>
                <w:sz w:val="21"/>
                <w:szCs w:val="21"/>
              </w:rPr>
              <w:t>6.6/6.7/7.6/</w:t>
            </w:r>
          </w:p>
          <w:p>
            <w:pPr>
              <w:autoSpaceDE w:val="0"/>
              <w:autoSpaceDN w:val="0"/>
              <w:adjustRightInd w:val="0"/>
              <w:ind w:firstLine="210" w:firstLineChars="100"/>
              <w:jc w:val="left"/>
              <w:rPr>
                <w:sz w:val="21"/>
                <w:szCs w:val="21"/>
              </w:rPr>
            </w:pPr>
            <w:r>
              <w:rPr>
                <w:sz w:val="21"/>
                <w:szCs w:val="21"/>
              </w:rPr>
              <w:t>7.7/7.8</w:t>
            </w:r>
          </w:p>
          <w:p>
            <w:pPr>
              <w:autoSpaceDE w:val="0"/>
              <w:autoSpaceDN w:val="0"/>
              <w:adjustRightInd w:val="0"/>
              <w:jc w:val="left"/>
              <w:rPr>
                <w:sz w:val="21"/>
                <w:szCs w:val="21"/>
              </w:rPr>
            </w:pPr>
            <w:r>
              <w:rPr>
                <w:sz w:val="21"/>
                <w:szCs w:val="21"/>
              </w:rPr>
              <w:t>GB14881: 3/4/5/6/7/8/10</w:t>
            </w:r>
          </w:p>
          <w:p>
            <w:pPr>
              <w:spacing w:line="300" w:lineRule="exact"/>
              <w:rPr>
                <w:sz w:val="21"/>
                <w:szCs w:val="21"/>
              </w:rPr>
            </w:pPr>
            <w:r>
              <w:rPr>
                <w:sz w:val="21"/>
                <w:szCs w:val="21"/>
              </w:rPr>
              <w:t>HACCP1.0要求</w:t>
            </w:r>
          </w:p>
          <w:p>
            <w:pPr>
              <w:spacing w:line="300" w:lineRule="exact"/>
              <w:rPr>
                <w:sz w:val="21"/>
                <w:szCs w:val="21"/>
              </w:rPr>
            </w:pPr>
          </w:p>
          <w:p>
            <w:pPr>
              <w:spacing w:line="300" w:lineRule="exact"/>
              <w:rPr>
                <w:sz w:val="21"/>
                <w:szCs w:val="21"/>
              </w:rPr>
            </w:pPr>
            <w:r>
              <w:rPr>
                <w:sz w:val="21"/>
                <w:szCs w:val="21"/>
              </w:rPr>
              <w:t>E/O: 5.3</w:t>
            </w:r>
            <w:r>
              <w:rPr>
                <w:rFonts w:hint="eastAsia"/>
                <w:sz w:val="21"/>
                <w:szCs w:val="21"/>
              </w:rPr>
              <w:t>/</w:t>
            </w:r>
            <w:r>
              <w:rPr>
                <w:sz w:val="21"/>
                <w:szCs w:val="21"/>
              </w:rPr>
              <w:t>6.1.2/6.2/8.1/8.2</w:t>
            </w:r>
          </w:p>
        </w:tc>
        <w:tc>
          <w:tcPr>
            <w:tcW w:w="1176" w:type="dxa"/>
            <w:tcBorders>
              <w:right w:val="single" w:color="auto" w:sz="8" w:space="0"/>
            </w:tcBorders>
            <w:shd w:val="clear" w:color="auto" w:fill="FDE9D9" w:themeFill="accent6" w:themeFillTint="33"/>
            <w:tcMar>
              <w:left w:w="0" w:type="dxa"/>
              <w:right w:w="0" w:type="dxa"/>
            </w:tcMar>
          </w:tcPr>
          <w:p>
            <w:pPr>
              <w:snapToGrid w:val="0"/>
              <w:spacing w:line="320" w:lineRule="exact"/>
              <w:rPr>
                <w:sz w:val="21"/>
                <w:szCs w:val="21"/>
              </w:rPr>
            </w:pPr>
            <w:r>
              <w:rPr>
                <w:rFonts w:hint="eastAsia"/>
                <w:sz w:val="21"/>
                <w:szCs w:val="21"/>
              </w:rPr>
              <w:t>A</w:t>
            </w:r>
            <w:r>
              <w:rPr>
                <w:sz w:val="21"/>
                <w:szCs w:val="21"/>
              </w:rPr>
              <w:t>:EO(Q)</w:t>
            </w:r>
          </w:p>
          <w:p>
            <w:pPr>
              <w:snapToGrid w:val="0"/>
              <w:spacing w:line="320" w:lineRule="exact"/>
              <w:rPr>
                <w:sz w:val="21"/>
                <w:szCs w:val="21"/>
              </w:rPr>
            </w:pPr>
          </w:p>
          <w:p>
            <w:pPr>
              <w:snapToGrid w:val="0"/>
              <w:spacing w:line="320" w:lineRule="exact"/>
              <w:rPr>
                <w:sz w:val="21"/>
                <w:szCs w:val="21"/>
              </w:rPr>
            </w:pPr>
            <w:r>
              <w:rPr>
                <w:sz w:val="21"/>
                <w:szCs w:val="21"/>
              </w:rPr>
              <w:t>C:QF</w:t>
            </w:r>
            <w:r>
              <w:rPr>
                <w:rFonts w:hint="eastAsia"/>
                <w:sz w:val="21"/>
                <w:szCs w:val="21"/>
              </w:rPr>
              <w:t>（</w:t>
            </w:r>
            <w:r>
              <w:rPr>
                <w:sz w:val="21"/>
                <w:szCs w:val="21"/>
              </w:rPr>
              <w:t>E</w:t>
            </w:r>
            <w:r>
              <w:rPr>
                <w:rFonts w:hint="eastAsia"/>
                <w:sz w:val="21"/>
                <w:szCs w:val="21"/>
              </w:rPr>
              <w:t>）</w:t>
            </w:r>
          </w:p>
          <w:p>
            <w:pPr>
              <w:snapToGrid w:val="0"/>
              <w:spacing w:line="320" w:lineRule="exact"/>
              <w:rPr>
                <w:sz w:val="21"/>
                <w:szCs w:val="21"/>
              </w:rPr>
            </w:pPr>
            <w:r>
              <w:rPr>
                <w:sz w:val="21"/>
                <w:szCs w:val="21"/>
              </w:rPr>
              <w:t>B</w:t>
            </w:r>
            <w:r>
              <w:rPr>
                <w:rFonts w:hint="eastAsia"/>
                <w:sz w:val="21"/>
                <w:szCs w:val="21"/>
              </w:rPr>
              <w:t>:</w:t>
            </w:r>
            <w:r>
              <w:rPr>
                <w:sz w:val="21"/>
                <w:szCs w:val="21"/>
              </w:rPr>
              <w:t>H(QFE)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979" w:type="dxa"/>
            <w:tcBorders>
              <w:left w:val="single" w:color="auto" w:sz="8" w:space="0"/>
            </w:tcBorders>
            <w:shd w:val="clear" w:color="auto" w:fill="FDE9D9" w:themeFill="accent6" w:themeFillTint="33"/>
          </w:tcPr>
          <w:p>
            <w:pPr>
              <w:snapToGrid w:val="0"/>
              <w:spacing w:line="320" w:lineRule="exact"/>
              <w:rPr>
                <w:color w:val="FF0000"/>
                <w:sz w:val="21"/>
                <w:szCs w:val="21"/>
              </w:rPr>
            </w:pPr>
            <w:r>
              <w:rPr>
                <w:rFonts w:hint="eastAsia"/>
                <w:color w:val="FF0000"/>
                <w:sz w:val="21"/>
                <w:szCs w:val="21"/>
              </w:rPr>
              <w:t>5</w:t>
            </w:r>
            <w:r>
              <w:rPr>
                <w:color w:val="FF0000"/>
                <w:sz w:val="21"/>
                <w:szCs w:val="21"/>
              </w:rPr>
              <w:t>.13</w:t>
            </w:r>
          </w:p>
        </w:tc>
        <w:tc>
          <w:tcPr>
            <w:tcW w:w="1349" w:type="dxa"/>
            <w:gridSpan w:val="6"/>
            <w:shd w:val="clear" w:color="auto" w:fill="FDE9D9" w:themeFill="accent6" w:themeFillTint="33"/>
          </w:tcPr>
          <w:p>
            <w:pPr>
              <w:snapToGrid w:val="0"/>
              <w:spacing w:line="320" w:lineRule="exact"/>
              <w:rPr>
                <w:color w:val="000000"/>
                <w:sz w:val="21"/>
                <w:szCs w:val="21"/>
              </w:rPr>
            </w:pPr>
            <w:r>
              <w:rPr>
                <w:rFonts w:hint="eastAsia"/>
                <w:color w:val="000000"/>
                <w:sz w:val="21"/>
                <w:szCs w:val="21"/>
              </w:rPr>
              <w:t>第二天</w:t>
            </w:r>
          </w:p>
        </w:tc>
        <w:tc>
          <w:tcPr>
            <w:tcW w:w="1064" w:type="dxa"/>
            <w:gridSpan w:val="3"/>
            <w:shd w:val="clear" w:color="auto" w:fill="FDE9D9" w:themeFill="accent6" w:themeFillTint="33"/>
          </w:tcPr>
          <w:p>
            <w:pPr>
              <w:spacing w:line="300" w:lineRule="exact"/>
              <w:rPr>
                <w:sz w:val="21"/>
                <w:szCs w:val="21"/>
              </w:rPr>
            </w:pPr>
          </w:p>
        </w:tc>
        <w:tc>
          <w:tcPr>
            <w:tcW w:w="3208" w:type="dxa"/>
            <w:gridSpan w:val="7"/>
            <w:shd w:val="clear" w:color="auto" w:fill="FDE9D9" w:themeFill="accent6" w:themeFillTint="33"/>
          </w:tcPr>
          <w:p>
            <w:pPr>
              <w:spacing w:line="300" w:lineRule="exact"/>
              <w:rPr>
                <w:sz w:val="21"/>
                <w:szCs w:val="21"/>
              </w:rPr>
            </w:pPr>
          </w:p>
        </w:tc>
        <w:tc>
          <w:tcPr>
            <w:tcW w:w="2699" w:type="dxa"/>
            <w:gridSpan w:val="10"/>
            <w:shd w:val="clear" w:color="auto" w:fill="FDE9D9" w:themeFill="accent6" w:themeFillTint="33"/>
          </w:tcPr>
          <w:p>
            <w:pPr>
              <w:spacing w:line="300" w:lineRule="exact"/>
              <w:rPr>
                <w:sz w:val="21"/>
                <w:szCs w:val="21"/>
              </w:rPr>
            </w:pPr>
          </w:p>
        </w:tc>
        <w:tc>
          <w:tcPr>
            <w:tcW w:w="1176" w:type="dxa"/>
            <w:tcBorders>
              <w:right w:val="single" w:color="auto" w:sz="8" w:space="0"/>
            </w:tcBorders>
            <w:shd w:val="clear" w:color="auto" w:fill="FDE9D9" w:themeFill="accent6" w:themeFillTint="33"/>
            <w:tcMar>
              <w:left w:w="0" w:type="dxa"/>
              <w:right w:w="0" w:type="dxa"/>
            </w:tcMar>
          </w:tcPr>
          <w:p>
            <w:pPr>
              <w:snapToGrid w:val="0"/>
              <w:spacing w:line="320" w:lineRule="exact"/>
              <w:rPr>
                <w:sz w:val="21"/>
                <w:szCs w:val="21"/>
              </w:rPr>
            </w:pPr>
            <w:r>
              <w:rPr>
                <w:rFonts w:hint="eastAsia"/>
                <w:sz w:val="21"/>
                <w:szCs w:val="21"/>
              </w:rPr>
              <w:t>ABCDE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979" w:type="dxa"/>
            <w:tcBorders>
              <w:left w:val="single" w:color="auto" w:sz="8" w:space="0"/>
            </w:tcBorders>
            <w:shd w:val="clear" w:color="auto" w:fill="FDE9D9" w:themeFill="accent6" w:themeFillTint="33"/>
          </w:tcPr>
          <w:p>
            <w:pPr>
              <w:snapToGrid w:val="0"/>
              <w:spacing w:line="320" w:lineRule="exact"/>
              <w:rPr>
                <w:color w:val="FF0000"/>
                <w:sz w:val="21"/>
                <w:szCs w:val="21"/>
              </w:rPr>
            </w:pPr>
          </w:p>
        </w:tc>
        <w:tc>
          <w:tcPr>
            <w:tcW w:w="1349" w:type="dxa"/>
            <w:gridSpan w:val="6"/>
            <w:shd w:val="clear" w:color="auto" w:fill="FDE9D9" w:themeFill="accent6" w:themeFillTint="33"/>
          </w:tcPr>
          <w:p>
            <w:pPr>
              <w:snapToGrid w:val="0"/>
              <w:spacing w:line="320" w:lineRule="exact"/>
              <w:rPr>
                <w:color w:val="000000"/>
                <w:sz w:val="21"/>
                <w:szCs w:val="21"/>
              </w:rPr>
            </w:pPr>
            <w:r>
              <w:rPr>
                <w:color w:val="000000"/>
                <w:sz w:val="21"/>
                <w:szCs w:val="21"/>
              </w:rPr>
              <w:t>8:00</w:t>
            </w:r>
            <w:r>
              <w:rPr>
                <w:rFonts w:hint="eastAsia"/>
                <w:color w:val="000000"/>
                <w:sz w:val="21"/>
                <w:szCs w:val="21"/>
              </w:rPr>
              <w:t>-</w:t>
            </w:r>
            <w:r>
              <w:rPr>
                <w:color w:val="000000"/>
                <w:sz w:val="21"/>
                <w:szCs w:val="21"/>
              </w:rPr>
              <w:t>12</w:t>
            </w:r>
            <w:r>
              <w:rPr>
                <w:rFonts w:hint="eastAsia"/>
                <w:color w:val="000000"/>
                <w:sz w:val="21"/>
                <w:szCs w:val="21"/>
              </w:rPr>
              <w:t>:</w:t>
            </w:r>
            <w:r>
              <w:rPr>
                <w:color w:val="000000"/>
                <w:sz w:val="21"/>
                <w:szCs w:val="21"/>
              </w:rPr>
              <w:t>00</w:t>
            </w:r>
          </w:p>
        </w:tc>
        <w:tc>
          <w:tcPr>
            <w:tcW w:w="1064" w:type="dxa"/>
            <w:gridSpan w:val="3"/>
            <w:shd w:val="clear" w:color="auto" w:fill="FDE9D9" w:themeFill="accent6" w:themeFillTint="33"/>
          </w:tcPr>
          <w:p>
            <w:pPr>
              <w:jc w:val="left"/>
              <w:rPr>
                <w:sz w:val="21"/>
                <w:szCs w:val="21"/>
              </w:rPr>
            </w:pPr>
            <w:r>
              <w:rPr>
                <w:rFonts w:hint="eastAsia"/>
                <w:sz w:val="21"/>
                <w:szCs w:val="21"/>
              </w:rPr>
              <w:t>餐饮部及现场</w:t>
            </w:r>
          </w:p>
          <w:p>
            <w:pPr>
              <w:jc w:val="left"/>
              <w:rPr>
                <w:color w:val="000000"/>
                <w:sz w:val="21"/>
                <w:szCs w:val="21"/>
              </w:rPr>
            </w:pPr>
            <w:r>
              <w:rPr>
                <w:rFonts w:hint="eastAsia"/>
                <w:sz w:val="21"/>
                <w:szCs w:val="21"/>
              </w:rPr>
              <w:t>（继续审核）</w:t>
            </w:r>
          </w:p>
        </w:tc>
        <w:tc>
          <w:tcPr>
            <w:tcW w:w="3208" w:type="dxa"/>
            <w:gridSpan w:val="7"/>
            <w:shd w:val="clear" w:color="auto" w:fill="FDE9D9" w:themeFill="accent6" w:themeFillTint="33"/>
          </w:tcPr>
          <w:p>
            <w:pPr>
              <w:spacing w:line="300" w:lineRule="exact"/>
              <w:jc w:val="left"/>
              <w:rPr>
                <w:sz w:val="21"/>
                <w:szCs w:val="21"/>
              </w:rPr>
            </w:pPr>
            <w:r>
              <w:rPr>
                <w:rFonts w:hint="eastAsia"/>
                <w:sz w:val="21"/>
                <w:szCs w:val="21"/>
              </w:rPr>
              <w:t>职责、目标管理、</w:t>
            </w:r>
            <w:r>
              <w:rPr>
                <w:sz w:val="21"/>
                <w:szCs w:val="21"/>
              </w:rPr>
              <w:t>产品和服务的提供，过程能力确认</w:t>
            </w:r>
            <w:r>
              <w:rPr>
                <w:rFonts w:hint="eastAsia"/>
                <w:sz w:val="21"/>
                <w:szCs w:val="21"/>
              </w:rPr>
              <w:t>，</w:t>
            </w:r>
            <w:r>
              <w:rPr>
                <w:sz w:val="21"/>
                <w:szCs w:val="21"/>
              </w:rPr>
              <w:t>产品交付、运输控制</w:t>
            </w:r>
            <w:r>
              <w:rPr>
                <w:rFonts w:hint="eastAsia"/>
                <w:sz w:val="21"/>
                <w:szCs w:val="21"/>
              </w:rPr>
              <w:t>、</w:t>
            </w:r>
            <w:r>
              <w:rPr>
                <w:sz w:val="21"/>
                <w:szCs w:val="21"/>
              </w:rPr>
              <w:t>基础设施、特种设备管理、工作环境控制、PRP/OPRP、关键控制点的监视系统、可追溯性系统、过程和产品的监测</w:t>
            </w:r>
            <w:r>
              <w:rPr>
                <w:rFonts w:hint="eastAsia"/>
                <w:sz w:val="21"/>
                <w:szCs w:val="21"/>
              </w:rPr>
              <w:t>及放行</w:t>
            </w:r>
            <w:r>
              <w:rPr>
                <w:sz w:val="21"/>
                <w:szCs w:val="21"/>
              </w:rPr>
              <w:t>，监视和测量装置的控制、</w:t>
            </w:r>
            <w:r>
              <w:rPr>
                <w:rFonts w:hint="eastAsia"/>
                <w:sz w:val="21"/>
                <w:szCs w:val="21"/>
              </w:rPr>
              <w:t>数据分析、纠正措施</w:t>
            </w:r>
            <w:r>
              <w:rPr>
                <w:sz w:val="21"/>
                <w:szCs w:val="21"/>
              </w:rPr>
              <w:t>潜在不符合品控制、 CCP的监控、纠偏及现场情况、产品的撤回/召回、标识和可追溯性系统/计划</w:t>
            </w:r>
            <w:r>
              <w:rPr>
                <w:rFonts w:hint="eastAsia"/>
                <w:sz w:val="21"/>
                <w:szCs w:val="21"/>
              </w:rPr>
              <w:t>等；</w:t>
            </w:r>
          </w:p>
          <w:p>
            <w:pPr>
              <w:spacing w:line="300" w:lineRule="exact"/>
              <w:rPr>
                <w:sz w:val="21"/>
                <w:szCs w:val="21"/>
              </w:rPr>
            </w:pPr>
            <w:r>
              <w:rPr>
                <w:rFonts w:hint="eastAsia"/>
                <w:sz w:val="21"/>
                <w:szCs w:val="21"/>
              </w:rPr>
              <w:t xml:space="preserve">EHS因素识别及控制，人员培训，现场运行控制，EHS绩效控制, </w:t>
            </w:r>
          </w:p>
          <w:p>
            <w:pPr>
              <w:spacing w:line="300" w:lineRule="exact"/>
              <w:rPr>
                <w:color w:val="000000"/>
                <w:sz w:val="21"/>
                <w:szCs w:val="21"/>
              </w:rPr>
            </w:pPr>
            <w:r>
              <w:rPr>
                <w:rFonts w:hint="eastAsia"/>
                <w:sz w:val="21"/>
                <w:szCs w:val="21"/>
              </w:rPr>
              <w:t>危险作业控制防雷检测、手持电动工具、公用工程等</w:t>
            </w:r>
          </w:p>
        </w:tc>
        <w:tc>
          <w:tcPr>
            <w:tcW w:w="2699" w:type="dxa"/>
            <w:gridSpan w:val="10"/>
            <w:shd w:val="clear" w:color="auto" w:fill="FDE9D9" w:themeFill="accent6" w:themeFillTint="33"/>
          </w:tcPr>
          <w:p>
            <w:pPr>
              <w:jc w:val="left"/>
              <w:rPr>
                <w:sz w:val="21"/>
                <w:szCs w:val="21"/>
              </w:rPr>
            </w:pPr>
            <w:r>
              <w:rPr>
                <w:sz w:val="21"/>
                <w:szCs w:val="21"/>
              </w:rPr>
              <w:t>Q:5.3</w:t>
            </w:r>
            <w:r>
              <w:rPr>
                <w:rFonts w:hint="eastAsia"/>
                <w:sz w:val="21"/>
                <w:szCs w:val="21"/>
              </w:rPr>
              <w:t>/</w:t>
            </w:r>
            <w:r>
              <w:rPr>
                <w:sz w:val="21"/>
                <w:szCs w:val="21"/>
              </w:rPr>
              <w:t>6.2/7.1.3</w:t>
            </w:r>
            <w:r>
              <w:rPr>
                <w:rFonts w:hint="eastAsia"/>
                <w:sz w:val="21"/>
                <w:szCs w:val="21"/>
              </w:rPr>
              <w:t>/</w:t>
            </w:r>
            <w:r>
              <w:rPr>
                <w:sz w:val="21"/>
                <w:szCs w:val="21"/>
              </w:rPr>
              <w:t>7.1.4/7.1.5</w:t>
            </w:r>
            <w:r>
              <w:rPr>
                <w:rFonts w:hint="eastAsia"/>
                <w:sz w:val="21"/>
                <w:szCs w:val="21"/>
              </w:rPr>
              <w:t>/</w:t>
            </w:r>
            <w:r>
              <w:rPr>
                <w:sz w:val="21"/>
                <w:szCs w:val="21"/>
              </w:rPr>
              <w:t>8.1/8.5</w:t>
            </w:r>
            <w:r>
              <w:rPr>
                <w:rFonts w:hint="eastAsia"/>
                <w:sz w:val="21"/>
                <w:szCs w:val="21"/>
              </w:rPr>
              <w:t>/</w:t>
            </w:r>
            <w:r>
              <w:rPr>
                <w:sz w:val="21"/>
                <w:szCs w:val="21"/>
              </w:rPr>
              <w:t>8.6/8.7/</w:t>
            </w:r>
          </w:p>
          <w:p>
            <w:pPr>
              <w:autoSpaceDE w:val="0"/>
              <w:autoSpaceDN w:val="0"/>
              <w:adjustRightInd w:val="0"/>
              <w:jc w:val="left"/>
              <w:rPr>
                <w:sz w:val="21"/>
                <w:szCs w:val="21"/>
              </w:rPr>
            </w:pPr>
            <w:r>
              <w:rPr>
                <w:sz w:val="21"/>
                <w:szCs w:val="21"/>
              </w:rPr>
              <w:t>F:5.3/6.2/7.1.3/7.1.4/8.2/8.3/</w:t>
            </w:r>
          </w:p>
          <w:p>
            <w:pPr>
              <w:autoSpaceDE w:val="0"/>
              <w:autoSpaceDN w:val="0"/>
              <w:adjustRightInd w:val="0"/>
              <w:ind w:firstLine="210" w:firstLineChars="100"/>
              <w:jc w:val="left"/>
              <w:rPr>
                <w:sz w:val="21"/>
                <w:szCs w:val="21"/>
              </w:rPr>
            </w:pPr>
            <w:r>
              <w:rPr>
                <w:sz w:val="21"/>
                <w:szCs w:val="21"/>
              </w:rPr>
              <w:t>8.4/8.5.4/8.7/8.9.1-8.9.5/</w:t>
            </w:r>
          </w:p>
          <w:p>
            <w:pPr>
              <w:autoSpaceDE w:val="0"/>
              <w:autoSpaceDN w:val="0"/>
              <w:adjustRightInd w:val="0"/>
              <w:jc w:val="left"/>
              <w:rPr>
                <w:sz w:val="21"/>
                <w:szCs w:val="21"/>
              </w:rPr>
            </w:pPr>
            <w:r>
              <w:rPr>
                <w:sz w:val="21"/>
                <w:szCs w:val="21"/>
              </w:rPr>
              <w:t>H:5.3</w:t>
            </w:r>
            <w:r>
              <w:rPr>
                <w:rFonts w:hint="eastAsia"/>
                <w:sz w:val="21"/>
                <w:szCs w:val="21"/>
              </w:rPr>
              <w:t>/</w:t>
            </w:r>
            <w:r>
              <w:rPr>
                <w:sz w:val="21"/>
                <w:szCs w:val="21"/>
              </w:rPr>
              <w:t>6.3/6.4/6.5</w:t>
            </w:r>
            <w:r>
              <w:rPr>
                <w:rFonts w:hint="eastAsia"/>
                <w:sz w:val="21"/>
                <w:szCs w:val="21"/>
              </w:rPr>
              <w:t>/</w:t>
            </w:r>
            <w:r>
              <w:rPr>
                <w:sz w:val="21"/>
                <w:szCs w:val="21"/>
              </w:rPr>
              <w:t>6.6/6.7/7.6/</w:t>
            </w:r>
          </w:p>
          <w:p>
            <w:pPr>
              <w:autoSpaceDE w:val="0"/>
              <w:autoSpaceDN w:val="0"/>
              <w:adjustRightInd w:val="0"/>
              <w:ind w:firstLine="210" w:firstLineChars="100"/>
              <w:jc w:val="left"/>
              <w:rPr>
                <w:sz w:val="21"/>
                <w:szCs w:val="21"/>
              </w:rPr>
            </w:pPr>
            <w:r>
              <w:rPr>
                <w:sz w:val="21"/>
                <w:szCs w:val="21"/>
              </w:rPr>
              <w:t>7.7/7.8</w:t>
            </w:r>
          </w:p>
          <w:p>
            <w:pPr>
              <w:autoSpaceDE w:val="0"/>
              <w:autoSpaceDN w:val="0"/>
              <w:adjustRightInd w:val="0"/>
              <w:jc w:val="left"/>
              <w:rPr>
                <w:sz w:val="21"/>
                <w:szCs w:val="21"/>
              </w:rPr>
            </w:pPr>
            <w:r>
              <w:rPr>
                <w:sz w:val="21"/>
                <w:szCs w:val="21"/>
              </w:rPr>
              <w:t>GB14881: 3/4/5/6/7/8/10</w:t>
            </w:r>
          </w:p>
          <w:p>
            <w:pPr>
              <w:spacing w:line="300" w:lineRule="exact"/>
              <w:rPr>
                <w:sz w:val="21"/>
                <w:szCs w:val="21"/>
              </w:rPr>
            </w:pPr>
            <w:r>
              <w:rPr>
                <w:sz w:val="21"/>
                <w:szCs w:val="21"/>
              </w:rPr>
              <w:t>HACCP1.0要求</w:t>
            </w:r>
          </w:p>
          <w:p>
            <w:pPr>
              <w:spacing w:line="300" w:lineRule="exact"/>
              <w:rPr>
                <w:sz w:val="21"/>
                <w:szCs w:val="21"/>
              </w:rPr>
            </w:pPr>
          </w:p>
          <w:p>
            <w:pPr>
              <w:spacing w:line="300" w:lineRule="exact"/>
              <w:rPr>
                <w:sz w:val="21"/>
                <w:szCs w:val="21"/>
              </w:rPr>
            </w:pPr>
            <w:r>
              <w:rPr>
                <w:sz w:val="21"/>
                <w:szCs w:val="21"/>
              </w:rPr>
              <w:t>E/O: 5.3</w:t>
            </w:r>
            <w:r>
              <w:rPr>
                <w:rFonts w:hint="eastAsia"/>
                <w:sz w:val="21"/>
                <w:szCs w:val="21"/>
              </w:rPr>
              <w:t>/</w:t>
            </w:r>
            <w:r>
              <w:rPr>
                <w:sz w:val="21"/>
                <w:szCs w:val="21"/>
              </w:rPr>
              <w:t>6.1.2/6.2/8.1/8.2</w:t>
            </w:r>
          </w:p>
        </w:tc>
        <w:tc>
          <w:tcPr>
            <w:tcW w:w="1176" w:type="dxa"/>
            <w:tcBorders>
              <w:right w:val="single" w:color="auto" w:sz="8" w:space="0"/>
            </w:tcBorders>
            <w:shd w:val="clear" w:color="auto" w:fill="FDE9D9" w:themeFill="accent6" w:themeFillTint="33"/>
            <w:tcMar>
              <w:left w:w="0" w:type="dxa"/>
              <w:right w:w="0" w:type="dxa"/>
            </w:tcMar>
          </w:tcPr>
          <w:p>
            <w:pPr>
              <w:snapToGrid w:val="0"/>
              <w:spacing w:line="320" w:lineRule="exact"/>
              <w:rPr>
                <w:sz w:val="21"/>
                <w:szCs w:val="21"/>
              </w:rPr>
            </w:pPr>
            <w:r>
              <w:rPr>
                <w:rFonts w:hint="eastAsia"/>
                <w:sz w:val="21"/>
                <w:szCs w:val="21"/>
              </w:rPr>
              <w:t>A</w:t>
            </w:r>
            <w:r>
              <w:rPr>
                <w:sz w:val="21"/>
                <w:szCs w:val="21"/>
              </w:rPr>
              <w:t>:EO(Q)</w:t>
            </w:r>
          </w:p>
          <w:p>
            <w:pPr>
              <w:snapToGrid w:val="0"/>
              <w:spacing w:line="320" w:lineRule="exact"/>
              <w:rPr>
                <w:sz w:val="21"/>
                <w:szCs w:val="21"/>
              </w:rPr>
            </w:pPr>
          </w:p>
          <w:p>
            <w:pPr>
              <w:snapToGrid w:val="0"/>
              <w:spacing w:line="320" w:lineRule="exact"/>
              <w:rPr>
                <w:sz w:val="21"/>
                <w:szCs w:val="21"/>
              </w:rPr>
            </w:pPr>
            <w:r>
              <w:rPr>
                <w:sz w:val="21"/>
                <w:szCs w:val="21"/>
              </w:rPr>
              <w:t>C:QF</w:t>
            </w:r>
            <w:r>
              <w:rPr>
                <w:rFonts w:hint="eastAsia"/>
                <w:sz w:val="21"/>
                <w:szCs w:val="21"/>
              </w:rPr>
              <w:t>（</w:t>
            </w:r>
            <w:r>
              <w:rPr>
                <w:sz w:val="21"/>
                <w:szCs w:val="21"/>
              </w:rPr>
              <w:t>E</w:t>
            </w:r>
            <w:r>
              <w:rPr>
                <w:rFonts w:hint="eastAsia"/>
                <w:sz w:val="21"/>
                <w:szCs w:val="21"/>
              </w:rPr>
              <w:t>）</w:t>
            </w:r>
          </w:p>
          <w:p>
            <w:pPr>
              <w:snapToGrid w:val="0"/>
              <w:spacing w:line="320" w:lineRule="exact"/>
              <w:rPr>
                <w:sz w:val="21"/>
                <w:szCs w:val="21"/>
              </w:rPr>
            </w:pPr>
            <w:r>
              <w:rPr>
                <w:sz w:val="21"/>
                <w:szCs w:val="21"/>
              </w:rPr>
              <w:t>B</w:t>
            </w:r>
            <w:r>
              <w:rPr>
                <w:rFonts w:hint="eastAsia"/>
                <w:sz w:val="21"/>
                <w:szCs w:val="21"/>
              </w:rPr>
              <w:t>:</w:t>
            </w:r>
            <w:r>
              <w:rPr>
                <w:sz w:val="21"/>
                <w:szCs w:val="21"/>
              </w:rPr>
              <w:t>H(QFE)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979" w:type="dxa"/>
            <w:tcBorders>
              <w:left w:val="single" w:color="auto" w:sz="8" w:space="0"/>
            </w:tcBorders>
            <w:shd w:val="clear" w:color="auto" w:fill="FDE9D9" w:themeFill="accent6" w:themeFillTint="33"/>
          </w:tcPr>
          <w:p>
            <w:pPr>
              <w:snapToGrid w:val="0"/>
              <w:spacing w:line="320" w:lineRule="exact"/>
              <w:rPr>
                <w:color w:val="FF0000"/>
                <w:sz w:val="21"/>
                <w:szCs w:val="21"/>
              </w:rPr>
            </w:pPr>
          </w:p>
        </w:tc>
        <w:tc>
          <w:tcPr>
            <w:tcW w:w="1349" w:type="dxa"/>
            <w:gridSpan w:val="6"/>
            <w:shd w:val="clear" w:color="auto" w:fill="FDE9D9" w:themeFill="accent6" w:themeFillTint="33"/>
          </w:tcPr>
          <w:p>
            <w:pPr>
              <w:snapToGrid w:val="0"/>
              <w:spacing w:line="320" w:lineRule="exact"/>
              <w:rPr>
                <w:color w:val="000000"/>
                <w:sz w:val="21"/>
                <w:szCs w:val="21"/>
              </w:rPr>
            </w:pPr>
            <w:r>
              <w:rPr>
                <w:color w:val="000000"/>
                <w:sz w:val="21"/>
                <w:szCs w:val="21"/>
              </w:rPr>
              <w:t>8</w:t>
            </w:r>
            <w:r>
              <w:rPr>
                <w:rFonts w:hint="eastAsia"/>
                <w:color w:val="000000"/>
                <w:sz w:val="21"/>
                <w:szCs w:val="21"/>
              </w:rPr>
              <w:t>:</w:t>
            </w:r>
            <w:r>
              <w:rPr>
                <w:color w:val="000000"/>
                <w:sz w:val="21"/>
                <w:szCs w:val="21"/>
              </w:rPr>
              <w:t>00</w:t>
            </w:r>
            <w:r>
              <w:rPr>
                <w:rFonts w:hint="eastAsia"/>
                <w:color w:val="000000"/>
                <w:sz w:val="21"/>
                <w:szCs w:val="21"/>
              </w:rPr>
              <w:t>-</w:t>
            </w:r>
            <w:r>
              <w:rPr>
                <w:color w:val="000000"/>
                <w:sz w:val="21"/>
                <w:szCs w:val="21"/>
              </w:rPr>
              <w:t>12</w:t>
            </w:r>
            <w:r>
              <w:rPr>
                <w:rFonts w:hint="eastAsia"/>
                <w:color w:val="000000"/>
                <w:sz w:val="21"/>
                <w:szCs w:val="21"/>
              </w:rPr>
              <w:t>:</w:t>
            </w:r>
            <w:r>
              <w:rPr>
                <w:color w:val="000000"/>
                <w:sz w:val="21"/>
                <w:szCs w:val="21"/>
              </w:rPr>
              <w:t>00</w:t>
            </w:r>
          </w:p>
        </w:tc>
        <w:tc>
          <w:tcPr>
            <w:tcW w:w="1064" w:type="dxa"/>
            <w:gridSpan w:val="3"/>
            <w:shd w:val="clear" w:color="auto" w:fill="FDE9D9" w:themeFill="accent6" w:themeFillTint="33"/>
          </w:tcPr>
          <w:p>
            <w:pPr>
              <w:jc w:val="left"/>
              <w:rPr>
                <w:rFonts w:eastAsia="楷体_GB2312"/>
                <w:sz w:val="21"/>
                <w:szCs w:val="21"/>
              </w:rPr>
            </w:pPr>
            <w:r>
              <w:rPr>
                <w:rFonts w:hint="eastAsia"/>
                <w:color w:val="000000"/>
                <w:sz w:val="21"/>
                <w:szCs w:val="21"/>
                <w:lang w:val="en-US" w:eastAsia="zh-CN"/>
              </w:rPr>
              <w:t>运营</w:t>
            </w:r>
            <w:bookmarkStart w:id="8" w:name="_GoBack"/>
            <w:bookmarkEnd w:id="8"/>
            <w:r>
              <w:rPr>
                <w:rFonts w:hint="eastAsia"/>
                <w:color w:val="000000"/>
                <w:sz w:val="21"/>
                <w:szCs w:val="21"/>
              </w:rPr>
              <w:t>部</w:t>
            </w:r>
          </w:p>
        </w:tc>
        <w:tc>
          <w:tcPr>
            <w:tcW w:w="3208" w:type="dxa"/>
            <w:gridSpan w:val="7"/>
            <w:shd w:val="clear" w:color="auto" w:fill="FDE9D9" w:themeFill="accent6" w:themeFillTint="33"/>
          </w:tcPr>
          <w:p>
            <w:pPr>
              <w:spacing w:line="300" w:lineRule="exact"/>
              <w:rPr>
                <w:sz w:val="21"/>
                <w:szCs w:val="21"/>
              </w:rPr>
            </w:pPr>
            <w:r>
              <w:rPr>
                <w:sz w:val="21"/>
                <w:szCs w:val="21"/>
              </w:rPr>
              <w:t>职责、目标、</w:t>
            </w:r>
            <w:r>
              <w:rPr>
                <w:rFonts w:hint="eastAsia"/>
                <w:sz w:val="21"/>
                <w:szCs w:val="21"/>
              </w:rPr>
              <w:t>产品服务的要求、与顾客有关的过程、产品交付及交付后活动；顾客沟通、投诉及满意管理；供方、</w:t>
            </w:r>
            <w:r>
              <w:rPr>
                <w:sz w:val="21"/>
                <w:szCs w:val="21"/>
              </w:rPr>
              <w:t>原材料采购及验收）、不合格品控制</w:t>
            </w:r>
            <w:r>
              <w:rPr>
                <w:rFonts w:hint="eastAsia"/>
                <w:sz w:val="21"/>
                <w:szCs w:val="21"/>
              </w:rPr>
              <w:t>等</w:t>
            </w:r>
          </w:p>
          <w:p>
            <w:pPr>
              <w:spacing w:line="300" w:lineRule="exact"/>
              <w:rPr>
                <w:sz w:val="21"/>
                <w:szCs w:val="21"/>
              </w:rPr>
            </w:pPr>
            <w:r>
              <w:rPr>
                <w:rFonts w:hint="eastAsia"/>
                <w:sz w:val="21"/>
                <w:szCs w:val="21"/>
              </w:rPr>
              <w:t>采购及销售管理中环境因素和危险源识别及控制，重要环境因素和不可接受风险及现场运行控制；</w:t>
            </w:r>
          </w:p>
        </w:tc>
        <w:tc>
          <w:tcPr>
            <w:tcW w:w="2699" w:type="dxa"/>
            <w:gridSpan w:val="10"/>
            <w:shd w:val="clear" w:color="auto" w:fill="FDE9D9" w:themeFill="accent6" w:themeFillTint="33"/>
          </w:tcPr>
          <w:p>
            <w:pPr>
              <w:spacing w:line="300" w:lineRule="exact"/>
              <w:rPr>
                <w:rFonts w:eastAsia="Times New Roman"/>
                <w:sz w:val="21"/>
                <w:szCs w:val="21"/>
                <w:lang w:val="de-DE"/>
              </w:rPr>
            </w:pPr>
            <w:r>
              <w:rPr>
                <w:rFonts w:eastAsia="Times New Roman"/>
                <w:sz w:val="21"/>
                <w:szCs w:val="21"/>
                <w:lang w:val="de-DE"/>
              </w:rPr>
              <w:t>Q：5.3</w:t>
            </w:r>
            <w:r>
              <w:rPr>
                <w:rFonts w:hint="eastAsia" w:ascii="宋体" w:hAnsi="宋体" w:cs="宋体"/>
                <w:sz w:val="21"/>
                <w:szCs w:val="21"/>
              </w:rPr>
              <w:t>/</w:t>
            </w:r>
            <w:r>
              <w:rPr>
                <w:rFonts w:eastAsia="Times New Roman"/>
                <w:sz w:val="21"/>
                <w:szCs w:val="21"/>
                <w:lang w:val="de-DE"/>
              </w:rPr>
              <w:t>6.2</w:t>
            </w:r>
            <w:r>
              <w:rPr>
                <w:rFonts w:hint="eastAsia"/>
                <w:sz w:val="21"/>
                <w:szCs w:val="21"/>
              </w:rPr>
              <w:t>/</w:t>
            </w:r>
            <w:r>
              <w:rPr>
                <w:sz w:val="21"/>
                <w:szCs w:val="21"/>
              </w:rPr>
              <w:t>8.2/</w:t>
            </w:r>
            <w:r>
              <w:rPr>
                <w:rFonts w:eastAsia="Times New Roman"/>
                <w:sz w:val="21"/>
                <w:szCs w:val="21"/>
                <w:lang w:val="de-DE"/>
              </w:rPr>
              <w:t>8.4/8.5.3/8.5.5</w:t>
            </w:r>
            <w:r>
              <w:rPr>
                <w:rFonts w:hint="eastAsia" w:ascii="宋体" w:hAnsi="宋体" w:cs="宋体"/>
                <w:sz w:val="21"/>
                <w:szCs w:val="21"/>
                <w:lang w:val="de-DE"/>
              </w:rPr>
              <w:t>/</w:t>
            </w:r>
            <w:r>
              <w:rPr>
                <w:rFonts w:ascii="宋体" w:hAnsi="宋体" w:cs="宋体"/>
                <w:sz w:val="21"/>
                <w:szCs w:val="21"/>
                <w:lang w:val="de-DE"/>
              </w:rPr>
              <w:t>9.1.2</w:t>
            </w:r>
          </w:p>
          <w:p>
            <w:pPr>
              <w:spacing w:line="300" w:lineRule="exact"/>
              <w:rPr>
                <w:rFonts w:eastAsia="Times New Roman"/>
                <w:sz w:val="21"/>
                <w:szCs w:val="21"/>
                <w:lang w:val="de-DE"/>
              </w:rPr>
            </w:pPr>
            <w:r>
              <w:rPr>
                <w:rFonts w:eastAsia="Times New Roman"/>
                <w:sz w:val="21"/>
                <w:szCs w:val="21"/>
                <w:lang w:val="de-DE"/>
              </w:rPr>
              <w:t>F：5.3</w:t>
            </w:r>
            <w:r>
              <w:rPr>
                <w:rFonts w:hint="eastAsia"/>
                <w:sz w:val="21"/>
                <w:szCs w:val="21"/>
                <w:lang w:val="de-DE"/>
              </w:rPr>
              <w:t>/</w:t>
            </w:r>
            <w:r>
              <w:rPr>
                <w:rFonts w:ascii="宋体" w:hAnsi="宋体" w:cs="宋体"/>
                <w:sz w:val="21"/>
                <w:szCs w:val="21"/>
                <w:lang w:val="de-DE"/>
              </w:rPr>
              <w:t>7.1.6</w:t>
            </w:r>
            <w:r>
              <w:rPr>
                <w:rFonts w:hint="eastAsia" w:ascii="宋体" w:hAnsi="宋体" w:cs="宋体"/>
                <w:sz w:val="21"/>
                <w:szCs w:val="21"/>
                <w:lang w:val="de-DE"/>
              </w:rPr>
              <w:t>/</w:t>
            </w:r>
            <w:r>
              <w:rPr>
                <w:rFonts w:hint="eastAsia" w:eastAsia="Times New Roman"/>
                <w:sz w:val="21"/>
                <w:szCs w:val="21"/>
                <w:lang w:val="de-DE"/>
              </w:rPr>
              <w:t>8</w:t>
            </w:r>
            <w:r>
              <w:rPr>
                <w:rFonts w:eastAsia="Times New Roman"/>
                <w:sz w:val="21"/>
                <w:szCs w:val="21"/>
                <w:lang w:val="de-DE"/>
              </w:rPr>
              <w:t>.2</w:t>
            </w:r>
          </w:p>
          <w:p>
            <w:pPr>
              <w:jc w:val="left"/>
              <w:rPr>
                <w:rFonts w:eastAsia="Times New Roman"/>
                <w:sz w:val="21"/>
                <w:szCs w:val="21"/>
                <w:lang w:val="de-DE"/>
              </w:rPr>
            </w:pPr>
            <w:r>
              <w:rPr>
                <w:rFonts w:eastAsia="Times New Roman"/>
                <w:sz w:val="21"/>
                <w:szCs w:val="21"/>
                <w:lang w:val="de-DE"/>
              </w:rPr>
              <w:t xml:space="preserve">H: </w:t>
            </w:r>
            <w:r>
              <w:rPr>
                <w:rFonts w:hint="eastAsia"/>
                <w:sz w:val="21"/>
                <w:szCs w:val="21"/>
                <w:lang w:val="de-DE"/>
              </w:rPr>
              <w:t>5.3/</w:t>
            </w:r>
            <w:r>
              <w:rPr>
                <w:sz w:val="21"/>
                <w:szCs w:val="21"/>
                <w:lang w:val="de-DE"/>
              </w:rPr>
              <w:t>6.3/</w:t>
            </w:r>
            <w:r>
              <w:rPr>
                <w:rFonts w:eastAsia="Times New Roman"/>
                <w:sz w:val="21"/>
                <w:szCs w:val="21"/>
                <w:lang w:val="de-DE"/>
              </w:rPr>
              <w:t>6.5 HACCP1.0要求</w:t>
            </w:r>
          </w:p>
          <w:p>
            <w:pPr>
              <w:autoSpaceDE w:val="0"/>
              <w:autoSpaceDN w:val="0"/>
              <w:adjustRightInd w:val="0"/>
              <w:jc w:val="left"/>
              <w:rPr>
                <w:rFonts w:ascii="宋体" w:hAnsi="宋体" w:cs="宋体"/>
                <w:sz w:val="21"/>
                <w:szCs w:val="21"/>
                <w:lang w:val="de-DE"/>
              </w:rPr>
            </w:pPr>
            <w:r>
              <w:rPr>
                <w:rFonts w:eastAsia="Times New Roman"/>
                <w:sz w:val="21"/>
                <w:szCs w:val="21"/>
                <w:lang w:val="de-DE"/>
              </w:rPr>
              <w:t>GB14881:7</w:t>
            </w:r>
            <w:r>
              <w:rPr>
                <w:rFonts w:hint="eastAsia" w:ascii="宋体" w:hAnsi="宋体" w:cs="宋体"/>
                <w:sz w:val="21"/>
                <w:szCs w:val="21"/>
                <w:lang w:val="de-DE"/>
              </w:rPr>
              <w:t>及相关条款</w:t>
            </w:r>
          </w:p>
          <w:p>
            <w:pPr>
              <w:autoSpaceDE w:val="0"/>
              <w:autoSpaceDN w:val="0"/>
              <w:adjustRightInd w:val="0"/>
              <w:jc w:val="left"/>
              <w:rPr>
                <w:rFonts w:eastAsia="Times New Roman"/>
                <w:sz w:val="21"/>
                <w:szCs w:val="21"/>
                <w:lang w:val="de-DE"/>
              </w:rPr>
            </w:pPr>
          </w:p>
          <w:p>
            <w:pPr>
              <w:rPr>
                <w:sz w:val="21"/>
                <w:szCs w:val="21"/>
                <w:lang w:val="de-DE"/>
              </w:rPr>
            </w:pPr>
            <w:r>
              <w:rPr>
                <w:sz w:val="21"/>
                <w:szCs w:val="21"/>
                <w:lang w:val="de-DE"/>
              </w:rPr>
              <w:t>E/O: 5.3/6.1.2/6.1.4/6.2/8.1</w:t>
            </w:r>
          </w:p>
        </w:tc>
        <w:tc>
          <w:tcPr>
            <w:tcW w:w="1176" w:type="dxa"/>
            <w:tcBorders>
              <w:right w:val="single" w:color="auto" w:sz="8" w:space="0"/>
            </w:tcBorders>
            <w:shd w:val="clear" w:color="auto" w:fill="FDE9D9" w:themeFill="accent6" w:themeFillTint="33"/>
            <w:tcMar>
              <w:left w:w="0" w:type="dxa"/>
              <w:right w:w="0" w:type="dxa"/>
            </w:tcMar>
          </w:tcPr>
          <w:p>
            <w:pPr>
              <w:snapToGrid w:val="0"/>
              <w:spacing w:line="320" w:lineRule="exact"/>
              <w:rPr>
                <w:sz w:val="21"/>
                <w:szCs w:val="21"/>
              </w:rPr>
            </w:pPr>
            <w:r>
              <w:rPr>
                <w:rFonts w:hint="eastAsia"/>
                <w:sz w:val="21"/>
                <w:szCs w:val="21"/>
              </w:rPr>
              <w:t>A</w:t>
            </w:r>
            <w:r>
              <w:rPr>
                <w:sz w:val="21"/>
                <w:szCs w:val="21"/>
              </w:rPr>
              <w:t>: EO</w:t>
            </w:r>
            <w:r>
              <w:rPr>
                <w:rFonts w:hint="eastAsia"/>
                <w:sz w:val="21"/>
                <w:szCs w:val="21"/>
              </w:rPr>
              <w:t>（</w:t>
            </w:r>
            <w:r>
              <w:rPr>
                <w:sz w:val="21"/>
                <w:szCs w:val="21"/>
              </w:rPr>
              <w:t>Q</w:t>
            </w:r>
            <w:r>
              <w:rPr>
                <w:rFonts w:hint="eastAsia"/>
                <w:sz w:val="21"/>
                <w:szCs w:val="21"/>
              </w:rPr>
              <w:t>）</w:t>
            </w:r>
          </w:p>
          <w:p>
            <w:pPr>
              <w:snapToGrid w:val="0"/>
              <w:spacing w:line="320" w:lineRule="exact"/>
              <w:rPr>
                <w:sz w:val="21"/>
                <w:szCs w:val="21"/>
              </w:rPr>
            </w:pPr>
          </w:p>
          <w:p>
            <w:pPr>
              <w:snapToGrid w:val="0"/>
              <w:spacing w:line="320" w:lineRule="exact"/>
              <w:rPr>
                <w:sz w:val="21"/>
                <w:szCs w:val="21"/>
              </w:rPr>
            </w:pPr>
            <w:r>
              <w:rPr>
                <w:sz w:val="21"/>
                <w:szCs w:val="21"/>
              </w:rPr>
              <w:t>D:QFH(EO)</w:t>
            </w:r>
          </w:p>
          <w:p>
            <w:pPr>
              <w:snapToGrid w:val="0"/>
              <w:spacing w:line="320" w:lineRule="exact"/>
              <w:rPr>
                <w:sz w:val="21"/>
                <w:szCs w:val="21"/>
              </w:rPr>
            </w:pPr>
            <w:r>
              <w:rPr>
                <w:sz w:val="21"/>
                <w:szCs w:val="21"/>
              </w:rPr>
              <w:t>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979" w:type="dxa"/>
            <w:tcBorders>
              <w:left w:val="single" w:color="auto" w:sz="8" w:space="0"/>
            </w:tcBorders>
            <w:shd w:val="clear" w:color="auto" w:fill="DCE6F2" w:themeFill="accent1" w:themeFillTint="32"/>
          </w:tcPr>
          <w:p>
            <w:pPr>
              <w:snapToGrid w:val="0"/>
              <w:spacing w:line="320" w:lineRule="exact"/>
              <w:rPr>
                <w:sz w:val="21"/>
                <w:szCs w:val="21"/>
              </w:rPr>
            </w:pPr>
          </w:p>
        </w:tc>
        <w:tc>
          <w:tcPr>
            <w:tcW w:w="1349" w:type="dxa"/>
            <w:gridSpan w:val="6"/>
            <w:shd w:val="clear" w:color="auto" w:fill="DCE6F2" w:themeFill="accent1" w:themeFillTint="32"/>
          </w:tcPr>
          <w:p>
            <w:pPr>
              <w:snapToGrid w:val="0"/>
              <w:spacing w:line="320" w:lineRule="exact"/>
              <w:rPr>
                <w:sz w:val="21"/>
                <w:szCs w:val="21"/>
              </w:rPr>
            </w:pPr>
            <w:r>
              <w:rPr>
                <w:sz w:val="21"/>
                <w:szCs w:val="21"/>
              </w:rPr>
              <w:t>12</w:t>
            </w:r>
            <w:r>
              <w:rPr>
                <w:rFonts w:hint="eastAsia"/>
                <w:sz w:val="21"/>
                <w:szCs w:val="21"/>
              </w:rPr>
              <w:t>:</w:t>
            </w:r>
            <w:r>
              <w:rPr>
                <w:sz w:val="21"/>
                <w:szCs w:val="21"/>
              </w:rPr>
              <w:t>00</w:t>
            </w:r>
            <w:r>
              <w:rPr>
                <w:rFonts w:hint="eastAsia"/>
                <w:sz w:val="21"/>
                <w:szCs w:val="21"/>
              </w:rPr>
              <w:t>-</w:t>
            </w:r>
            <w:r>
              <w:rPr>
                <w:sz w:val="21"/>
                <w:szCs w:val="21"/>
              </w:rPr>
              <w:t>12:30</w:t>
            </w:r>
          </w:p>
        </w:tc>
        <w:tc>
          <w:tcPr>
            <w:tcW w:w="1064" w:type="dxa"/>
            <w:gridSpan w:val="3"/>
            <w:shd w:val="clear" w:color="auto" w:fill="DCE6F2" w:themeFill="accent1" w:themeFillTint="32"/>
          </w:tcPr>
          <w:p>
            <w:pPr>
              <w:spacing w:line="300" w:lineRule="exact"/>
              <w:rPr>
                <w:sz w:val="21"/>
                <w:szCs w:val="21"/>
              </w:rPr>
            </w:pPr>
            <w:r>
              <w:rPr>
                <w:sz w:val="21"/>
                <w:szCs w:val="21"/>
              </w:rPr>
              <w:t>休息</w:t>
            </w:r>
          </w:p>
        </w:tc>
        <w:tc>
          <w:tcPr>
            <w:tcW w:w="3208" w:type="dxa"/>
            <w:gridSpan w:val="7"/>
            <w:shd w:val="clear" w:color="auto" w:fill="DCE6F2" w:themeFill="accent1" w:themeFillTint="32"/>
          </w:tcPr>
          <w:p>
            <w:pPr>
              <w:spacing w:line="300" w:lineRule="exact"/>
              <w:rPr>
                <w:sz w:val="21"/>
                <w:szCs w:val="21"/>
              </w:rPr>
            </w:pPr>
          </w:p>
        </w:tc>
        <w:tc>
          <w:tcPr>
            <w:tcW w:w="2699" w:type="dxa"/>
            <w:gridSpan w:val="10"/>
            <w:shd w:val="clear" w:color="auto" w:fill="DCE6F2" w:themeFill="accent1" w:themeFillTint="32"/>
          </w:tcPr>
          <w:p>
            <w:pPr>
              <w:spacing w:line="300" w:lineRule="exact"/>
              <w:rPr>
                <w:sz w:val="21"/>
                <w:szCs w:val="21"/>
              </w:rPr>
            </w:pPr>
          </w:p>
        </w:tc>
        <w:tc>
          <w:tcPr>
            <w:tcW w:w="1176" w:type="dxa"/>
            <w:tcBorders>
              <w:right w:val="single" w:color="auto" w:sz="8" w:space="0"/>
            </w:tcBorders>
            <w:shd w:val="clear" w:color="auto" w:fill="DCE6F2" w:themeFill="accent1" w:themeFillTint="32"/>
            <w:tcMar>
              <w:left w:w="0" w:type="dxa"/>
              <w:right w:w="0" w:type="dxa"/>
            </w:tcMar>
          </w:tcPr>
          <w:p>
            <w:pPr>
              <w:snapToGrid w:val="0"/>
              <w:spacing w:line="320" w:lineRule="exact"/>
              <w:jc w:val="center"/>
              <w:rPr>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979" w:type="dxa"/>
            <w:tcBorders>
              <w:left w:val="single" w:color="auto" w:sz="8" w:space="0"/>
            </w:tcBorders>
            <w:shd w:val="clear" w:color="auto" w:fill="DCE6F2" w:themeFill="accent1" w:themeFillTint="32"/>
          </w:tcPr>
          <w:p>
            <w:pPr>
              <w:snapToGrid w:val="0"/>
              <w:spacing w:line="320" w:lineRule="exact"/>
              <w:rPr>
                <w:sz w:val="21"/>
                <w:szCs w:val="21"/>
              </w:rPr>
            </w:pPr>
          </w:p>
        </w:tc>
        <w:tc>
          <w:tcPr>
            <w:tcW w:w="1349" w:type="dxa"/>
            <w:gridSpan w:val="6"/>
            <w:shd w:val="clear" w:color="auto" w:fill="DCE6F2" w:themeFill="accent1" w:themeFillTint="32"/>
          </w:tcPr>
          <w:p>
            <w:pPr>
              <w:snapToGrid w:val="0"/>
              <w:spacing w:line="320" w:lineRule="exact"/>
              <w:rPr>
                <w:sz w:val="21"/>
                <w:szCs w:val="21"/>
              </w:rPr>
            </w:pPr>
            <w:r>
              <w:rPr>
                <w:rFonts w:hint="eastAsia"/>
                <w:sz w:val="21"/>
                <w:szCs w:val="21"/>
              </w:rPr>
              <w:t>1</w:t>
            </w:r>
            <w:r>
              <w:rPr>
                <w:sz w:val="21"/>
                <w:szCs w:val="21"/>
              </w:rPr>
              <w:t>2</w:t>
            </w:r>
            <w:r>
              <w:rPr>
                <w:rFonts w:hint="eastAsia"/>
                <w:sz w:val="21"/>
                <w:szCs w:val="21"/>
              </w:rPr>
              <w:t>:</w:t>
            </w:r>
            <w:r>
              <w:rPr>
                <w:sz w:val="21"/>
                <w:szCs w:val="21"/>
              </w:rPr>
              <w:t>30</w:t>
            </w:r>
            <w:r>
              <w:rPr>
                <w:rFonts w:hint="eastAsia"/>
                <w:sz w:val="21"/>
                <w:szCs w:val="21"/>
              </w:rPr>
              <w:t>-</w:t>
            </w:r>
            <w:r>
              <w:rPr>
                <w:sz w:val="21"/>
                <w:szCs w:val="21"/>
              </w:rPr>
              <w:t>1</w:t>
            </w:r>
            <w:r>
              <w:rPr>
                <w:rFonts w:hint="eastAsia"/>
                <w:sz w:val="21"/>
                <w:szCs w:val="21"/>
                <w:lang w:val="en-US" w:eastAsia="zh-CN"/>
              </w:rPr>
              <w:t>6</w:t>
            </w:r>
            <w:r>
              <w:rPr>
                <w:rFonts w:hint="eastAsia"/>
                <w:sz w:val="21"/>
                <w:szCs w:val="21"/>
              </w:rPr>
              <w:t>:</w:t>
            </w:r>
            <w:r>
              <w:rPr>
                <w:sz w:val="21"/>
                <w:szCs w:val="21"/>
              </w:rPr>
              <w:t>00</w:t>
            </w:r>
          </w:p>
        </w:tc>
        <w:tc>
          <w:tcPr>
            <w:tcW w:w="1064" w:type="dxa"/>
            <w:gridSpan w:val="3"/>
            <w:shd w:val="clear" w:color="auto" w:fill="DCE6F2" w:themeFill="accent1" w:themeFillTint="32"/>
          </w:tcPr>
          <w:p>
            <w:pPr>
              <w:rPr>
                <w:rFonts w:eastAsia="楷体_GB2312"/>
                <w:sz w:val="21"/>
                <w:szCs w:val="21"/>
              </w:rPr>
            </w:pPr>
          </w:p>
        </w:tc>
        <w:tc>
          <w:tcPr>
            <w:tcW w:w="3208" w:type="dxa"/>
            <w:gridSpan w:val="7"/>
            <w:shd w:val="clear" w:color="auto" w:fill="DCE6F2" w:themeFill="accent1" w:themeFillTint="32"/>
          </w:tcPr>
          <w:p>
            <w:pPr>
              <w:spacing w:line="300" w:lineRule="exact"/>
              <w:rPr>
                <w:sz w:val="21"/>
                <w:szCs w:val="21"/>
              </w:rPr>
            </w:pPr>
            <w:r>
              <w:rPr>
                <w:rFonts w:hint="eastAsia"/>
                <w:sz w:val="21"/>
                <w:szCs w:val="21"/>
              </w:rPr>
              <w:t>各组补充审核，与企业方沟通</w:t>
            </w:r>
          </w:p>
        </w:tc>
        <w:tc>
          <w:tcPr>
            <w:tcW w:w="2699" w:type="dxa"/>
            <w:gridSpan w:val="10"/>
            <w:shd w:val="clear" w:color="auto" w:fill="DCE6F2" w:themeFill="accent1" w:themeFillTint="32"/>
          </w:tcPr>
          <w:p>
            <w:pPr>
              <w:spacing w:line="300" w:lineRule="exact"/>
              <w:rPr>
                <w:sz w:val="21"/>
                <w:szCs w:val="21"/>
              </w:rPr>
            </w:pPr>
          </w:p>
        </w:tc>
        <w:tc>
          <w:tcPr>
            <w:tcW w:w="1176" w:type="dxa"/>
            <w:tcBorders>
              <w:right w:val="single" w:color="auto" w:sz="8" w:space="0"/>
            </w:tcBorders>
            <w:shd w:val="clear" w:color="auto" w:fill="DCE6F2" w:themeFill="accent1" w:themeFillTint="32"/>
            <w:tcMar>
              <w:left w:w="0" w:type="dxa"/>
              <w:right w:w="0" w:type="dxa"/>
            </w:tcMar>
          </w:tcPr>
          <w:p>
            <w:pPr>
              <w:snapToGrid w:val="0"/>
              <w:spacing w:line="320" w:lineRule="exact"/>
              <w:jc w:val="center"/>
              <w:rPr>
                <w:sz w:val="21"/>
                <w:szCs w:val="21"/>
              </w:rPr>
            </w:pPr>
            <w:r>
              <w:rPr>
                <w:sz w:val="21"/>
                <w:szCs w:val="21"/>
              </w:rPr>
              <w:t>ABCDE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979" w:type="dxa"/>
            <w:tcBorders>
              <w:left w:val="single" w:color="auto" w:sz="8" w:space="0"/>
            </w:tcBorders>
            <w:shd w:val="clear" w:color="auto" w:fill="DCE6F2" w:themeFill="accent1" w:themeFillTint="32"/>
          </w:tcPr>
          <w:p>
            <w:pPr>
              <w:snapToGrid w:val="0"/>
              <w:spacing w:line="320" w:lineRule="exact"/>
              <w:rPr>
                <w:sz w:val="21"/>
                <w:szCs w:val="21"/>
              </w:rPr>
            </w:pPr>
          </w:p>
        </w:tc>
        <w:tc>
          <w:tcPr>
            <w:tcW w:w="1349" w:type="dxa"/>
            <w:gridSpan w:val="6"/>
            <w:shd w:val="clear" w:color="auto" w:fill="DCE6F2" w:themeFill="accent1" w:themeFillTint="32"/>
          </w:tcPr>
          <w:p>
            <w:pPr>
              <w:snapToGrid w:val="0"/>
              <w:spacing w:line="320" w:lineRule="exact"/>
              <w:rPr>
                <w:sz w:val="21"/>
                <w:szCs w:val="21"/>
              </w:rPr>
            </w:pPr>
            <w:r>
              <w:rPr>
                <w:sz w:val="21"/>
                <w:szCs w:val="21"/>
              </w:rPr>
              <w:t>16:</w:t>
            </w:r>
            <w:r>
              <w:rPr>
                <w:rFonts w:hint="eastAsia"/>
                <w:sz w:val="21"/>
                <w:szCs w:val="21"/>
                <w:lang w:val="en-US" w:eastAsia="zh-CN"/>
              </w:rPr>
              <w:t>0</w:t>
            </w:r>
            <w:r>
              <w:rPr>
                <w:sz w:val="21"/>
                <w:szCs w:val="21"/>
              </w:rPr>
              <w:t>0</w:t>
            </w:r>
            <w:r>
              <w:rPr>
                <w:rFonts w:hint="eastAsia"/>
                <w:sz w:val="21"/>
                <w:szCs w:val="21"/>
              </w:rPr>
              <w:t>-</w:t>
            </w:r>
            <w:r>
              <w:rPr>
                <w:sz w:val="21"/>
                <w:szCs w:val="21"/>
              </w:rPr>
              <w:t>1</w:t>
            </w:r>
            <w:r>
              <w:rPr>
                <w:rFonts w:hint="eastAsia"/>
                <w:sz w:val="21"/>
                <w:szCs w:val="21"/>
                <w:lang w:val="en-US" w:eastAsia="zh-CN"/>
              </w:rPr>
              <w:t>6</w:t>
            </w:r>
            <w:r>
              <w:rPr>
                <w:rFonts w:hint="eastAsia"/>
                <w:sz w:val="21"/>
                <w:szCs w:val="21"/>
              </w:rPr>
              <w:t>:</w:t>
            </w:r>
            <w:r>
              <w:rPr>
                <w:rFonts w:hint="eastAsia"/>
                <w:sz w:val="21"/>
                <w:szCs w:val="21"/>
                <w:lang w:val="en-US" w:eastAsia="zh-CN"/>
              </w:rPr>
              <w:t>3</w:t>
            </w:r>
            <w:r>
              <w:rPr>
                <w:sz w:val="21"/>
                <w:szCs w:val="21"/>
              </w:rPr>
              <w:t>0</w:t>
            </w:r>
          </w:p>
        </w:tc>
        <w:tc>
          <w:tcPr>
            <w:tcW w:w="1064" w:type="dxa"/>
            <w:gridSpan w:val="3"/>
            <w:shd w:val="clear" w:color="auto" w:fill="DCE6F2" w:themeFill="accent1" w:themeFillTint="32"/>
          </w:tcPr>
          <w:p>
            <w:pPr>
              <w:spacing w:line="300" w:lineRule="exact"/>
              <w:rPr>
                <w:sz w:val="21"/>
                <w:szCs w:val="21"/>
              </w:rPr>
            </w:pPr>
          </w:p>
        </w:tc>
        <w:tc>
          <w:tcPr>
            <w:tcW w:w="3208" w:type="dxa"/>
            <w:gridSpan w:val="7"/>
            <w:shd w:val="clear" w:color="auto" w:fill="DCE6F2" w:themeFill="accent1" w:themeFillTint="32"/>
          </w:tcPr>
          <w:p>
            <w:pPr>
              <w:spacing w:line="300" w:lineRule="exact"/>
              <w:rPr>
                <w:sz w:val="21"/>
                <w:szCs w:val="21"/>
              </w:rPr>
            </w:pPr>
            <w:r>
              <w:rPr>
                <w:rFonts w:hint="eastAsia"/>
                <w:sz w:val="21"/>
                <w:szCs w:val="21"/>
              </w:rPr>
              <w:t>末次会议</w:t>
            </w:r>
          </w:p>
        </w:tc>
        <w:tc>
          <w:tcPr>
            <w:tcW w:w="2699" w:type="dxa"/>
            <w:gridSpan w:val="10"/>
            <w:shd w:val="clear" w:color="auto" w:fill="DCE6F2" w:themeFill="accent1" w:themeFillTint="32"/>
          </w:tcPr>
          <w:p>
            <w:pPr>
              <w:spacing w:line="300" w:lineRule="exact"/>
              <w:rPr>
                <w:sz w:val="21"/>
                <w:szCs w:val="21"/>
              </w:rPr>
            </w:pPr>
            <w:r>
              <w:rPr>
                <w:color w:val="000000"/>
                <w:sz w:val="21"/>
                <w:szCs w:val="21"/>
              </w:rPr>
              <w:t>宣告审核发现</w:t>
            </w:r>
          </w:p>
        </w:tc>
        <w:tc>
          <w:tcPr>
            <w:tcW w:w="1176" w:type="dxa"/>
            <w:tcBorders>
              <w:right w:val="single" w:color="auto" w:sz="8" w:space="0"/>
            </w:tcBorders>
            <w:shd w:val="clear" w:color="auto" w:fill="DCE6F2" w:themeFill="accent1" w:themeFillTint="32"/>
            <w:tcMar>
              <w:left w:w="0" w:type="dxa"/>
              <w:right w:w="0" w:type="dxa"/>
            </w:tcMar>
          </w:tcPr>
          <w:p>
            <w:pPr>
              <w:snapToGrid w:val="0"/>
              <w:spacing w:line="320" w:lineRule="exact"/>
              <w:jc w:val="center"/>
              <w:rPr>
                <w:sz w:val="21"/>
                <w:szCs w:val="21"/>
              </w:rPr>
            </w:pPr>
            <w:r>
              <w:rPr>
                <w:sz w:val="21"/>
                <w:szCs w:val="21"/>
              </w:rPr>
              <w:t>ABCDE</w:t>
            </w:r>
          </w:p>
        </w:tc>
      </w:tr>
    </w:tbl>
    <w:p>
      <w:pPr>
        <w:spacing w:line="300" w:lineRule="exact"/>
        <w:rPr>
          <w:color w:val="FF0000"/>
          <w:sz w:val="21"/>
          <w:szCs w:val="21"/>
        </w:rPr>
      </w:pPr>
    </w:p>
    <w:p>
      <w:pPr>
        <w:spacing w:line="300" w:lineRule="exact"/>
        <w:rPr>
          <w:rFonts w:ascii="宋体" w:hAnsi="宋体"/>
          <w:b/>
          <w:sz w:val="18"/>
          <w:szCs w:val="18"/>
        </w:rPr>
      </w:pPr>
      <w:r>
        <w:rPr>
          <w:rFonts w:hint="eastAsia" w:ascii="宋体" w:hAnsi="宋体"/>
          <w:b/>
          <w:sz w:val="18"/>
          <w:szCs w:val="18"/>
        </w:rPr>
        <w:t>注：每次监督审核必审条款：</w:t>
      </w:r>
    </w:p>
    <w:p>
      <w:pPr>
        <w:pStyle w:val="9"/>
        <w:numPr>
          <w:ilvl w:val="0"/>
          <w:numId w:val="2"/>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9"/>
        <w:numPr>
          <w:ilvl w:val="0"/>
          <w:numId w:val="2"/>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9"/>
        <w:numPr>
          <w:ilvl w:val="0"/>
          <w:numId w:val="2"/>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9"/>
        <w:numPr>
          <w:ilvl w:val="0"/>
          <w:numId w:val="2"/>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9"/>
        <w:numPr>
          <w:ilvl w:val="0"/>
          <w:numId w:val="2"/>
        </w:numPr>
        <w:spacing w:line="300" w:lineRule="exact"/>
        <w:ind w:firstLineChars="0"/>
        <w:rPr>
          <w:rFonts w:ascii="宋体" w:hAnsi="宋体"/>
          <w:b/>
          <w:sz w:val="18"/>
          <w:szCs w:val="18"/>
        </w:rPr>
      </w:pPr>
      <w:r>
        <w:rPr>
          <w:rFonts w:hint="eastAsia" w:ascii="宋体" w:hAnsi="宋体"/>
          <w:b/>
          <w:sz w:val="18"/>
          <w:szCs w:val="18"/>
        </w:rPr>
        <w:t>En:</w:t>
      </w:r>
    </w:p>
    <w:p>
      <w:pPr>
        <w:pStyle w:val="9"/>
        <w:numPr>
          <w:ilvl w:val="0"/>
          <w:numId w:val="2"/>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p/>
    <w:p/>
    <w:sectPr>
      <w:headerReference r:id="rId3" w:type="default"/>
      <w:pgSz w:w="11906" w:h="16838"/>
      <w:pgMar w:top="851" w:right="720" w:bottom="993" w:left="720" w:header="709"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045"/>
        <w:tab w:val="clear" w:pos="4153"/>
      </w:tabs>
      <w:spacing w:line="320" w:lineRule="exact"/>
      <w:ind w:left="713" w:leftChars="297"/>
      <w:jc w:val="left"/>
      <w:rPr>
        <w:rStyle w:val="11"/>
        <w:rFonts w:hint="default"/>
        <w:w w:val="90"/>
      </w:rPr>
    </w:pPr>
    <w:r>
      <mc:AlternateContent>
        <mc:Choice Requires="wps">
          <w:drawing>
            <wp:anchor distT="0" distB="0" distL="114300" distR="114300" simplePos="0" relativeHeight="251659264" behindDoc="0" locked="0" layoutInCell="1" allowOverlap="1">
              <wp:simplePos x="0" y="0"/>
              <wp:positionH relativeFrom="column">
                <wp:posOffset>4581525</wp:posOffset>
              </wp:positionH>
              <wp:positionV relativeFrom="paragraph">
                <wp:posOffset>125730</wp:posOffset>
              </wp:positionV>
              <wp:extent cx="2022475" cy="256540"/>
              <wp:effectExtent l="0" t="1905" r="0" b="0"/>
              <wp:wrapNone/>
              <wp:docPr id="2"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2022475" cy="256540"/>
                      </a:xfrm>
                      <a:prstGeom prst="rect">
                        <a:avLst/>
                      </a:prstGeom>
                      <a:solidFill>
                        <a:srgbClr val="FFFFFF"/>
                      </a:solidFill>
                      <a:ln>
                        <a:noFill/>
                      </a:ln>
                    </wps:spPr>
                    <wps:txbx>
                      <w:txbxContent>
                        <w:p>
                          <w:pPr>
                            <w:ind w:firstLine="360" w:firstLineChars="20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-23审核计划(03版)</w:t>
                          </w:r>
                        </w:p>
                      </w:txbxContent>
                    </wps:txbx>
                    <wps:bodyPr rot="0" vert="horz" wrap="square" lIns="91440" tIns="45720" rIns="91440" bIns="45720" anchor="t" anchorCtr="0" upright="1">
                      <a:noAutofit/>
                    </wps:bodyPr>
                  </wps:wsp>
                </a:graphicData>
              </a:graphic>
            </wp:anchor>
          </w:drawing>
        </mc:Choice>
        <mc:Fallback>
          <w:pict>
            <v:shape id="Text Box 1025" o:spid="_x0000_s1026" o:spt="202" type="#_x0000_t202" style="position:absolute;left:0pt;margin-left:360.75pt;margin-top:9.9pt;height:20.2pt;width:159.25pt;z-index:251659264;mso-width-relative:page;mso-height-relative:page;" fillcolor="#FFFFFF" filled="t" stroked="f" coordsize="21600,21600" o:gfxdata="UEsDBAoAAAAAAIdO4kAAAAAAAAAAAAAAAAAEAAAAZHJzL1BLAwQUAAAACACHTuJAqfdNCNcAAAAK&#10;AQAADwAAAGRycy9kb3ducmV2LnhtbE2PQU7DMBBF90jcwZpKbBC1E7UJDXEqgQRi29IDTGI3iRqP&#10;o9ht2tszXcFy9L/+vFdur24QFzuF3pOGZKlAWGq86anVcPj5fHkFESKSwcGT1XCzAbbV40OJhfEz&#10;7exlH1vBIxQK1NDFOBZShqazDsPSj5Y4O/rJYeRzaqWZcOZxN8hUqUw67Ik/dDjaj842p/3ZaTh+&#10;z8/rzVx/xUO+W2Xv2Oe1v2n9tEjUG4hor/GvDHd8RoeKmWp/JhPEoCFPkzVXOdiwwr2gVortag2Z&#10;SkFWpfyvUP0CUEsDBBQAAAAIAIdO4kBOHf95HQIAAEAEAAAOAAAAZHJzL2Uyb0RvYy54bWytU01v&#10;2zAMvQ/YfxB0X5wYSbsZdYouQYYB3QfQ7gfIsmwLk0WNUmJnv36UnGZBdulhPhiiSD7yPVJ392Nv&#10;2EGh12BLvpjNOVNWQq1tW/Ifz7t37znzQdhaGLCq5Efl+f367Zu7wRUqhw5MrZARiPXF4EreheCK&#10;LPOyU73wM3DKkrMB7EUgE9usRjEQem+yfD6/yQbA2iFI5T3dbicnPyHiawChabRUW5D7XtkwoaIy&#10;IhAl32nn+Tp12zRKhm9N41VgpuTENKQ/FaFzFf/Z+k4ULQrXaXlqQbymhStOvdCWip6htiIItkf9&#10;D1SvJYKHJswk9NlEJClCLBbzK22eOuFU4kJSe3cW3f8/WPn18B2Zrkuec2ZFTwN/VmNgH2Fki3m+&#10;igINzhcU9+QoMozkobVJZL17BPnTMwubTthWPSDC0ClRU4OLmJldpE44PoJUwxeoqZLYB0hAY4N9&#10;VI/0YIROwzmehxO7kXSZz/N8ebviTJIvX92slml6mShesh368ElBz+Kh5EjDT+ji8OhD7EYULyGx&#10;mAej6502JhnYVhuD7CBoUXbpSwSuwoyNwRZi2oQYbxLNyGziGMZqPMlWQX0kwgjT4tGzo0MH+Juz&#10;gZau5P7XXqDizHy2JNqHxZJYsZCM5eo2JwMvPdWlR1hJUCUPnE3HTZg2e+9Qtx1VmsZk4YGEbnTS&#10;IE5k6urUNy1Wkub0COLmXtop6u/DX/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qfdNCNcAAAAK&#10;AQAADwAAAAAAAAABACAAAAAiAAAAZHJzL2Rvd25yZXYueG1sUEsBAhQAFAAAAAgAh07iQE4d/3kd&#10;AgAAQAQAAA4AAAAAAAAAAQAgAAAAJgEAAGRycy9lMm9Eb2MueG1sUEsFBgAAAAAGAAYAWQEAALUF&#10;AAAAAA==&#10;">
              <v:fill on="t" focussize="0,0"/>
              <v:stroke on="f"/>
              <v:imagedata o:title=""/>
              <o:lock v:ext="edit" aspectratio="f"/>
              <v:textbox>
                <w:txbxContent>
                  <w:p>
                    <w:pPr>
                      <w:ind w:firstLine="360" w:firstLineChars="20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-23审核计划(03版)</w:t>
                    </w:r>
                  </w:p>
                </w:txbxContent>
              </v:textbox>
            </v:shape>
          </w:pict>
        </mc:Fallback>
      </mc:AlternateConten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p>
  <w:p>
    <w:pPr>
      <w:pStyle w:val="4"/>
      <w:pBdr>
        <w:bottom w:val="none" w:color="auto" w:sz="0" w:space="0"/>
      </w:pBdr>
      <w:tabs>
        <w:tab w:val="left" w:pos="8910"/>
        <w:tab w:val="left" w:pos="9045"/>
        <w:tab w:val="clear" w:pos="4153"/>
      </w:tabs>
      <w:spacing w:line="320" w:lineRule="exact"/>
      <w:ind w:left="713" w:leftChars="297"/>
      <w:jc w:val="left"/>
      <w:rPr>
        <w:rFonts w:ascii="宋体" w:hAnsi="Courier New"/>
        <w:w w:val="90"/>
        <w:sz w:val="21"/>
      </w:rPr>
    </w:pPr>
    <w:r>
      <w:rPr>
        <w:rStyle w:val="11"/>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7ECB7EC4"/>
    <w:multiLevelType w:val="singleLevel"/>
    <w:tmpl w:val="7ECB7EC4"/>
    <w:lvl w:ilvl="0" w:tentative="0">
      <w:start w:val="2018"/>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914"/>
    <w:rsid w:val="0000257A"/>
    <w:rsid w:val="00003D58"/>
    <w:rsid w:val="00017CF4"/>
    <w:rsid w:val="000310E1"/>
    <w:rsid w:val="00050845"/>
    <w:rsid w:val="00055477"/>
    <w:rsid w:val="000621FA"/>
    <w:rsid w:val="000649DC"/>
    <w:rsid w:val="00070A2B"/>
    <w:rsid w:val="00080379"/>
    <w:rsid w:val="000B05EE"/>
    <w:rsid w:val="000B07D5"/>
    <w:rsid w:val="000D1759"/>
    <w:rsid w:val="000D1C98"/>
    <w:rsid w:val="000D3892"/>
    <w:rsid w:val="000E4A76"/>
    <w:rsid w:val="000E5971"/>
    <w:rsid w:val="000E5DCA"/>
    <w:rsid w:val="000E6108"/>
    <w:rsid w:val="000E6865"/>
    <w:rsid w:val="000F59F4"/>
    <w:rsid w:val="000F68A1"/>
    <w:rsid w:val="00101833"/>
    <w:rsid w:val="001219F1"/>
    <w:rsid w:val="00132D7B"/>
    <w:rsid w:val="001357F5"/>
    <w:rsid w:val="00144A42"/>
    <w:rsid w:val="00165B2B"/>
    <w:rsid w:val="00170689"/>
    <w:rsid w:val="001716DD"/>
    <w:rsid w:val="00175629"/>
    <w:rsid w:val="0018555F"/>
    <w:rsid w:val="001A0649"/>
    <w:rsid w:val="001A2019"/>
    <w:rsid w:val="001A3E42"/>
    <w:rsid w:val="001A426D"/>
    <w:rsid w:val="001C11FE"/>
    <w:rsid w:val="001C5735"/>
    <w:rsid w:val="001E1DB6"/>
    <w:rsid w:val="001F7AF4"/>
    <w:rsid w:val="0021718C"/>
    <w:rsid w:val="00221291"/>
    <w:rsid w:val="0022700E"/>
    <w:rsid w:val="00237964"/>
    <w:rsid w:val="002454B0"/>
    <w:rsid w:val="002643DD"/>
    <w:rsid w:val="0027540C"/>
    <w:rsid w:val="00281ECA"/>
    <w:rsid w:val="0028283F"/>
    <w:rsid w:val="00284DE2"/>
    <w:rsid w:val="002954F1"/>
    <w:rsid w:val="00297C12"/>
    <w:rsid w:val="002D14AB"/>
    <w:rsid w:val="002D2B62"/>
    <w:rsid w:val="002D522C"/>
    <w:rsid w:val="002E753A"/>
    <w:rsid w:val="002F00E6"/>
    <w:rsid w:val="002F6BD0"/>
    <w:rsid w:val="003006A5"/>
    <w:rsid w:val="0031631C"/>
    <w:rsid w:val="00317A7E"/>
    <w:rsid w:val="0033343B"/>
    <w:rsid w:val="00343EF8"/>
    <w:rsid w:val="00344045"/>
    <w:rsid w:val="00394710"/>
    <w:rsid w:val="003A1195"/>
    <w:rsid w:val="003A40B6"/>
    <w:rsid w:val="003D607F"/>
    <w:rsid w:val="003D6723"/>
    <w:rsid w:val="003E0F76"/>
    <w:rsid w:val="003F3848"/>
    <w:rsid w:val="004021AE"/>
    <w:rsid w:val="00436226"/>
    <w:rsid w:val="004413FF"/>
    <w:rsid w:val="0044699C"/>
    <w:rsid w:val="0046427D"/>
    <w:rsid w:val="00491280"/>
    <w:rsid w:val="00496D1E"/>
    <w:rsid w:val="004A6914"/>
    <w:rsid w:val="004C257D"/>
    <w:rsid w:val="004D029D"/>
    <w:rsid w:val="004D3FC3"/>
    <w:rsid w:val="004E1644"/>
    <w:rsid w:val="004E4821"/>
    <w:rsid w:val="004F14AE"/>
    <w:rsid w:val="004F467C"/>
    <w:rsid w:val="0054430C"/>
    <w:rsid w:val="00566503"/>
    <w:rsid w:val="00566DAE"/>
    <w:rsid w:val="00574142"/>
    <w:rsid w:val="00582891"/>
    <w:rsid w:val="005843A0"/>
    <w:rsid w:val="005B63F9"/>
    <w:rsid w:val="005C1870"/>
    <w:rsid w:val="005C6E9F"/>
    <w:rsid w:val="005D7E2D"/>
    <w:rsid w:val="005E2648"/>
    <w:rsid w:val="005E3E40"/>
    <w:rsid w:val="0060706C"/>
    <w:rsid w:val="0062473D"/>
    <w:rsid w:val="00634324"/>
    <w:rsid w:val="006350EC"/>
    <w:rsid w:val="00640E6B"/>
    <w:rsid w:val="006558DE"/>
    <w:rsid w:val="00660977"/>
    <w:rsid w:val="00661C98"/>
    <w:rsid w:val="00670846"/>
    <w:rsid w:val="006A5670"/>
    <w:rsid w:val="006D2E3F"/>
    <w:rsid w:val="006E31C8"/>
    <w:rsid w:val="0070529F"/>
    <w:rsid w:val="00753C78"/>
    <w:rsid w:val="00776AC4"/>
    <w:rsid w:val="0078382B"/>
    <w:rsid w:val="007A0752"/>
    <w:rsid w:val="007A45A9"/>
    <w:rsid w:val="007B1D2E"/>
    <w:rsid w:val="007B4BA8"/>
    <w:rsid w:val="007B6B31"/>
    <w:rsid w:val="007C28E1"/>
    <w:rsid w:val="007C6AB3"/>
    <w:rsid w:val="007E5F5D"/>
    <w:rsid w:val="007E715C"/>
    <w:rsid w:val="007E793A"/>
    <w:rsid w:val="0080289A"/>
    <w:rsid w:val="00834554"/>
    <w:rsid w:val="00843EDD"/>
    <w:rsid w:val="008510B6"/>
    <w:rsid w:val="00852288"/>
    <w:rsid w:val="00854A8A"/>
    <w:rsid w:val="00871F76"/>
    <w:rsid w:val="00893CD3"/>
    <w:rsid w:val="008B0837"/>
    <w:rsid w:val="008C2BEB"/>
    <w:rsid w:val="008D6A97"/>
    <w:rsid w:val="008D75AB"/>
    <w:rsid w:val="008E21D0"/>
    <w:rsid w:val="008F3E51"/>
    <w:rsid w:val="008F4F7C"/>
    <w:rsid w:val="00923247"/>
    <w:rsid w:val="00924FDF"/>
    <w:rsid w:val="0092785F"/>
    <w:rsid w:val="009401C9"/>
    <w:rsid w:val="00943239"/>
    <w:rsid w:val="009540DA"/>
    <w:rsid w:val="009541ED"/>
    <w:rsid w:val="009665FB"/>
    <w:rsid w:val="00972D2E"/>
    <w:rsid w:val="0097753E"/>
    <w:rsid w:val="00984903"/>
    <w:rsid w:val="009C529D"/>
    <w:rsid w:val="009D3099"/>
    <w:rsid w:val="009F033C"/>
    <w:rsid w:val="009F71AA"/>
    <w:rsid w:val="00A055AF"/>
    <w:rsid w:val="00A17A85"/>
    <w:rsid w:val="00A30529"/>
    <w:rsid w:val="00A44F8B"/>
    <w:rsid w:val="00A47953"/>
    <w:rsid w:val="00A55A9B"/>
    <w:rsid w:val="00A6117C"/>
    <w:rsid w:val="00A7158C"/>
    <w:rsid w:val="00A7625D"/>
    <w:rsid w:val="00A818B7"/>
    <w:rsid w:val="00A863E3"/>
    <w:rsid w:val="00A925CA"/>
    <w:rsid w:val="00A92B1A"/>
    <w:rsid w:val="00AB532B"/>
    <w:rsid w:val="00AC3435"/>
    <w:rsid w:val="00AD0F97"/>
    <w:rsid w:val="00AD3246"/>
    <w:rsid w:val="00AD6AEA"/>
    <w:rsid w:val="00AF1F91"/>
    <w:rsid w:val="00B21E90"/>
    <w:rsid w:val="00B22F2E"/>
    <w:rsid w:val="00B23C46"/>
    <w:rsid w:val="00B24771"/>
    <w:rsid w:val="00B34CE5"/>
    <w:rsid w:val="00B46A96"/>
    <w:rsid w:val="00B47A66"/>
    <w:rsid w:val="00B56B9A"/>
    <w:rsid w:val="00B721B5"/>
    <w:rsid w:val="00B73089"/>
    <w:rsid w:val="00B90F60"/>
    <w:rsid w:val="00B9777A"/>
    <w:rsid w:val="00BA47B5"/>
    <w:rsid w:val="00BD2FB5"/>
    <w:rsid w:val="00BE1269"/>
    <w:rsid w:val="00BF1218"/>
    <w:rsid w:val="00BF71BD"/>
    <w:rsid w:val="00C46268"/>
    <w:rsid w:val="00C509FA"/>
    <w:rsid w:val="00C522EC"/>
    <w:rsid w:val="00C72961"/>
    <w:rsid w:val="00C92005"/>
    <w:rsid w:val="00C92E84"/>
    <w:rsid w:val="00CA3FB3"/>
    <w:rsid w:val="00CA6E7D"/>
    <w:rsid w:val="00CC40AA"/>
    <w:rsid w:val="00CD0DE4"/>
    <w:rsid w:val="00CD328E"/>
    <w:rsid w:val="00CD547C"/>
    <w:rsid w:val="00CE1A6A"/>
    <w:rsid w:val="00CE42E2"/>
    <w:rsid w:val="00D12F0E"/>
    <w:rsid w:val="00D24251"/>
    <w:rsid w:val="00D57145"/>
    <w:rsid w:val="00D57D7F"/>
    <w:rsid w:val="00D76D03"/>
    <w:rsid w:val="00D7716E"/>
    <w:rsid w:val="00D85AFE"/>
    <w:rsid w:val="00DA5212"/>
    <w:rsid w:val="00DB4792"/>
    <w:rsid w:val="00DC0102"/>
    <w:rsid w:val="00DC1F55"/>
    <w:rsid w:val="00DC61A7"/>
    <w:rsid w:val="00DE58BB"/>
    <w:rsid w:val="00DE6D97"/>
    <w:rsid w:val="00DF4179"/>
    <w:rsid w:val="00E12772"/>
    <w:rsid w:val="00E170D4"/>
    <w:rsid w:val="00E24592"/>
    <w:rsid w:val="00E52778"/>
    <w:rsid w:val="00E57507"/>
    <w:rsid w:val="00E7259D"/>
    <w:rsid w:val="00E73071"/>
    <w:rsid w:val="00E81BB2"/>
    <w:rsid w:val="00E8515D"/>
    <w:rsid w:val="00E93A34"/>
    <w:rsid w:val="00EA7FC3"/>
    <w:rsid w:val="00EB24EB"/>
    <w:rsid w:val="00EB3C26"/>
    <w:rsid w:val="00ED56D1"/>
    <w:rsid w:val="00EE5C8D"/>
    <w:rsid w:val="00F108C3"/>
    <w:rsid w:val="00F3597E"/>
    <w:rsid w:val="00F37696"/>
    <w:rsid w:val="00F42B93"/>
    <w:rsid w:val="00F70991"/>
    <w:rsid w:val="00F728E7"/>
    <w:rsid w:val="00F767FF"/>
    <w:rsid w:val="00F91259"/>
    <w:rsid w:val="00FA219C"/>
    <w:rsid w:val="00FE75C6"/>
    <w:rsid w:val="00FF5921"/>
    <w:rsid w:val="026D01FE"/>
    <w:rsid w:val="02DD77D8"/>
    <w:rsid w:val="03365186"/>
    <w:rsid w:val="03EB74A6"/>
    <w:rsid w:val="056E6975"/>
    <w:rsid w:val="05F32897"/>
    <w:rsid w:val="070438F7"/>
    <w:rsid w:val="07284C48"/>
    <w:rsid w:val="07847D58"/>
    <w:rsid w:val="082049C8"/>
    <w:rsid w:val="08907D07"/>
    <w:rsid w:val="08D92D1A"/>
    <w:rsid w:val="09C5031B"/>
    <w:rsid w:val="0B5F1D96"/>
    <w:rsid w:val="0C494494"/>
    <w:rsid w:val="0CBC0F01"/>
    <w:rsid w:val="0D1B538B"/>
    <w:rsid w:val="0D2E6D62"/>
    <w:rsid w:val="0D577DEA"/>
    <w:rsid w:val="0DEA4780"/>
    <w:rsid w:val="0DF23D81"/>
    <w:rsid w:val="0F00536C"/>
    <w:rsid w:val="0F033F86"/>
    <w:rsid w:val="0F68624C"/>
    <w:rsid w:val="11687C65"/>
    <w:rsid w:val="131D4CCC"/>
    <w:rsid w:val="132A6E69"/>
    <w:rsid w:val="13DA13B1"/>
    <w:rsid w:val="15510D14"/>
    <w:rsid w:val="16226157"/>
    <w:rsid w:val="173E224E"/>
    <w:rsid w:val="173E56D9"/>
    <w:rsid w:val="183A7A2C"/>
    <w:rsid w:val="18BA3A75"/>
    <w:rsid w:val="18D61FB9"/>
    <w:rsid w:val="1A997AAB"/>
    <w:rsid w:val="1B194CAF"/>
    <w:rsid w:val="1BA04722"/>
    <w:rsid w:val="1C330C74"/>
    <w:rsid w:val="1C33500A"/>
    <w:rsid w:val="1CD92AC2"/>
    <w:rsid w:val="1D2F3A02"/>
    <w:rsid w:val="1E0365B9"/>
    <w:rsid w:val="1EC72E72"/>
    <w:rsid w:val="1FCD3FC1"/>
    <w:rsid w:val="1FF13C07"/>
    <w:rsid w:val="21885791"/>
    <w:rsid w:val="226E6F0A"/>
    <w:rsid w:val="23577455"/>
    <w:rsid w:val="23B6256F"/>
    <w:rsid w:val="248927D4"/>
    <w:rsid w:val="25CB3872"/>
    <w:rsid w:val="26C4050A"/>
    <w:rsid w:val="26C4166B"/>
    <w:rsid w:val="27135A62"/>
    <w:rsid w:val="2714635E"/>
    <w:rsid w:val="2990145D"/>
    <w:rsid w:val="29C00430"/>
    <w:rsid w:val="2ABF30B8"/>
    <w:rsid w:val="2B4677A3"/>
    <w:rsid w:val="2BC56AC6"/>
    <w:rsid w:val="2BCB26A2"/>
    <w:rsid w:val="2C94306A"/>
    <w:rsid w:val="2CBE347D"/>
    <w:rsid w:val="2D1F419B"/>
    <w:rsid w:val="2DBB28BC"/>
    <w:rsid w:val="2DD97D5C"/>
    <w:rsid w:val="2E592AF0"/>
    <w:rsid w:val="2EB520A4"/>
    <w:rsid w:val="303201A0"/>
    <w:rsid w:val="307907D3"/>
    <w:rsid w:val="30A360C5"/>
    <w:rsid w:val="31D20763"/>
    <w:rsid w:val="31F71555"/>
    <w:rsid w:val="32EA227A"/>
    <w:rsid w:val="33C0725F"/>
    <w:rsid w:val="33D923D1"/>
    <w:rsid w:val="349B306C"/>
    <w:rsid w:val="34B50ED7"/>
    <w:rsid w:val="35B22470"/>
    <w:rsid w:val="35EE609E"/>
    <w:rsid w:val="36344253"/>
    <w:rsid w:val="36C1065E"/>
    <w:rsid w:val="39713F5D"/>
    <w:rsid w:val="398B00C0"/>
    <w:rsid w:val="3B9B4D0D"/>
    <w:rsid w:val="3BDA6E55"/>
    <w:rsid w:val="3C2E756D"/>
    <w:rsid w:val="3C611D59"/>
    <w:rsid w:val="3C62678B"/>
    <w:rsid w:val="3EC75698"/>
    <w:rsid w:val="3ECD7FF5"/>
    <w:rsid w:val="3F8369A2"/>
    <w:rsid w:val="405C2D90"/>
    <w:rsid w:val="413A47AA"/>
    <w:rsid w:val="41B063B6"/>
    <w:rsid w:val="41BA0F9F"/>
    <w:rsid w:val="42731DB6"/>
    <w:rsid w:val="44586056"/>
    <w:rsid w:val="45211995"/>
    <w:rsid w:val="45C93F51"/>
    <w:rsid w:val="466D532B"/>
    <w:rsid w:val="46911F57"/>
    <w:rsid w:val="47BF59B0"/>
    <w:rsid w:val="488945D7"/>
    <w:rsid w:val="48D00D0E"/>
    <w:rsid w:val="4B2B37A0"/>
    <w:rsid w:val="4C0860B9"/>
    <w:rsid w:val="4D893994"/>
    <w:rsid w:val="4EA76D11"/>
    <w:rsid w:val="4FA56B6C"/>
    <w:rsid w:val="50097C3C"/>
    <w:rsid w:val="50EE497B"/>
    <w:rsid w:val="511F7F1B"/>
    <w:rsid w:val="533F371C"/>
    <w:rsid w:val="54C6750C"/>
    <w:rsid w:val="54FD51C9"/>
    <w:rsid w:val="55483CFB"/>
    <w:rsid w:val="56232A7B"/>
    <w:rsid w:val="563F79B8"/>
    <w:rsid w:val="576806CD"/>
    <w:rsid w:val="58952A6E"/>
    <w:rsid w:val="5B735C23"/>
    <w:rsid w:val="5D7D1DEE"/>
    <w:rsid w:val="5E256FA4"/>
    <w:rsid w:val="5FA03C20"/>
    <w:rsid w:val="60AC241B"/>
    <w:rsid w:val="60C16BE5"/>
    <w:rsid w:val="612D08BA"/>
    <w:rsid w:val="619615E9"/>
    <w:rsid w:val="63070D50"/>
    <w:rsid w:val="63AC6237"/>
    <w:rsid w:val="65313339"/>
    <w:rsid w:val="66575D52"/>
    <w:rsid w:val="67722849"/>
    <w:rsid w:val="69052847"/>
    <w:rsid w:val="6A987EC7"/>
    <w:rsid w:val="6BB8230C"/>
    <w:rsid w:val="6CF22D13"/>
    <w:rsid w:val="6ED254E1"/>
    <w:rsid w:val="6F67243D"/>
    <w:rsid w:val="6FEE3350"/>
    <w:rsid w:val="713D72F2"/>
    <w:rsid w:val="727C7D12"/>
    <w:rsid w:val="72D67AC0"/>
    <w:rsid w:val="73FC719A"/>
    <w:rsid w:val="75050ADF"/>
    <w:rsid w:val="75347A77"/>
    <w:rsid w:val="75474562"/>
    <w:rsid w:val="756D3EAC"/>
    <w:rsid w:val="764031C3"/>
    <w:rsid w:val="770F23CB"/>
    <w:rsid w:val="77137A5B"/>
    <w:rsid w:val="77D66267"/>
    <w:rsid w:val="78DA3457"/>
    <w:rsid w:val="791078FF"/>
    <w:rsid w:val="7967532C"/>
    <w:rsid w:val="79697F4F"/>
    <w:rsid w:val="79C00D0C"/>
    <w:rsid w:val="7B4E74C1"/>
    <w:rsid w:val="7C0D0678"/>
    <w:rsid w:val="7D84749A"/>
    <w:rsid w:val="7E0647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799</Words>
  <Characters>4560</Characters>
  <Lines>38</Lines>
  <Paragraphs>10</Paragraphs>
  <TotalTime>2</TotalTime>
  <ScaleCrop>false</ScaleCrop>
  <LinksUpToDate>false</LinksUpToDate>
  <CharactersWithSpaces>5349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2021-05-11T01:49:00Z</dcterms:created>
  <dc:creator>微软用户</dc:creator>
  <cp:lastModifiedBy>肖新龙</cp:lastModifiedBy>
  <dcterms:modified xsi:type="dcterms:W3CDTF">2021-05-26T15:35:30Z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23AECDCE89CD4BBEB52741D93EA4F657</vt:lpwstr>
  </property>
</Properties>
</file>