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0414-2021-QEOHF</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杭州鼎香餐饮管理服务有限公司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杭州市滨江区西兴街道信庭路155号</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310000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14:textFill>
            <w14:solidFill>
              <w14:schemeClr w14:val="tx1"/>
            </w14:solidFill>
          </w14:textFill>
        </w:rPr>
      </w:pPr>
      <w:r>
        <w:rPr>
          <w:rFonts w:hint="eastAsia"/>
          <w:b/>
          <w:color w:val="000000" w:themeColor="text1"/>
          <w:spacing w:val="-2"/>
          <w:sz w:val="22"/>
          <w:szCs w:val="22"/>
          <w14:textFill>
            <w14:solidFill>
              <w14:schemeClr w14:val="tx1"/>
            </w14:solidFill>
          </w14:textFill>
        </w:rPr>
        <w:sym w:font="Wingdings 2" w:char="0052"/>
      </w:r>
      <w:r>
        <w:rPr>
          <w:rFonts w:hint="eastAsia"/>
          <w:b/>
          <w:color w:val="000000" w:themeColor="text1"/>
          <w:sz w:val="22"/>
          <w:szCs w:val="22"/>
          <w14:textFill>
            <w14:solidFill>
              <w14:schemeClr w14:val="tx1"/>
            </w14:solidFill>
          </w14:textFill>
        </w:rPr>
        <w:t>组织经营地址</w:t>
      </w:r>
      <w:r>
        <w:rPr>
          <w:rFonts w:hint="eastAsia"/>
          <w:b/>
          <w:color w:val="000000" w:themeColor="text1"/>
          <w:sz w:val="22"/>
          <w:szCs w:val="22"/>
          <w:lang w:val="en-US" w:eastAsia="zh-CN"/>
          <w14:textFill>
            <w14:solidFill>
              <w14:schemeClr w14:val="tx1"/>
            </w14:solidFill>
          </w14:textFill>
        </w:rPr>
        <w:t>1（QEOH证书）</w:t>
      </w:r>
      <w:r>
        <w:rPr>
          <w:rFonts w:hint="eastAsia"/>
          <w:b/>
          <w:color w:val="000000" w:themeColor="text1"/>
          <w:sz w:val="22"/>
          <w:szCs w:val="22"/>
          <w14:textFill>
            <w14:solidFill>
              <w14:schemeClr w14:val="tx1"/>
            </w14:solidFill>
          </w14:textFill>
        </w:rPr>
        <w:t>(中文)：杭州市滨江区西兴街道信庭路155号</w:t>
      </w:r>
      <w:r>
        <w:rPr>
          <w:rFonts w:hint="eastAsia"/>
          <w:b/>
          <w:color w:val="000000" w:themeColor="text1"/>
          <w:sz w:val="22"/>
          <w:szCs w:val="22"/>
          <w:lang w:val="en-US" w:eastAsia="zh-CN"/>
          <w14:textFill>
            <w14:solidFill>
              <w14:schemeClr w14:val="tx1"/>
            </w14:solidFill>
          </w14:textFill>
        </w:rPr>
        <w:t xml:space="preserve">   </w:t>
      </w:r>
      <w:r>
        <w:rPr>
          <w:rFonts w:hint="eastAsia"/>
          <w:b/>
          <w:color w:val="000000" w:themeColor="text1"/>
          <w:sz w:val="22"/>
          <w:szCs w:val="22"/>
          <w14:textFill>
            <w14:solidFill>
              <w14:schemeClr w14:val="tx1"/>
            </w14:solidFill>
          </w14:textFill>
        </w:rPr>
        <w:t>邮编</w:t>
      </w:r>
      <w:r>
        <w:rPr>
          <w:rFonts w:hint="eastAsia" w:ascii="宋体" w:hAnsi="宋体"/>
          <w:b/>
          <w:color w:val="000000" w:themeColor="text1"/>
          <w:sz w:val="22"/>
          <w:szCs w:val="22"/>
          <w14:textFill>
            <w14:solidFill>
              <w14:schemeClr w14:val="tx1"/>
            </w14:solidFill>
          </w14:textFill>
        </w:rPr>
        <w:t>:</w:t>
      </w:r>
      <w:r>
        <w:rPr>
          <w:b/>
          <w:color w:val="000000" w:themeColor="text1"/>
          <w:sz w:val="22"/>
          <w:szCs w:val="22"/>
          <w:u w:val="single"/>
          <w14:textFill>
            <w14:solidFill>
              <w14:schemeClr w14:val="tx1"/>
            </w14:solidFill>
          </w14:textFill>
        </w:rPr>
        <w:t>310000</w:t>
      </w:r>
    </w:p>
    <w:p>
      <w:pPr>
        <w:pStyle w:val="2"/>
        <w:spacing w:line="400" w:lineRule="exact"/>
        <w:ind w:firstLine="0"/>
        <w:rPr>
          <w:rFonts w:hint="eastAsia"/>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(英文)：</w:t>
      </w:r>
    </w:p>
    <w:p>
      <w:pPr>
        <w:pStyle w:val="2"/>
        <w:spacing w:line="400" w:lineRule="exact"/>
        <w:ind w:firstLine="0"/>
        <w:rPr>
          <w:b/>
          <w:color w:val="000000" w:themeColor="text1"/>
          <w:sz w:val="22"/>
          <w:szCs w:val="22"/>
          <w:u w:val="single"/>
          <w14:textFill>
            <w14:solidFill>
              <w14:schemeClr w14:val="tx1"/>
            </w14:solidFill>
          </w14:textFill>
        </w:rPr>
      </w:pPr>
      <w:r>
        <w:rPr>
          <w:rFonts w:hint="eastAsia"/>
          <w:b/>
          <w:color w:val="000000" w:themeColor="text1"/>
          <w:spacing w:val="-2"/>
          <w:sz w:val="22"/>
          <w:szCs w:val="22"/>
          <w14:textFill>
            <w14:solidFill>
              <w14:schemeClr w14:val="tx1"/>
            </w14:solidFill>
          </w14:textFill>
        </w:rPr>
        <w:sym w:font="Wingdings 2" w:char="0052"/>
      </w:r>
      <w:r>
        <w:rPr>
          <w:rFonts w:hint="eastAsia"/>
          <w:b/>
          <w:color w:val="000000" w:themeColor="text1"/>
          <w:sz w:val="22"/>
          <w:szCs w:val="22"/>
          <w14:textFill>
            <w14:solidFill>
              <w14:schemeClr w14:val="tx1"/>
            </w14:solidFill>
          </w14:textFill>
        </w:rPr>
        <w:t>组织经营地址</w:t>
      </w:r>
      <w:r>
        <w:rPr>
          <w:rFonts w:hint="eastAsia"/>
          <w:b/>
          <w:color w:val="000000" w:themeColor="text1"/>
          <w:sz w:val="22"/>
          <w:szCs w:val="22"/>
          <w:lang w:val="en-US" w:eastAsia="zh-CN"/>
          <w14:textFill>
            <w14:solidFill>
              <w14:schemeClr w14:val="tx1"/>
            </w14:solidFill>
          </w14:textFill>
        </w:rPr>
        <w:t>1</w:t>
      </w:r>
      <w:r>
        <w:rPr>
          <w:rFonts w:hint="eastAsia"/>
          <w:b/>
          <w:color w:val="0070C0"/>
          <w:sz w:val="22"/>
          <w:szCs w:val="22"/>
          <w:lang w:val="en-US" w:eastAsia="zh-CN"/>
        </w:rPr>
        <w:t>（F母证书）</w:t>
      </w:r>
      <w:r>
        <w:rPr>
          <w:rFonts w:hint="eastAsia"/>
          <w:b/>
          <w:color w:val="000000" w:themeColor="text1"/>
          <w:sz w:val="22"/>
          <w:szCs w:val="22"/>
          <w14:textFill>
            <w14:solidFill>
              <w14:schemeClr w14:val="tx1"/>
            </w14:solidFill>
          </w14:textFill>
        </w:rPr>
        <w:t>(中文)：</w:t>
      </w:r>
      <w:bookmarkStart w:id="5" w:name="生产地址"/>
      <w:r>
        <w:rPr>
          <w:rFonts w:hint="eastAsia"/>
          <w:b/>
          <w:color w:val="000000" w:themeColor="text1"/>
          <w:sz w:val="22"/>
          <w:szCs w:val="22"/>
          <w14:textFill>
            <w14:solidFill>
              <w14:schemeClr w14:val="tx1"/>
            </w14:solidFill>
          </w14:textFill>
        </w:rPr>
        <w:t>杭州市滨江区西兴街道信庭路155号</w:t>
      </w:r>
      <w:bookmarkEnd w:id="5"/>
      <w:r>
        <w:rPr>
          <w:rFonts w:hint="eastAsia"/>
          <w:b/>
          <w:color w:val="000000" w:themeColor="text1"/>
          <w:sz w:val="22"/>
          <w:szCs w:val="22"/>
          <w:lang w:val="en-US" w:eastAsia="zh-CN"/>
          <w14:textFill>
            <w14:solidFill>
              <w14:schemeClr w14:val="tx1"/>
            </w14:solidFill>
          </w14:textFill>
        </w:rPr>
        <w:t xml:space="preserve">      </w:t>
      </w:r>
      <w:r>
        <w:rPr>
          <w:rFonts w:hint="eastAsia"/>
          <w:b/>
          <w:color w:val="000000" w:themeColor="text1"/>
          <w:sz w:val="22"/>
          <w:szCs w:val="22"/>
          <w14:textFill>
            <w14:solidFill>
              <w14:schemeClr w14:val="tx1"/>
            </w14:solidFill>
          </w14:textFill>
        </w:rPr>
        <w:t>邮编</w:t>
      </w:r>
      <w:r>
        <w:rPr>
          <w:rFonts w:hint="eastAsia" w:ascii="宋体" w:hAnsi="宋体"/>
          <w:b/>
          <w:color w:val="000000" w:themeColor="text1"/>
          <w:sz w:val="22"/>
          <w:szCs w:val="22"/>
          <w14:textFill>
            <w14:solidFill>
              <w14:schemeClr w14:val="tx1"/>
            </w14:solidFill>
          </w14:textFill>
        </w:rPr>
        <w:t>:</w:t>
      </w:r>
      <w:bookmarkStart w:id="6" w:name="生产邮编"/>
      <w:r>
        <w:rPr>
          <w:b/>
          <w:color w:val="000000" w:themeColor="text1"/>
          <w:sz w:val="22"/>
          <w:szCs w:val="22"/>
          <w:u w:val="single"/>
          <w14:textFill>
            <w14:solidFill>
              <w14:schemeClr w14:val="tx1"/>
            </w14:solidFill>
          </w14:textFill>
        </w:rPr>
        <w:t>310000</w:t>
      </w:r>
      <w:bookmarkEnd w:id="6"/>
    </w:p>
    <w:p>
      <w:pPr>
        <w:pStyle w:val="2"/>
        <w:spacing w:line="400" w:lineRule="exact"/>
        <w:ind w:firstLine="632" w:firstLineChars="286"/>
        <w:rPr>
          <w:rFonts w:hint="eastAsia"/>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(英文)：</w:t>
      </w:r>
    </w:p>
    <w:p>
      <w:pPr>
        <w:pStyle w:val="2"/>
        <w:spacing w:line="400" w:lineRule="exact"/>
        <w:ind w:firstLine="0"/>
        <w:rPr>
          <w:b/>
          <w:bCs w:val="0"/>
          <w:color w:val="000000" w:themeColor="text1"/>
          <w:sz w:val="22"/>
          <w:szCs w:val="22"/>
          <w:u w:val="single"/>
          <w14:textFill>
            <w14:solidFill>
              <w14:schemeClr w14:val="tx1"/>
            </w14:solidFill>
          </w14:textFill>
        </w:rPr>
      </w:pPr>
      <w:r>
        <w:rPr>
          <w:rFonts w:hint="eastAsia"/>
          <w:b/>
          <w:bCs w:val="0"/>
          <w:color w:val="000000" w:themeColor="text1"/>
          <w:spacing w:val="-2"/>
          <w:sz w:val="22"/>
          <w:szCs w:val="22"/>
        </w:rPr>
        <w:sym w:font="Wingdings 2" w:char="0052"/>
      </w:r>
      <w:r>
        <w:rPr>
          <w:rFonts w:hint="eastAsia"/>
          <w:b/>
          <w:bCs w:val="0"/>
          <w:color w:val="000000" w:themeColor="text1"/>
          <w:sz w:val="22"/>
          <w:szCs w:val="22"/>
        </w:rPr>
        <w:t>组织经营地址</w:t>
      </w:r>
      <w:r>
        <w:rPr>
          <w:rFonts w:hint="eastAsia"/>
          <w:b/>
          <w:bCs w:val="0"/>
          <w:color w:val="000000" w:themeColor="text1"/>
          <w:sz w:val="22"/>
          <w:szCs w:val="22"/>
          <w:lang w:val="en-US" w:eastAsia="zh-CN"/>
        </w:rPr>
        <w:t>2</w:t>
      </w:r>
      <w:r>
        <w:rPr>
          <w:rFonts w:hint="eastAsia"/>
          <w:b/>
          <w:bCs w:val="0"/>
          <w:color w:val="0070C0"/>
          <w:sz w:val="22"/>
          <w:szCs w:val="22"/>
          <w:lang w:val="en-US" w:eastAsia="zh-CN"/>
        </w:rPr>
        <w:t>（F子证书）</w:t>
      </w:r>
      <w:r>
        <w:rPr>
          <w:rFonts w:hint="eastAsia"/>
          <w:b/>
          <w:bCs w:val="0"/>
          <w:color w:val="000000" w:themeColor="text1"/>
          <w:sz w:val="22"/>
          <w:szCs w:val="22"/>
        </w:rPr>
        <w:t>(中文)：</w:t>
      </w:r>
      <w:r>
        <w:rPr>
          <w:rFonts w:hint="eastAsia"/>
          <w:b/>
          <w:bCs w:val="0"/>
          <w:color w:val="000000" w:themeColor="text1"/>
          <w:sz w:val="22"/>
          <w:szCs w:val="22"/>
          <w:lang w:val="en-US" w:eastAsia="zh-CN"/>
        </w:rPr>
        <w:t xml:space="preserve">浙江省杭州市滨江区西兴街道东流路700号3号楼1楼  </w:t>
      </w:r>
      <w:r>
        <w:rPr>
          <w:rFonts w:hint="eastAsia"/>
          <w:b/>
          <w:bCs w:val="0"/>
          <w:color w:val="000000" w:themeColor="text1"/>
          <w:sz w:val="22"/>
          <w:szCs w:val="22"/>
        </w:rPr>
        <w:t>邮编</w:t>
      </w:r>
      <w:r>
        <w:rPr>
          <w:rFonts w:hint="eastAsia" w:ascii="宋体" w:hAnsi="宋体"/>
          <w:b/>
          <w:bCs w:val="0"/>
          <w:color w:val="000000" w:themeColor="text1"/>
          <w:sz w:val="22"/>
          <w:szCs w:val="22"/>
        </w:rPr>
        <w:t>:</w:t>
      </w:r>
      <w:r>
        <w:rPr>
          <w:b/>
          <w:bCs w:val="0"/>
          <w:color w:val="000000" w:themeColor="text1"/>
          <w:sz w:val="22"/>
          <w:szCs w:val="22"/>
          <w:u w:val="single"/>
          <w14:textFill>
            <w14:solidFill>
              <w14:schemeClr w14:val="tx1"/>
            </w14:solidFill>
          </w14:textFill>
        </w:rPr>
        <w:t>310000</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9133010878827871X6</w:t>
      </w:r>
      <w:bookmarkEnd w:id="7"/>
      <w:r>
        <w:rPr>
          <w:rFonts w:hint="eastAsia"/>
          <w:b/>
          <w:color w:val="000000" w:themeColor="text1"/>
          <w:sz w:val="22"/>
          <w:szCs w:val="22"/>
          <w:lang w:val="en-US" w:eastAsia="zh-CN"/>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18667192315</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宣跃香</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赵立琦</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2" w:name="企业人数"/>
      <w:r>
        <w:rPr>
          <w:b/>
          <w:color w:val="000000" w:themeColor="text1"/>
          <w:sz w:val="22"/>
          <w:szCs w:val="22"/>
        </w:rPr>
        <w:t>55</w:t>
      </w:r>
      <w:bookmarkEnd w:id="12"/>
    </w:p>
    <w:p>
      <w:pPr>
        <w:pStyle w:val="2"/>
        <w:spacing w:line="240" w:lineRule="auto"/>
        <w:ind w:firstLine="0"/>
        <w:rPr>
          <w:rFonts w:hint="eastAsia"/>
          <w:b/>
          <w:color w:val="000000" w:themeColor="text1"/>
          <w:sz w:val="22"/>
          <w:szCs w:val="22"/>
        </w:rPr>
      </w:pPr>
      <w:r>
        <w:rPr>
          <w:rFonts w:hint="eastAsia"/>
          <w:b/>
          <w:color w:val="000000" w:themeColor="text1"/>
          <w:sz w:val="22"/>
          <w:szCs w:val="22"/>
        </w:rPr>
        <w:t>认证标准：</w:t>
      </w:r>
      <w:bookmarkStart w:id="13" w:name="审核依据"/>
    </w:p>
    <w:p>
      <w:pPr>
        <w:pStyle w:val="2"/>
        <w:spacing w:line="240" w:lineRule="auto"/>
        <w:ind w:firstLine="442" w:firstLineChars="200"/>
        <w:rPr>
          <w:rFonts w:hint="eastAsia" w:ascii="宋体" w:hAnsi="宋体"/>
          <w:b/>
          <w:color w:val="000000" w:themeColor="text1"/>
          <w:sz w:val="22"/>
          <w:szCs w:val="22"/>
          <w:u w:val="single"/>
        </w:rPr>
      </w:pPr>
      <w:r>
        <w:rPr>
          <w:rFonts w:hint="eastAsia" w:ascii="宋体" w:hAnsi="宋体"/>
          <w:b/>
          <w:color w:val="000000" w:themeColor="text1"/>
          <w:sz w:val="22"/>
          <w:szCs w:val="22"/>
          <w:u w:val="single"/>
        </w:rPr>
        <w:t>Q：GB/T19001-2016/ISO9001:2015,E：GB/T 24001-2016/ISO14001:2015,O：GB/T45001-2020 / ISO45001：2018,F：ISO 22000:2018</w:t>
      </w:r>
      <w:r>
        <w:rPr>
          <w:rFonts w:hint="eastAsia" w:ascii="宋体" w:hAnsi="宋体"/>
          <w:b/>
          <w:color w:val="000000" w:themeColor="text1"/>
          <w:sz w:val="22"/>
          <w:szCs w:val="22"/>
          <w:u w:val="single"/>
          <w:lang w:val="en-US" w:eastAsia="zh-CN"/>
        </w:rPr>
        <w:t>&amp;</w:t>
      </w:r>
      <w:r>
        <w:rPr>
          <w:rFonts w:hint="eastAsia" w:ascii="宋体" w:hAnsi="宋体"/>
          <w:b/>
          <w:sz w:val="21"/>
          <w:szCs w:val="21"/>
          <w:u w:val="single"/>
        </w:rPr>
        <w:t>GB</w:t>
      </w:r>
      <w:r>
        <w:rPr>
          <w:rFonts w:hint="eastAsia" w:ascii="宋体" w:hAnsi="宋体"/>
          <w:b/>
          <w:sz w:val="21"/>
          <w:szCs w:val="21"/>
          <w:u w:val="single"/>
          <w:lang w:val="en-US" w:eastAsia="zh-CN"/>
        </w:rPr>
        <w:t>/</w:t>
      </w:r>
      <w:r>
        <w:rPr>
          <w:rFonts w:hint="eastAsia" w:ascii="宋体" w:hAnsi="宋体"/>
          <w:b/>
          <w:sz w:val="21"/>
          <w:szCs w:val="21"/>
          <w:u w:val="single"/>
        </w:rPr>
        <w:t xml:space="preserve">T 27306-2008 </w:t>
      </w:r>
      <w:r>
        <w:rPr>
          <w:rFonts w:hint="eastAsia" w:ascii="宋体" w:hAnsi="宋体"/>
          <w:b/>
          <w:sz w:val="21"/>
          <w:szCs w:val="21"/>
          <w:u w:val="single"/>
          <w:lang w:eastAsia="zh-CN"/>
        </w:rPr>
        <w:t>《</w:t>
      </w:r>
      <w:r>
        <w:rPr>
          <w:rFonts w:hint="eastAsia" w:ascii="宋体" w:hAnsi="宋体"/>
          <w:b/>
          <w:sz w:val="21"/>
          <w:szCs w:val="21"/>
          <w:u w:val="single"/>
        </w:rPr>
        <w:t>食品安全管理体系 餐饮业要求</w:t>
      </w:r>
      <w:r>
        <w:rPr>
          <w:rFonts w:hint="eastAsia" w:ascii="宋体" w:hAnsi="宋体"/>
          <w:b/>
          <w:sz w:val="21"/>
          <w:szCs w:val="21"/>
          <w:u w:val="single"/>
          <w:lang w:eastAsia="zh-CN"/>
        </w:rPr>
        <w:t>》</w:t>
      </w:r>
      <w:r>
        <w:rPr>
          <w:rFonts w:hint="eastAsia" w:ascii="宋体" w:hAnsi="宋体"/>
          <w:b/>
          <w:color w:val="000000" w:themeColor="text1"/>
          <w:sz w:val="22"/>
          <w:szCs w:val="22"/>
          <w:u w:val="single"/>
        </w:rPr>
        <w:t>,H：GB/T27341-2009/GB14881-2013</w:t>
      </w:r>
      <w:bookmarkEnd w:id="13"/>
    </w:p>
    <w:p>
      <w:pPr>
        <w:pStyle w:val="2"/>
        <w:spacing w:line="240" w:lineRule="auto"/>
        <w:ind w:firstLine="442" w:firstLineChars="200"/>
        <w:rPr>
          <w:rFonts w:hint="eastAsia" w:ascii="宋体" w:hAnsi="宋体"/>
          <w:b/>
          <w:color w:val="000000" w:themeColor="text1"/>
          <w:sz w:val="22"/>
          <w:szCs w:val="22"/>
          <w:u w:val="single"/>
        </w:rPr>
      </w:pPr>
    </w:p>
    <w:p>
      <w:pPr>
        <w:pStyle w:val="2"/>
        <w:spacing w:line="240" w:lineRule="auto"/>
        <w:ind w:firstLine="0"/>
        <w:rPr>
          <w:rFonts w:ascii="宋体" w:hAnsi="宋体"/>
          <w:b/>
          <w:color w:val="000000" w:themeColor="text1"/>
          <w:sz w:val="22"/>
          <w:szCs w:val="22"/>
          <w:u w:val="single"/>
        </w:rPr>
      </w:pP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Q:二阶段,E:二阶段,O:二阶段,F:二阶段,H:二阶段</w:t>
      </w:r>
      <w:bookmarkEnd w:id="14"/>
    </w:p>
    <w:p>
      <w:pPr>
        <w:pStyle w:val="2"/>
        <w:spacing w:line="360" w:lineRule="exact"/>
        <w:ind w:firstLine="0"/>
        <w:rPr>
          <w:rFonts w:hint="eastAsia"/>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360" w:lineRule="exact"/>
        <w:ind w:firstLine="0"/>
        <w:rPr>
          <w:rFonts w:hint="eastAsia" w:eastAsia="宋体"/>
          <w:b/>
          <w:color w:val="000000" w:themeColor="text1"/>
          <w:sz w:val="22"/>
          <w:szCs w:val="22"/>
          <w:lang w:val="en-US" w:eastAsia="zh-CN"/>
        </w:rPr>
      </w:pPr>
      <w:r>
        <w:rPr>
          <w:rFonts w:hint="eastAsia"/>
          <w:b/>
          <w:color w:val="000000" w:themeColor="text1"/>
          <w:sz w:val="22"/>
          <w:szCs w:val="22"/>
          <w:lang w:val="en-US" w:eastAsia="zh-CN"/>
        </w:rPr>
        <w:t>认证范围：</w:t>
      </w:r>
    </w:p>
    <w:p>
      <w:pPr>
        <w:rPr>
          <w:sz w:val="21"/>
          <w:szCs w:val="21"/>
          <w:highlight w:val="none"/>
          <w:u w:val="single"/>
        </w:rPr>
      </w:pPr>
      <w:r>
        <w:rPr>
          <w:rFonts w:hint="eastAsia"/>
          <w:sz w:val="21"/>
          <w:szCs w:val="21"/>
          <w:highlight w:val="none"/>
        </w:rPr>
        <w:t>Q：</w:t>
      </w:r>
      <w:r>
        <w:rPr>
          <w:rFonts w:hint="eastAsia"/>
          <w:sz w:val="21"/>
          <w:szCs w:val="21"/>
          <w:highlight w:val="none"/>
          <w:u w:val="single"/>
        </w:rPr>
        <w:t>餐饮服务（热食类食品制售）</w:t>
      </w:r>
    </w:p>
    <w:p>
      <w:pPr>
        <w:rPr>
          <w:sz w:val="21"/>
          <w:szCs w:val="21"/>
          <w:highlight w:val="none"/>
          <w:u w:val="single"/>
        </w:rPr>
      </w:pPr>
      <w:r>
        <w:rPr>
          <w:rFonts w:hint="eastAsia"/>
          <w:sz w:val="21"/>
          <w:szCs w:val="21"/>
          <w:highlight w:val="none"/>
        </w:rPr>
        <w:t>E：</w:t>
      </w:r>
      <w:r>
        <w:rPr>
          <w:rFonts w:hint="eastAsia"/>
          <w:sz w:val="21"/>
          <w:szCs w:val="21"/>
          <w:highlight w:val="none"/>
          <w:u w:val="single"/>
        </w:rPr>
        <w:t>餐饮服务（热食类食品制售）所涉及</w:t>
      </w:r>
      <w:r>
        <w:rPr>
          <w:rFonts w:hint="eastAsia"/>
          <w:sz w:val="21"/>
          <w:szCs w:val="21"/>
          <w:highlight w:val="none"/>
          <w:u w:val="single"/>
          <w:lang w:val="en-US" w:eastAsia="zh-CN"/>
        </w:rPr>
        <w:t>场所</w:t>
      </w:r>
      <w:r>
        <w:rPr>
          <w:rFonts w:hint="eastAsia"/>
          <w:sz w:val="21"/>
          <w:szCs w:val="21"/>
          <w:highlight w:val="none"/>
          <w:u w:val="single"/>
        </w:rPr>
        <w:t>的相关环境管理活动</w:t>
      </w:r>
    </w:p>
    <w:p>
      <w:pPr>
        <w:rPr>
          <w:rFonts w:hint="eastAsia"/>
          <w:sz w:val="21"/>
          <w:szCs w:val="21"/>
          <w:highlight w:val="none"/>
          <w:u w:val="single"/>
        </w:rPr>
      </w:pPr>
      <w:r>
        <w:rPr>
          <w:rFonts w:hint="eastAsia"/>
          <w:sz w:val="21"/>
          <w:szCs w:val="21"/>
          <w:highlight w:val="none"/>
        </w:rPr>
        <w:t>O：</w:t>
      </w:r>
      <w:r>
        <w:rPr>
          <w:rFonts w:hint="eastAsia"/>
          <w:sz w:val="21"/>
          <w:szCs w:val="21"/>
          <w:highlight w:val="none"/>
          <w:u w:val="single"/>
        </w:rPr>
        <w:t>餐饮服务（热食类食品制售）所涉及</w:t>
      </w:r>
      <w:r>
        <w:rPr>
          <w:rFonts w:hint="eastAsia"/>
          <w:sz w:val="21"/>
          <w:szCs w:val="21"/>
          <w:highlight w:val="none"/>
          <w:u w:val="single"/>
          <w:lang w:val="en-US" w:eastAsia="zh-CN"/>
        </w:rPr>
        <w:t>场所</w:t>
      </w:r>
      <w:r>
        <w:rPr>
          <w:rFonts w:hint="eastAsia"/>
          <w:sz w:val="21"/>
          <w:szCs w:val="21"/>
          <w:highlight w:val="none"/>
          <w:u w:val="single"/>
        </w:rPr>
        <w:t>的相关职业健康安全管理活动</w:t>
      </w:r>
    </w:p>
    <w:p>
      <w:pPr>
        <w:rPr>
          <w:sz w:val="21"/>
          <w:szCs w:val="21"/>
          <w:highlight w:val="none"/>
          <w:u w:val="single"/>
        </w:rPr>
      </w:pPr>
      <w:r>
        <w:rPr>
          <w:sz w:val="21"/>
          <w:szCs w:val="21"/>
          <w:highlight w:val="none"/>
        </w:rPr>
        <w:t>H：</w:t>
      </w:r>
      <w:r>
        <w:rPr>
          <w:rFonts w:hint="eastAsia"/>
          <w:sz w:val="21"/>
          <w:szCs w:val="21"/>
          <w:highlight w:val="none"/>
          <w:u w:val="single"/>
        </w:rPr>
        <w:t>位于</w:t>
      </w:r>
      <w:r>
        <w:rPr>
          <w:sz w:val="21"/>
          <w:szCs w:val="21"/>
          <w:highlight w:val="none"/>
          <w:u w:val="single"/>
        </w:rPr>
        <w:t>杭州市滨江区西兴街道信庭路155号杭州鼎香餐饮管理服务有限公司</w:t>
      </w:r>
      <w:r>
        <w:rPr>
          <w:rFonts w:hint="eastAsia"/>
          <w:color w:val="auto"/>
          <w:sz w:val="21"/>
          <w:szCs w:val="21"/>
          <w:highlight w:val="none"/>
          <w:u w:val="single"/>
          <w:lang w:val="en-US" w:eastAsia="zh-CN"/>
        </w:rPr>
        <w:t>中心厨房</w:t>
      </w:r>
      <w:r>
        <w:rPr>
          <w:sz w:val="21"/>
          <w:szCs w:val="21"/>
          <w:highlight w:val="none"/>
          <w:u w:val="single"/>
        </w:rPr>
        <w:t>的餐饮服务</w:t>
      </w:r>
      <w:r>
        <w:rPr>
          <w:rFonts w:hint="eastAsia"/>
          <w:sz w:val="21"/>
          <w:szCs w:val="21"/>
          <w:highlight w:val="none"/>
          <w:u w:val="single"/>
          <w:lang w:eastAsia="zh-CN"/>
        </w:rPr>
        <w:t>（</w:t>
      </w:r>
      <w:r>
        <w:rPr>
          <w:rFonts w:hint="eastAsia"/>
          <w:sz w:val="21"/>
          <w:szCs w:val="21"/>
          <w:highlight w:val="none"/>
          <w:u w:val="single"/>
          <w:lang w:val="en-US" w:eastAsia="zh-CN"/>
        </w:rPr>
        <w:t>集体用餐配送</w:t>
      </w:r>
      <w:r>
        <w:rPr>
          <w:rFonts w:hint="eastAsia"/>
          <w:sz w:val="21"/>
          <w:szCs w:val="21"/>
          <w:highlight w:val="none"/>
          <w:u w:val="single"/>
          <w:lang w:eastAsia="zh-CN"/>
        </w:rPr>
        <w:t>）：</w:t>
      </w:r>
      <w:r>
        <w:rPr>
          <w:sz w:val="21"/>
          <w:szCs w:val="21"/>
          <w:highlight w:val="none"/>
          <w:u w:val="single"/>
        </w:rPr>
        <w:t>热食类食品制售</w:t>
      </w:r>
    </w:p>
    <w:p>
      <w:pPr>
        <w:rPr>
          <w:sz w:val="21"/>
          <w:szCs w:val="21"/>
          <w:highlight w:val="none"/>
          <w:u w:val="single"/>
        </w:rPr>
      </w:pPr>
      <w:r>
        <w:rPr>
          <w:b/>
          <w:bCs/>
          <w:color w:val="0070C0"/>
          <w:sz w:val="21"/>
          <w:szCs w:val="21"/>
          <w:highlight w:val="none"/>
        </w:rPr>
        <w:t>F</w:t>
      </w:r>
      <w:r>
        <w:rPr>
          <w:rFonts w:hint="eastAsia"/>
          <w:b/>
          <w:bCs/>
          <w:color w:val="0070C0"/>
          <w:sz w:val="21"/>
          <w:szCs w:val="21"/>
          <w:highlight w:val="none"/>
          <w:lang w:eastAsia="zh-CN"/>
        </w:rPr>
        <w:t>（</w:t>
      </w:r>
      <w:r>
        <w:rPr>
          <w:rFonts w:hint="eastAsia"/>
          <w:b/>
          <w:bCs/>
          <w:color w:val="0070C0"/>
          <w:sz w:val="21"/>
          <w:szCs w:val="21"/>
          <w:highlight w:val="none"/>
          <w:lang w:val="en-US" w:eastAsia="zh-CN"/>
        </w:rPr>
        <w:t>母证书</w:t>
      </w:r>
      <w:r>
        <w:rPr>
          <w:rFonts w:hint="eastAsia"/>
          <w:b/>
          <w:bCs/>
          <w:color w:val="0070C0"/>
          <w:sz w:val="21"/>
          <w:szCs w:val="21"/>
          <w:highlight w:val="none"/>
          <w:lang w:eastAsia="zh-CN"/>
        </w:rPr>
        <w:t>）</w:t>
      </w:r>
      <w:r>
        <w:rPr>
          <w:sz w:val="21"/>
          <w:szCs w:val="21"/>
          <w:highlight w:val="none"/>
        </w:rPr>
        <w:t>：</w:t>
      </w:r>
      <w:r>
        <w:rPr>
          <w:rFonts w:hint="eastAsia"/>
          <w:sz w:val="21"/>
          <w:szCs w:val="21"/>
          <w:highlight w:val="none"/>
          <w:u w:val="single"/>
        </w:rPr>
        <w:t>位于</w:t>
      </w:r>
      <w:r>
        <w:rPr>
          <w:sz w:val="21"/>
          <w:szCs w:val="21"/>
          <w:highlight w:val="none"/>
          <w:u w:val="single"/>
        </w:rPr>
        <w:t>杭州市滨江区西兴街道信庭路155号杭州鼎香餐饮管理服务有限公司</w:t>
      </w:r>
      <w:r>
        <w:rPr>
          <w:rFonts w:hint="eastAsia"/>
          <w:color w:val="auto"/>
          <w:sz w:val="21"/>
          <w:szCs w:val="21"/>
          <w:highlight w:val="none"/>
          <w:u w:val="single"/>
          <w:lang w:val="en-US" w:eastAsia="zh-CN"/>
        </w:rPr>
        <w:t>中心厨房</w:t>
      </w:r>
      <w:r>
        <w:rPr>
          <w:sz w:val="21"/>
          <w:szCs w:val="21"/>
          <w:highlight w:val="none"/>
          <w:u w:val="single"/>
        </w:rPr>
        <w:t>的餐饮服务</w:t>
      </w:r>
      <w:r>
        <w:rPr>
          <w:rFonts w:hint="eastAsia"/>
          <w:sz w:val="21"/>
          <w:szCs w:val="21"/>
          <w:highlight w:val="none"/>
          <w:u w:val="single"/>
          <w:lang w:eastAsia="zh-CN"/>
        </w:rPr>
        <w:t>（</w:t>
      </w:r>
      <w:r>
        <w:rPr>
          <w:rFonts w:hint="eastAsia"/>
          <w:sz w:val="21"/>
          <w:szCs w:val="21"/>
          <w:highlight w:val="none"/>
          <w:u w:val="single"/>
          <w:lang w:val="en-US" w:eastAsia="zh-CN"/>
        </w:rPr>
        <w:t>集体用餐配送</w:t>
      </w:r>
      <w:r>
        <w:rPr>
          <w:rFonts w:hint="eastAsia"/>
          <w:sz w:val="21"/>
          <w:szCs w:val="21"/>
          <w:highlight w:val="none"/>
          <w:u w:val="single"/>
          <w:lang w:eastAsia="zh-CN"/>
        </w:rPr>
        <w:t>）：</w:t>
      </w:r>
      <w:r>
        <w:rPr>
          <w:sz w:val="21"/>
          <w:szCs w:val="21"/>
          <w:highlight w:val="none"/>
          <w:u w:val="single"/>
        </w:rPr>
        <w:t>热食类食品制售</w:t>
      </w:r>
    </w:p>
    <w:p>
      <w:pPr>
        <w:rPr>
          <w:sz w:val="21"/>
          <w:szCs w:val="21"/>
          <w:highlight w:val="none"/>
          <w:u w:val="single"/>
        </w:rPr>
      </w:pPr>
      <w:r>
        <w:rPr>
          <w:rFonts w:hint="eastAsia"/>
          <w:b/>
          <w:bCs/>
          <w:color w:val="0070C0"/>
          <w:sz w:val="21"/>
          <w:szCs w:val="21"/>
          <w:highlight w:val="none"/>
          <w:lang w:val="en-US" w:eastAsia="zh-CN"/>
        </w:rPr>
        <w:t>F（子证书）</w:t>
      </w:r>
      <w:r>
        <w:rPr>
          <w:rFonts w:hint="eastAsia"/>
          <w:sz w:val="21"/>
          <w:szCs w:val="21"/>
          <w:highlight w:val="none"/>
          <w:lang w:val="en-US" w:eastAsia="zh-CN"/>
        </w:rPr>
        <w:t>：</w:t>
      </w:r>
      <w:r>
        <w:rPr>
          <w:rFonts w:hint="eastAsia"/>
          <w:sz w:val="21"/>
          <w:szCs w:val="21"/>
          <w:highlight w:val="none"/>
          <w:u w:val="none"/>
          <w:lang w:val="en-US" w:eastAsia="zh-CN"/>
        </w:rPr>
        <w:t>位于浙江省杭州市滨江区西兴街道东流路700号3号楼1楼杭州海康威视数字技术股份有限公司三食堂</w:t>
      </w:r>
      <w:r>
        <w:rPr>
          <w:sz w:val="21"/>
          <w:szCs w:val="21"/>
          <w:highlight w:val="none"/>
          <w:u w:val="none"/>
        </w:rPr>
        <w:t>的餐饮服务（热食类食品制售）</w:t>
      </w:r>
      <w:r>
        <w:rPr>
          <w:rFonts w:hint="eastAsia"/>
          <w:sz w:val="21"/>
          <w:szCs w:val="21"/>
          <w:highlight w:val="none"/>
          <w:u w:val="none"/>
          <w:lang w:eastAsia="zh-CN"/>
        </w:rPr>
        <w:t>（</w:t>
      </w:r>
      <w:r>
        <w:rPr>
          <w:rFonts w:hint="eastAsia"/>
          <w:sz w:val="21"/>
          <w:szCs w:val="21"/>
          <w:highlight w:val="none"/>
          <w:u w:val="none"/>
          <w:lang w:val="en-US" w:eastAsia="zh-CN"/>
        </w:rPr>
        <w:t>承包食堂</w:t>
      </w:r>
      <w:r>
        <w:rPr>
          <w:rFonts w:hint="eastAsia"/>
          <w:sz w:val="21"/>
          <w:szCs w:val="21"/>
          <w:highlight w:val="none"/>
          <w:u w:val="none"/>
          <w:lang w:eastAsia="zh-CN"/>
        </w:rPr>
        <w:t>）</w:t>
      </w:r>
    </w:p>
    <w:p>
      <w:pPr>
        <w:pStyle w:val="2"/>
        <w:spacing w:line="240" w:lineRule="auto"/>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rPr>
      </w:pPr>
      <w:r>
        <w:rPr>
          <w:rFonts w:hint="eastAsia"/>
          <w:b/>
          <w:color w:val="000000" w:themeColor="text1"/>
          <w:sz w:val="22"/>
          <w:szCs w:val="22"/>
        </w:rPr>
        <w:t>□QMS（英文：）：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rFonts w:hint="eastAsia"/>
          <w:b/>
          <w:color w:val="000000" w:themeColor="text1"/>
          <w:sz w:val="22"/>
          <w:szCs w:val="22"/>
        </w:rPr>
      </w:pPr>
      <w:r>
        <w:rPr>
          <w:rFonts w:hint="eastAsia"/>
          <w:b/>
          <w:color w:val="000000" w:themeColor="text1"/>
          <w:sz w:val="22"/>
          <w:szCs w:val="22"/>
        </w:rPr>
        <w:t>□OHSMS（英文：）</w:t>
      </w:r>
    </w:p>
    <w:p>
      <w:pPr>
        <w:pStyle w:val="2"/>
        <w:spacing w:line="240" w:lineRule="auto"/>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rPr>
      </w:pPr>
      <w:r>
        <w:rPr>
          <w:rFonts w:hint="eastAsia"/>
          <w:b/>
          <w:color w:val="000000" w:themeColor="text1"/>
          <w:sz w:val="22"/>
          <w:szCs w:val="22"/>
        </w:rPr>
        <w:t>□</w:t>
      </w:r>
      <w:r>
        <w:rPr>
          <w:rFonts w:hint="eastAsia"/>
          <w:b/>
          <w:color w:val="000000" w:themeColor="text1"/>
          <w:sz w:val="22"/>
          <w:szCs w:val="22"/>
          <w:lang w:val="en-US" w:eastAsia="zh-CN"/>
        </w:rPr>
        <w:t>F</w:t>
      </w:r>
      <w:r>
        <w:rPr>
          <w:rFonts w:hint="eastAsia"/>
          <w:b/>
          <w:color w:val="000000" w:themeColor="text1"/>
          <w:sz w:val="22"/>
          <w:szCs w:val="22"/>
        </w:rPr>
        <w:t>SMS（英文：）</w:t>
      </w:r>
    </w:p>
    <w:p>
      <w:pPr>
        <w:pStyle w:val="2"/>
        <w:spacing w:line="240" w:lineRule="auto"/>
        <w:ind w:firstLine="0"/>
        <w:rPr>
          <w:rFonts w:hint="eastAsia"/>
          <w:b/>
          <w:color w:val="000000" w:themeColor="text1"/>
          <w:sz w:val="22"/>
          <w:szCs w:val="22"/>
        </w:rPr>
      </w:pPr>
    </w:p>
    <w:p>
      <w:pPr>
        <w:pStyle w:val="2"/>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lang w:val="en-US" w:eastAsia="zh-CN"/>
        </w:rPr>
        <w:t>HACCP</w:t>
      </w:r>
      <w:r>
        <w:rPr>
          <w:rFonts w:hint="eastAsia"/>
          <w:b/>
          <w:color w:val="000000" w:themeColor="text1"/>
          <w:sz w:val="22"/>
          <w:szCs w:val="22"/>
        </w:rPr>
        <w:t>（英文：）</w:t>
      </w:r>
    </w:p>
    <w:p>
      <w:pPr>
        <w:pStyle w:val="2"/>
        <w:spacing w:line="240" w:lineRule="auto"/>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0052"/>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bookmarkStart w:id="15" w:name="_GoBack"/>
      <w:bookmarkEnd w:id="15"/>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b/>
          <w:color w:val="000000" w:themeColor="text1"/>
          <w:sz w:val="22"/>
          <w:szCs w:val="22"/>
        </w:rPr>
      </w:pPr>
      <w:r>
        <w:rPr>
          <w:rFonts w:hint="eastAsia"/>
          <w:b/>
          <w:color w:val="000000" w:themeColor="text1"/>
          <w:sz w:val="22"/>
          <w:szCs w:val="22"/>
        </w:rPr>
        <w:t>日期：                                      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4029075</wp:posOffset>
              </wp:positionH>
              <wp:positionV relativeFrom="paragraph">
                <wp:posOffset>27940</wp:posOffset>
              </wp:positionV>
              <wp:extent cx="2124075" cy="256540"/>
              <wp:effectExtent l="0" t="0" r="9525" b="10160"/>
              <wp:wrapNone/>
              <wp:docPr id="2" name="文本框 1"/>
              <wp:cNvGraphicFramePr/>
              <a:graphic xmlns:a="http://schemas.openxmlformats.org/drawingml/2006/main">
                <a:graphicData uri="http://schemas.microsoft.com/office/word/2010/wordprocessingShape">
                  <wps:wsp>
                    <wps:cNvSpPr txBox="1"/>
                    <wps:spPr>
                      <a:xfrm>
                        <a:off x="0" y="0"/>
                        <a:ext cx="2124075"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wps:txbx>
                    <wps:bodyPr upright="1"/>
                  </wps:wsp>
                </a:graphicData>
              </a:graphic>
            </wp:anchor>
          </w:drawing>
        </mc:Choice>
        <mc:Fallback>
          <w:pict>
            <v:shape id="文本框 1" o:spid="_x0000_s1026" o:spt="202" type="#_x0000_t202" style="position:absolute;left:0pt;margin-left:317.25pt;margin-top:2.2pt;height:20.2pt;width:167.25pt;z-index:251659264;mso-width-relative:page;mso-height-relative:page;" fillcolor="#FFFFFF" filled="t" stroked="f" coordsize="21600,21600" o:gfxdata="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CUZbD1gAAAAgBAAAPAAAAAAAAAAEAIAAAACIAAABkcnMvZG93bnJldi54&#10;bWxQSwECFAAUAAAACACHTuJAg3z0pMMBAAB3AwAADgAAAAAAAAABACAAAAAlAQAAZHJzL2Uyb0Rv&#10;Yy54bWxQSwUGAAAAAAYABgBZAQAAW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mc:Fallback>
      </mc:AlternateContent>
    </w:r>
    <w:r>
      <w:rPr>
        <w:rStyle w:val="11"/>
        <w:rFonts w:hint="default"/>
        <w:w w:val="90"/>
      </w:rPr>
      <w:t>Beijing International Standard united Certification Co.,Ltd.</w:t>
    </w:r>
  </w:p>
  <w:p>
    <w: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3" name="自选图形 2"/>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0.05pt;margin-top:10.65pt;height:0pt;width:489.8pt;z-index:251660288;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FOG9Y1AAAAAcBAAAPAAAAAAAAAAEAIAAAACIAAABkcnMvZG93bnJldi54bWxQSwECFAAU&#10;AAAACACHTuJA8hko3vUBAADjAwAADgAAAAAAAAABACAAAAAjAQAAZHJzL2Uyb0RvYy54bWxQSwUG&#10;AAAAAAYABgBZAQAAigUAAAAA&#10;">
              <v:fill on="f" focussize="0,0"/>
              <v:stroke color="#000000" joinstyle="round"/>
              <v:imagedata o:title=""/>
              <o:lock v:ext="edit" aspectratio="f"/>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E90ED0"/>
    <w:rsid w:val="0D8B6FC7"/>
    <w:rsid w:val="1BF70F75"/>
    <w:rsid w:val="21E34D2E"/>
    <w:rsid w:val="2DAD0517"/>
    <w:rsid w:val="307B3709"/>
    <w:rsid w:val="445521ED"/>
    <w:rsid w:val="47EF10CE"/>
    <w:rsid w:val="51B11DB3"/>
    <w:rsid w:val="57641D74"/>
    <w:rsid w:val="58E70EDA"/>
    <w:rsid w:val="5A3B4EFF"/>
    <w:rsid w:val="5E5E09D5"/>
    <w:rsid w:val="5E65466A"/>
    <w:rsid w:val="61AB35CB"/>
    <w:rsid w:val="6370409A"/>
    <w:rsid w:val="63746459"/>
    <w:rsid w:val="645A5C45"/>
    <w:rsid w:val="67A653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2</TotalTime>
  <ScaleCrop>false</ScaleCrop>
  <LinksUpToDate>false</LinksUpToDate>
  <CharactersWithSpaces>987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肖新龙</cp:lastModifiedBy>
  <cp:lastPrinted>2019-05-13T03:13:00Z</cp:lastPrinted>
  <dcterms:modified xsi:type="dcterms:W3CDTF">2021-05-08T03:10:39Z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A89255D9ABFE48C3B19A5C39306F988F</vt:lpwstr>
  </property>
</Properties>
</file>