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杭州鼎香餐饮管理服务有限公司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18"/>
                <w:szCs w:val="18"/>
              </w:rPr>
              <w:t>Q：GB/T19001-2016/ISO9001:2015,E：GB/T 24001-2016/ISO14001:2015,O：GB/T45001-2020 / ISO45001：2018,F：ISO 22000:2018,H：GB/T27341-2009/GB14881-2013</w:t>
            </w:r>
            <w:bookmarkEnd w:id="1"/>
            <w:r>
              <w:rPr>
                <w:rFonts w:hint="eastAsia"/>
                <w:sz w:val="18"/>
                <w:szCs w:val="18"/>
              </w:rPr>
              <w:sym w:font="Wingdings 2" w:char="0052"/>
            </w:r>
            <w:r>
              <w:rPr>
                <w:rFonts w:hint="eastAsia"/>
                <w:sz w:val="18"/>
                <w:szCs w:val="18"/>
              </w:rPr>
              <w:t>受审核方管理体系文件 (手册版本号：)</w:t>
            </w:r>
            <w:r>
              <w:rPr>
                <w:rFonts w:hint="eastAsia"/>
                <w:sz w:val="18"/>
                <w:szCs w:val="18"/>
                <w:lang w:val="en-US" w:eastAsia="zh-CN"/>
              </w:rPr>
              <w:t>1.7版本</w:t>
            </w:r>
            <w:r>
              <w:rPr>
                <w:rFonts w:hint="eastAsia"/>
                <w:sz w:val="18"/>
                <w:szCs w:val="18"/>
              </w:rPr>
              <w:t xml:space="preserve">  </w:t>
            </w:r>
            <w:r>
              <w:rPr>
                <w:rFonts w:hint="eastAsia"/>
                <w:sz w:val="18"/>
                <w:szCs w:val="18"/>
              </w:rPr>
              <w:sym w:font="Wingdings 2" w:char="0052"/>
            </w:r>
            <w:r>
              <w:rPr>
                <w:rFonts w:hint="eastAsia"/>
                <w:sz w:val="18"/>
                <w:szCs w:val="18"/>
              </w:rPr>
              <w:t>适用于受审核方的法律法规及其他要求</w:t>
            </w:r>
            <w:r>
              <w:rPr>
                <w:rFonts w:hint="eastAsia"/>
                <w:sz w:val="18"/>
                <w:szCs w:val="18"/>
              </w:rPr>
              <w:sym w:font="Wingdings 2" w:char="0052"/>
            </w:r>
            <w:r>
              <w:rPr>
                <w:rFonts w:hint="eastAsia"/>
                <w:sz w:val="18"/>
                <w:szCs w:val="18"/>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0414-2021-QEOHF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Q:一阶段现场,E:一阶段现场,O:一阶段现场,F:一阶段现场,H:一阶段现场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林兵</w:t>
            </w:r>
          </w:p>
        </w:tc>
        <w:tc>
          <w:tcPr>
            <w:tcW w:w="1184" w:type="dxa"/>
            <w:vAlign w:val="center"/>
          </w:tcPr>
          <w:p>
            <w:pPr>
              <w:snapToGrid w:val="0"/>
              <w:spacing w:line="320" w:lineRule="exact"/>
              <w:ind w:left="572"/>
              <w:rPr>
                <w:sz w:val="18"/>
                <w:szCs w:val="18"/>
                <w:highlight w:val="none"/>
              </w:rPr>
            </w:pPr>
            <w:r>
              <w:rPr>
                <w:sz w:val="18"/>
                <w:szCs w:val="18"/>
                <w:highlight w:val="none"/>
              </w:rPr>
              <w:t>组长</w:t>
            </w:r>
          </w:p>
        </w:tc>
        <w:tc>
          <w:tcPr>
            <w:tcW w:w="5595" w:type="dxa"/>
            <w:gridSpan w:val="3"/>
            <w:vAlign w:val="center"/>
          </w:tcPr>
          <w:p>
            <w:pPr>
              <w:snapToGrid w:val="0"/>
              <w:spacing w:line="320" w:lineRule="exact"/>
              <w:rPr>
                <w:sz w:val="18"/>
                <w:szCs w:val="18"/>
                <w:highlight w:val="none"/>
              </w:rPr>
            </w:pPr>
            <w:r>
              <w:rPr>
                <w:sz w:val="18"/>
                <w:szCs w:val="18"/>
                <w:highlight w:val="none"/>
              </w:rPr>
              <w:t>2019-N1QMS-4059501</w:t>
            </w:r>
            <w:r>
              <w:rPr>
                <w:rFonts w:hint="eastAsia"/>
                <w:sz w:val="18"/>
                <w:szCs w:val="18"/>
                <w:highlight w:val="none"/>
                <w:lang w:val="en-US" w:eastAsia="zh-CN"/>
              </w:rPr>
              <w:t xml:space="preserve">        </w:t>
            </w:r>
            <w:r>
              <w:rPr>
                <w:sz w:val="18"/>
                <w:szCs w:val="18"/>
                <w:highlight w:val="none"/>
              </w:rPr>
              <w:t>2020-N1EMS-3059501</w:t>
            </w:r>
          </w:p>
          <w:p>
            <w:pPr>
              <w:snapToGrid w:val="0"/>
              <w:spacing w:line="320" w:lineRule="exact"/>
              <w:rPr>
                <w:sz w:val="18"/>
                <w:szCs w:val="18"/>
                <w:highlight w:val="none"/>
              </w:rPr>
            </w:pPr>
            <w:r>
              <w:rPr>
                <w:sz w:val="18"/>
                <w:szCs w:val="18"/>
                <w:highlight w:val="non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石帆</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rPr>
                <w:sz w:val="18"/>
                <w:szCs w:val="18"/>
                <w:highlight w:val="none"/>
              </w:rPr>
            </w:pPr>
            <w:r>
              <w:rPr>
                <w:sz w:val="18"/>
                <w:szCs w:val="18"/>
                <w:highlight w:val="none"/>
              </w:rPr>
              <w:t>2021-N1QMS-1266613</w:t>
            </w:r>
            <w:r>
              <w:rPr>
                <w:rFonts w:hint="eastAsia"/>
                <w:sz w:val="18"/>
                <w:szCs w:val="18"/>
                <w:highlight w:val="none"/>
                <w:lang w:val="en-US" w:eastAsia="zh-CN"/>
              </w:rPr>
              <w:t xml:space="preserve">        </w:t>
            </w:r>
            <w:r>
              <w:rPr>
                <w:sz w:val="18"/>
                <w:szCs w:val="18"/>
                <w:highlight w:val="none"/>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陈权</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rPr>
                <w:sz w:val="18"/>
                <w:szCs w:val="18"/>
                <w:highlight w:val="none"/>
              </w:rPr>
            </w:pPr>
            <w:r>
              <w:rPr>
                <w:sz w:val="18"/>
                <w:szCs w:val="18"/>
                <w:highlight w:val="none"/>
              </w:rPr>
              <w:t>2019-N0QMS-1237169</w:t>
            </w:r>
            <w:r>
              <w:rPr>
                <w:rFonts w:hint="eastAsia"/>
                <w:sz w:val="18"/>
                <w:szCs w:val="18"/>
                <w:highlight w:val="none"/>
                <w:lang w:val="en-US" w:eastAsia="zh-CN"/>
              </w:rPr>
              <w:t xml:space="preserve">        </w:t>
            </w:r>
            <w:r>
              <w:rPr>
                <w:sz w:val="18"/>
                <w:szCs w:val="18"/>
                <w:highlight w:val="none"/>
              </w:rPr>
              <w:t>2021-N0FSMS-1237169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邝柏臣</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rPr>
                <w:sz w:val="18"/>
                <w:szCs w:val="18"/>
                <w:highlight w:val="none"/>
              </w:rPr>
            </w:pPr>
            <w:r>
              <w:rPr>
                <w:sz w:val="18"/>
                <w:szCs w:val="18"/>
                <w:highlight w:val="none"/>
              </w:rPr>
              <w:t>2020-N1QMS-1222839</w:t>
            </w:r>
            <w:r>
              <w:rPr>
                <w:rFonts w:hint="eastAsia"/>
                <w:sz w:val="18"/>
                <w:szCs w:val="18"/>
                <w:highlight w:val="none"/>
                <w:lang w:val="en-US" w:eastAsia="zh-CN"/>
              </w:rPr>
              <w:t xml:space="preserve">        </w:t>
            </w:r>
            <w:r>
              <w:rPr>
                <w:sz w:val="18"/>
                <w:szCs w:val="18"/>
                <w:highlight w:val="none"/>
              </w:rPr>
              <w:t>2020-N0EMS-2222839</w:t>
            </w:r>
          </w:p>
          <w:p>
            <w:pPr>
              <w:snapToGrid w:val="0"/>
              <w:spacing w:line="320" w:lineRule="exact"/>
              <w:rPr>
                <w:sz w:val="18"/>
                <w:szCs w:val="18"/>
                <w:highlight w:val="none"/>
              </w:rPr>
            </w:pPr>
            <w:r>
              <w:rPr>
                <w:sz w:val="18"/>
                <w:szCs w:val="18"/>
                <w:highlight w:val="none"/>
              </w:rPr>
              <w:t>2020-N0OHSMS-2222839</w:t>
            </w:r>
            <w:r>
              <w:rPr>
                <w:rFonts w:hint="eastAsia"/>
                <w:sz w:val="18"/>
                <w:szCs w:val="18"/>
                <w:highlight w:val="none"/>
                <w:lang w:val="en-US" w:eastAsia="zh-CN"/>
              </w:rPr>
              <w:t xml:space="preserve">     </w:t>
            </w:r>
            <w:r>
              <w:rPr>
                <w:sz w:val="18"/>
                <w:szCs w:val="18"/>
                <w:highlight w:val="none"/>
              </w:rPr>
              <w:t>2020-N1FSMS-1222839</w:t>
            </w:r>
          </w:p>
          <w:p>
            <w:pPr>
              <w:snapToGrid w:val="0"/>
              <w:spacing w:line="320" w:lineRule="exact"/>
              <w:rPr>
                <w:sz w:val="18"/>
                <w:szCs w:val="18"/>
                <w:highlight w:val="none"/>
              </w:rPr>
            </w:pPr>
            <w:r>
              <w:rPr>
                <w:sz w:val="18"/>
                <w:szCs w:val="18"/>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任泽华</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rPr>
                <w:sz w:val="18"/>
                <w:szCs w:val="18"/>
                <w:highlight w:val="none"/>
              </w:rPr>
            </w:pPr>
            <w:r>
              <w:rPr>
                <w:sz w:val="18"/>
                <w:szCs w:val="18"/>
                <w:highlight w:val="none"/>
              </w:rPr>
              <w:t>2019-N1QMS-3059498</w:t>
            </w:r>
            <w:r>
              <w:rPr>
                <w:rFonts w:hint="eastAsia"/>
                <w:sz w:val="18"/>
                <w:szCs w:val="18"/>
                <w:highlight w:val="none"/>
                <w:lang w:val="en-US" w:eastAsia="zh-CN"/>
              </w:rPr>
              <w:t xml:space="preserve">       </w:t>
            </w:r>
            <w:r>
              <w:rPr>
                <w:sz w:val="18"/>
                <w:szCs w:val="18"/>
                <w:highlight w:val="none"/>
              </w:rPr>
              <w:t>2018-N1EMS-2059498</w:t>
            </w:r>
          </w:p>
          <w:p>
            <w:pPr>
              <w:snapToGrid w:val="0"/>
              <w:spacing w:line="320" w:lineRule="exact"/>
              <w:rPr>
                <w:sz w:val="18"/>
                <w:szCs w:val="18"/>
                <w:highlight w:val="none"/>
              </w:rPr>
            </w:pPr>
            <w:r>
              <w:rPr>
                <w:sz w:val="18"/>
                <w:szCs w:val="18"/>
                <w:highlight w:val="none"/>
              </w:rPr>
              <w:t>2020-N1FSMS-3059498</w:t>
            </w:r>
            <w:r>
              <w:rPr>
                <w:rFonts w:hint="eastAsia"/>
                <w:sz w:val="18"/>
                <w:szCs w:val="18"/>
                <w:highlight w:val="none"/>
                <w:lang w:val="en-US" w:eastAsia="zh-CN"/>
              </w:rPr>
              <w:t xml:space="preserve">      </w:t>
            </w:r>
            <w:r>
              <w:rPr>
                <w:sz w:val="18"/>
                <w:szCs w:val="18"/>
                <w:highlight w:val="none"/>
              </w:rPr>
              <w:t>杭州锐德技术有限公司</w:t>
            </w:r>
            <w:r>
              <w:rPr>
                <w:sz w:val="18"/>
                <w:szCs w:val="18"/>
                <w:highlight w:val="none"/>
              </w:rPr>
              <w:t>ISC-59498</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肖新龙</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rPr>
                <w:sz w:val="18"/>
                <w:szCs w:val="18"/>
                <w:highlight w:val="none"/>
              </w:rPr>
            </w:pPr>
            <w:r>
              <w:rPr>
                <w:sz w:val="18"/>
                <w:szCs w:val="18"/>
                <w:highlight w:val="none"/>
              </w:rPr>
              <w:t>2020-N1QMS-1232380</w:t>
            </w:r>
            <w:r>
              <w:rPr>
                <w:rFonts w:hint="eastAsia"/>
                <w:sz w:val="18"/>
                <w:szCs w:val="18"/>
                <w:highlight w:val="none"/>
                <w:lang w:val="en-US" w:eastAsia="zh-CN"/>
              </w:rPr>
              <w:t xml:space="preserve">       </w:t>
            </w:r>
            <w:r>
              <w:rPr>
                <w:sz w:val="18"/>
                <w:szCs w:val="18"/>
                <w:highlight w:val="none"/>
              </w:rPr>
              <w:t>2021-N1EMS-1232380</w:t>
            </w:r>
          </w:p>
          <w:p>
            <w:pPr>
              <w:snapToGrid w:val="0"/>
              <w:spacing w:line="320" w:lineRule="exact"/>
              <w:rPr>
                <w:sz w:val="18"/>
                <w:szCs w:val="18"/>
                <w:highlight w:val="none"/>
              </w:rPr>
            </w:pPr>
            <w:r>
              <w:rPr>
                <w:sz w:val="18"/>
                <w:szCs w:val="18"/>
                <w:highlight w:val="none"/>
              </w:rPr>
              <w:t>2020-N1FSMS-1232380</w:t>
            </w:r>
            <w:r>
              <w:rPr>
                <w:rFonts w:hint="eastAsia"/>
                <w:sz w:val="18"/>
                <w:szCs w:val="18"/>
                <w:highlight w:val="none"/>
                <w:lang w:val="en-US" w:eastAsia="zh-CN"/>
              </w:rPr>
              <w:t xml:space="preserve">      </w:t>
            </w:r>
            <w:r>
              <w:rPr>
                <w:sz w:val="18"/>
                <w:szCs w:val="18"/>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2021-05-06上午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2021-05-06下午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43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2021-05-03T07:40:28Z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0FC12A0E4CA24257BECA3995302A7721</vt:lpwstr>
  </property>
</Properties>
</file>