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十堰沃立工程技术有限公司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2" w:firstLineChars="200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员工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4" w:name="_GoBack"/>
            <w:bookmarkEnd w:id="4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87CD8"/>
    <w:rsid w:val="4335725C"/>
    <w:rsid w:val="678C6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2021-05-21T02:22:43Z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7F3C477D6A0C4FB889AB405CEBCCD53A</vt:lpwstr>
  </property>
</Properties>
</file>