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576942" w:rsidP="0011244B">
      <w:pPr>
        <w:snapToGrid w:val="0"/>
        <w:spacing w:afterLines="30" w:after="93"/>
        <w:jc w:val="center"/>
        <w:rPr>
          <w:rFonts w:ascii="楷体" w:eastAsia="楷体" w:hAnsi="楷体"/>
          <w:b/>
          <w:color w:val="000000" w:themeColor="text1"/>
          <w:sz w:val="84"/>
          <w:szCs w:val="84"/>
        </w:rPr>
      </w:pPr>
    </w:p>
    <w:p w:rsidR="00877EB8" w:rsidRDefault="00D8122F" w:rsidP="0011244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576942" w:rsidP="0011244B">
      <w:pPr>
        <w:snapToGrid w:val="0"/>
        <w:spacing w:afterLines="30" w:after="93"/>
        <w:jc w:val="center"/>
        <w:rPr>
          <w:rFonts w:ascii="楷体" w:eastAsia="楷体" w:hAnsi="楷体"/>
          <w:b/>
          <w:color w:val="000000" w:themeColor="text1"/>
          <w:sz w:val="52"/>
          <w:szCs w:val="52"/>
        </w:rPr>
      </w:pPr>
    </w:p>
    <w:p w:rsidR="00877EB8" w:rsidRDefault="00576942" w:rsidP="0011244B">
      <w:pPr>
        <w:snapToGrid w:val="0"/>
        <w:spacing w:afterLines="30" w:after="93"/>
        <w:jc w:val="center"/>
        <w:rPr>
          <w:rFonts w:ascii="楷体" w:eastAsia="楷体" w:hAnsi="楷体"/>
          <w:b/>
          <w:color w:val="000000" w:themeColor="text1"/>
          <w:sz w:val="52"/>
          <w:szCs w:val="52"/>
        </w:rPr>
      </w:pPr>
    </w:p>
    <w:p w:rsidR="00877EB8" w:rsidRDefault="00D8122F" w:rsidP="0011244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sidR="00B41F18">
        <w:rPr>
          <w:rFonts w:ascii="楷体" w:eastAsia="楷体" w:hAnsi="楷体" w:hint="eastAsia"/>
          <w:b/>
          <w:color w:val="000000" w:themeColor="text1"/>
          <w:sz w:val="52"/>
          <w:szCs w:val="52"/>
        </w:rPr>
        <w:t>补充</w:t>
      </w:r>
      <w:r>
        <w:rPr>
          <w:rFonts w:ascii="楷体" w:eastAsia="楷体" w:hAnsi="楷体" w:hint="eastAsia"/>
          <w:b/>
          <w:color w:val="000000" w:themeColor="text1"/>
          <w:sz w:val="52"/>
          <w:szCs w:val="52"/>
        </w:rPr>
        <w:t>审核报告</w:t>
      </w:r>
    </w:p>
    <w:p w:rsidR="00877EB8" w:rsidRDefault="00576942" w:rsidP="0011244B">
      <w:pPr>
        <w:snapToGrid w:val="0"/>
        <w:spacing w:afterLines="30" w:after="93"/>
        <w:jc w:val="center"/>
        <w:rPr>
          <w:rFonts w:ascii="楷体" w:eastAsia="楷体" w:hAnsi="楷体"/>
          <w:b/>
          <w:color w:val="000000" w:themeColor="text1"/>
          <w:sz w:val="36"/>
          <w:szCs w:val="36"/>
        </w:rPr>
      </w:pPr>
    </w:p>
    <w:p w:rsidR="00877EB8" w:rsidRDefault="00576942" w:rsidP="0011244B">
      <w:pPr>
        <w:snapToGrid w:val="0"/>
        <w:spacing w:afterLines="30" w:after="93"/>
        <w:jc w:val="center"/>
        <w:rPr>
          <w:rFonts w:ascii="楷体" w:eastAsia="楷体" w:hAnsi="楷体"/>
          <w:b/>
          <w:color w:val="000000" w:themeColor="text1"/>
          <w:sz w:val="36"/>
          <w:szCs w:val="36"/>
        </w:rPr>
      </w:pPr>
    </w:p>
    <w:p w:rsidR="00877EB8" w:rsidRDefault="00576942" w:rsidP="0011244B">
      <w:pPr>
        <w:snapToGrid w:val="0"/>
        <w:spacing w:afterLines="30" w:after="93"/>
        <w:jc w:val="center"/>
        <w:rPr>
          <w:rFonts w:ascii="楷体" w:eastAsia="楷体" w:hAnsi="楷体"/>
          <w:b/>
          <w:color w:val="000000" w:themeColor="text1"/>
          <w:sz w:val="32"/>
          <w:szCs w:val="32"/>
        </w:rPr>
      </w:pPr>
    </w:p>
    <w:p w:rsidR="00877EB8" w:rsidRDefault="00D8122F" w:rsidP="0011244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南京工大开来家具材料（滁州）科技有限公司</w:t>
      </w:r>
      <w:bookmarkEnd w:id="0"/>
    </w:p>
    <w:p w:rsidR="00877EB8" w:rsidRDefault="00576942" w:rsidP="0011244B">
      <w:pPr>
        <w:snapToGrid w:val="0"/>
        <w:spacing w:afterLines="30" w:after="93"/>
        <w:ind w:firstLineChars="600" w:firstLine="1928"/>
        <w:rPr>
          <w:rFonts w:ascii="楷体" w:eastAsia="楷体" w:hAnsi="楷体"/>
          <w:b/>
          <w:color w:val="000000" w:themeColor="text1"/>
          <w:sz w:val="32"/>
          <w:szCs w:val="32"/>
        </w:rPr>
      </w:pPr>
    </w:p>
    <w:p w:rsidR="00877EB8" w:rsidRDefault="00D8122F" w:rsidP="0011244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8122F" w:rsidP="0011244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8122F" w:rsidP="0011244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8122F" w:rsidP="0011244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576942" w:rsidP="0011244B">
      <w:pPr>
        <w:snapToGrid w:val="0"/>
        <w:spacing w:afterLines="30" w:after="93"/>
        <w:jc w:val="center"/>
        <w:rPr>
          <w:rFonts w:ascii="楷体" w:eastAsia="楷体" w:hAnsi="楷体"/>
          <w:b/>
          <w:color w:val="000000" w:themeColor="text1"/>
          <w:sz w:val="84"/>
          <w:szCs w:val="84"/>
        </w:rPr>
      </w:pPr>
    </w:p>
    <w:p w:rsidR="00877EB8" w:rsidRDefault="00D8122F" w:rsidP="0011244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8122F" w:rsidP="0011244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D8122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21944">
        <w:trPr>
          <w:trHeight w:val="354"/>
        </w:trPr>
        <w:tc>
          <w:tcPr>
            <w:tcW w:w="1697" w:type="dxa"/>
            <w:vAlign w:val="center"/>
          </w:tcPr>
          <w:p w:rsidR="00877EB8" w:rsidRDefault="00D8122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8122F">
            <w:pPr>
              <w:rPr>
                <w:b/>
                <w:color w:val="000000" w:themeColor="text1"/>
                <w:sz w:val="20"/>
                <w:szCs w:val="20"/>
              </w:rPr>
            </w:pPr>
            <w:r>
              <w:rPr>
                <w:rFonts w:hint="eastAsia"/>
                <w:b/>
                <w:color w:val="000000" w:themeColor="text1"/>
                <w:sz w:val="20"/>
                <w:szCs w:val="20"/>
              </w:rPr>
              <w:t>北京国标联合认证有限公司</w:t>
            </w:r>
          </w:p>
        </w:tc>
      </w:tr>
      <w:tr w:rsidR="00221944">
        <w:trPr>
          <w:trHeight w:val="377"/>
        </w:trPr>
        <w:tc>
          <w:tcPr>
            <w:tcW w:w="1697" w:type="dxa"/>
            <w:vAlign w:val="center"/>
          </w:tcPr>
          <w:p w:rsidR="00877EB8" w:rsidRDefault="00D8122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8122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8122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8122F">
            <w:pPr>
              <w:rPr>
                <w:b/>
                <w:color w:val="000000" w:themeColor="text1"/>
                <w:sz w:val="20"/>
                <w:szCs w:val="20"/>
              </w:rPr>
            </w:pPr>
            <w:r>
              <w:rPr>
                <w:rFonts w:hint="eastAsia"/>
                <w:b/>
                <w:color w:val="000000" w:themeColor="text1"/>
                <w:sz w:val="20"/>
                <w:szCs w:val="20"/>
              </w:rPr>
              <w:t>100101</w:t>
            </w:r>
          </w:p>
        </w:tc>
      </w:tr>
      <w:tr w:rsidR="00221944" w:rsidTr="00C302A2">
        <w:trPr>
          <w:trHeight w:val="377"/>
        </w:trPr>
        <w:tc>
          <w:tcPr>
            <w:tcW w:w="1697" w:type="dxa"/>
            <w:vAlign w:val="center"/>
          </w:tcPr>
          <w:p w:rsidR="00C302A2" w:rsidRDefault="00D8122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8122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8122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8122F">
            <w:pPr>
              <w:rPr>
                <w:color w:val="000000" w:themeColor="text1"/>
                <w:sz w:val="18"/>
                <w:szCs w:val="18"/>
              </w:rPr>
            </w:pPr>
            <w:r w:rsidRPr="00C302A2">
              <w:rPr>
                <w:color w:val="000000" w:themeColor="text1"/>
                <w:sz w:val="18"/>
                <w:szCs w:val="18"/>
              </w:rPr>
              <w:t>service@china-isc.org.cn</w:t>
            </w:r>
          </w:p>
        </w:tc>
      </w:tr>
      <w:tr w:rsidR="00221944">
        <w:trPr>
          <w:trHeight w:val="428"/>
        </w:trPr>
        <w:tc>
          <w:tcPr>
            <w:tcW w:w="9863" w:type="dxa"/>
            <w:gridSpan w:val="9"/>
            <w:vAlign w:val="center"/>
          </w:tcPr>
          <w:p w:rsidR="00877EB8" w:rsidRDefault="00D8122F">
            <w:pPr>
              <w:rPr>
                <w:b/>
                <w:color w:val="000000" w:themeColor="text1"/>
                <w:sz w:val="20"/>
                <w:szCs w:val="20"/>
              </w:rPr>
            </w:pPr>
            <w:r>
              <w:rPr>
                <w:rFonts w:hint="eastAsia"/>
                <w:b/>
                <w:color w:val="000000" w:themeColor="text1"/>
                <w:sz w:val="20"/>
                <w:szCs w:val="20"/>
              </w:rPr>
              <w:t>审核组成员</w:t>
            </w:r>
          </w:p>
        </w:tc>
      </w:tr>
      <w:tr w:rsidR="00221944">
        <w:trPr>
          <w:trHeight w:val="645"/>
        </w:trPr>
        <w:tc>
          <w:tcPr>
            <w:tcW w:w="1844" w:type="dxa"/>
            <w:gridSpan w:val="2"/>
            <w:vAlign w:val="center"/>
          </w:tcPr>
          <w:p w:rsidR="008E67FF" w:rsidRDefault="00D8122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8122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8122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8122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8122F" w:rsidP="008E67FF">
            <w:pPr>
              <w:spacing w:line="240" w:lineRule="exact"/>
              <w:jc w:val="center"/>
              <w:rPr>
                <w:b/>
                <w:color w:val="000000" w:themeColor="text1"/>
                <w:sz w:val="20"/>
                <w:szCs w:val="20"/>
              </w:rPr>
            </w:pPr>
            <w:r>
              <w:rPr>
                <w:rFonts w:hint="eastAsia"/>
                <w:sz w:val="18"/>
                <w:szCs w:val="18"/>
              </w:rPr>
              <w:t>专业代码</w:t>
            </w:r>
          </w:p>
        </w:tc>
      </w:tr>
      <w:tr w:rsidR="00221944">
        <w:trPr>
          <w:trHeight w:val="645"/>
        </w:trPr>
        <w:tc>
          <w:tcPr>
            <w:tcW w:w="1844" w:type="dxa"/>
            <w:gridSpan w:val="2"/>
            <w:vAlign w:val="center"/>
          </w:tcPr>
          <w:p w:rsidR="008E67FF" w:rsidRDefault="00D8122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D8122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8122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8122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D8122F" w:rsidP="008E67FF">
            <w:pPr>
              <w:spacing w:line="240" w:lineRule="exact"/>
              <w:jc w:val="center"/>
              <w:rPr>
                <w:b/>
                <w:color w:val="000000" w:themeColor="text1"/>
                <w:sz w:val="20"/>
                <w:szCs w:val="20"/>
              </w:rPr>
            </w:pPr>
            <w:r>
              <w:rPr>
                <w:b/>
                <w:color w:val="000000" w:themeColor="text1"/>
                <w:sz w:val="20"/>
                <w:szCs w:val="20"/>
              </w:rPr>
              <w:t>23.01.01,23.01.02,23.01.04</w:t>
            </w:r>
          </w:p>
        </w:tc>
      </w:tr>
      <w:tr w:rsidR="00221944">
        <w:trPr>
          <w:trHeight w:val="510"/>
        </w:trPr>
        <w:tc>
          <w:tcPr>
            <w:tcW w:w="1844" w:type="dxa"/>
            <w:gridSpan w:val="2"/>
            <w:vAlign w:val="center"/>
          </w:tcPr>
          <w:p w:rsidR="00877EB8" w:rsidRDefault="00576942">
            <w:pPr>
              <w:rPr>
                <w:b/>
                <w:color w:val="000000" w:themeColor="text1"/>
                <w:sz w:val="20"/>
                <w:szCs w:val="20"/>
              </w:rPr>
            </w:pPr>
          </w:p>
        </w:tc>
        <w:tc>
          <w:tcPr>
            <w:tcW w:w="992" w:type="dxa"/>
            <w:vAlign w:val="center"/>
          </w:tcPr>
          <w:p w:rsidR="00877EB8" w:rsidRDefault="00576942">
            <w:pPr>
              <w:rPr>
                <w:b/>
                <w:color w:val="000000" w:themeColor="text1"/>
                <w:sz w:val="20"/>
                <w:szCs w:val="20"/>
              </w:rPr>
            </w:pPr>
          </w:p>
        </w:tc>
        <w:tc>
          <w:tcPr>
            <w:tcW w:w="1216" w:type="dxa"/>
            <w:vAlign w:val="center"/>
          </w:tcPr>
          <w:p w:rsidR="00877EB8" w:rsidRDefault="00576942">
            <w:pPr>
              <w:rPr>
                <w:b/>
                <w:color w:val="000000" w:themeColor="text1"/>
                <w:sz w:val="20"/>
                <w:szCs w:val="20"/>
              </w:rPr>
            </w:pPr>
          </w:p>
        </w:tc>
        <w:tc>
          <w:tcPr>
            <w:tcW w:w="3478" w:type="dxa"/>
            <w:gridSpan w:val="3"/>
            <w:vAlign w:val="center"/>
          </w:tcPr>
          <w:p w:rsidR="00877EB8" w:rsidRDefault="00576942">
            <w:pPr>
              <w:rPr>
                <w:b/>
                <w:color w:val="000000" w:themeColor="text1"/>
                <w:sz w:val="20"/>
                <w:szCs w:val="20"/>
              </w:rPr>
            </w:pPr>
          </w:p>
        </w:tc>
        <w:tc>
          <w:tcPr>
            <w:tcW w:w="2333" w:type="dxa"/>
            <w:gridSpan w:val="2"/>
            <w:vAlign w:val="center"/>
          </w:tcPr>
          <w:p w:rsidR="00877EB8" w:rsidRDefault="00576942">
            <w:pPr>
              <w:rPr>
                <w:b/>
                <w:color w:val="000000" w:themeColor="text1"/>
                <w:sz w:val="20"/>
                <w:szCs w:val="20"/>
              </w:rPr>
            </w:pPr>
          </w:p>
        </w:tc>
      </w:tr>
      <w:tr w:rsidR="00221944">
        <w:trPr>
          <w:trHeight w:val="465"/>
        </w:trPr>
        <w:tc>
          <w:tcPr>
            <w:tcW w:w="1844" w:type="dxa"/>
            <w:gridSpan w:val="2"/>
            <w:vAlign w:val="center"/>
          </w:tcPr>
          <w:p w:rsidR="00877EB8" w:rsidRDefault="00576942">
            <w:pPr>
              <w:rPr>
                <w:b/>
                <w:color w:val="000000" w:themeColor="text1"/>
                <w:sz w:val="20"/>
                <w:szCs w:val="20"/>
              </w:rPr>
            </w:pPr>
          </w:p>
        </w:tc>
        <w:tc>
          <w:tcPr>
            <w:tcW w:w="992" w:type="dxa"/>
            <w:vAlign w:val="center"/>
          </w:tcPr>
          <w:p w:rsidR="00877EB8" w:rsidRDefault="00576942">
            <w:pPr>
              <w:rPr>
                <w:b/>
                <w:color w:val="000000" w:themeColor="text1"/>
                <w:sz w:val="20"/>
                <w:szCs w:val="20"/>
              </w:rPr>
            </w:pPr>
          </w:p>
        </w:tc>
        <w:tc>
          <w:tcPr>
            <w:tcW w:w="1216" w:type="dxa"/>
            <w:vAlign w:val="center"/>
          </w:tcPr>
          <w:p w:rsidR="00877EB8" w:rsidRDefault="00576942">
            <w:pPr>
              <w:rPr>
                <w:b/>
                <w:color w:val="000000" w:themeColor="text1"/>
                <w:sz w:val="20"/>
                <w:szCs w:val="20"/>
              </w:rPr>
            </w:pPr>
          </w:p>
        </w:tc>
        <w:tc>
          <w:tcPr>
            <w:tcW w:w="3478" w:type="dxa"/>
            <w:gridSpan w:val="3"/>
            <w:vAlign w:val="center"/>
          </w:tcPr>
          <w:p w:rsidR="00877EB8" w:rsidRDefault="00576942">
            <w:pPr>
              <w:rPr>
                <w:b/>
                <w:color w:val="000000" w:themeColor="text1"/>
                <w:sz w:val="20"/>
                <w:szCs w:val="20"/>
              </w:rPr>
            </w:pPr>
          </w:p>
        </w:tc>
        <w:tc>
          <w:tcPr>
            <w:tcW w:w="2333" w:type="dxa"/>
            <w:gridSpan w:val="2"/>
            <w:vAlign w:val="center"/>
          </w:tcPr>
          <w:p w:rsidR="00877EB8" w:rsidRDefault="00576942">
            <w:pPr>
              <w:rPr>
                <w:b/>
                <w:color w:val="000000" w:themeColor="text1"/>
                <w:sz w:val="20"/>
                <w:szCs w:val="20"/>
              </w:rPr>
            </w:pPr>
          </w:p>
        </w:tc>
      </w:tr>
      <w:tr w:rsidR="00221944">
        <w:trPr>
          <w:trHeight w:val="351"/>
        </w:trPr>
        <w:tc>
          <w:tcPr>
            <w:tcW w:w="1844" w:type="dxa"/>
            <w:gridSpan w:val="2"/>
            <w:vAlign w:val="center"/>
          </w:tcPr>
          <w:p w:rsidR="00877EB8" w:rsidRDefault="00576942">
            <w:pPr>
              <w:rPr>
                <w:b/>
                <w:color w:val="000000" w:themeColor="text1"/>
                <w:sz w:val="20"/>
                <w:szCs w:val="20"/>
              </w:rPr>
            </w:pPr>
          </w:p>
        </w:tc>
        <w:tc>
          <w:tcPr>
            <w:tcW w:w="992" w:type="dxa"/>
            <w:vAlign w:val="center"/>
          </w:tcPr>
          <w:p w:rsidR="00877EB8" w:rsidRDefault="00576942">
            <w:pPr>
              <w:rPr>
                <w:b/>
                <w:color w:val="000000" w:themeColor="text1"/>
                <w:sz w:val="20"/>
                <w:szCs w:val="20"/>
              </w:rPr>
            </w:pPr>
          </w:p>
        </w:tc>
        <w:tc>
          <w:tcPr>
            <w:tcW w:w="1216" w:type="dxa"/>
            <w:vAlign w:val="center"/>
          </w:tcPr>
          <w:p w:rsidR="00877EB8" w:rsidRDefault="00576942">
            <w:pPr>
              <w:rPr>
                <w:b/>
                <w:color w:val="000000" w:themeColor="text1"/>
                <w:sz w:val="20"/>
                <w:szCs w:val="20"/>
              </w:rPr>
            </w:pPr>
          </w:p>
        </w:tc>
        <w:tc>
          <w:tcPr>
            <w:tcW w:w="3478" w:type="dxa"/>
            <w:gridSpan w:val="3"/>
            <w:vAlign w:val="center"/>
          </w:tcPr>
          <w:p w:rsidR="00877EB8" w:rsidRDefault="00576942">
            <w:pPr>
              <w:rPr>
                <w:b/>
                <w:color w:val="000000" w:themeColor="text1"/>
                <w:sz w:val="20"/>
                <w:szCs w:val="20"/>
              </w:rPr>
            </w:pPr>
          </w:p>
        </w:tc>
        <w:tc>
          <w:tcPr>
            <w:tcW w:w="2333" w:type="dxa"/>
            <w:gridSpan w:val="2"/>
            <w:vAlign w:val="center"/>
          </w:tcPr>
          <w:p w:rsidR="00877EB8" w:rsidRDefault="00576942">
            <w:pPr>
              <w:rPr>
                <w:b/>
                <w:color w:val="000000" w:themeColor="text1"/>
                <w:sz w:val="20"/>
                <w:szCs w:val="20"/>
              </w:rPr>
            </w:pPr>
          </w:p>
        </w:tc>
      </w:tr>
      <w:tr w:rsidR="00221944">
        <w:trPr>
          <w:trHeight w:val="351"/>
        </w:trPr>
        <w:tc>
          <w:tcPr>
            <w:tcW w:w="9863" w:type="dxa"/>
            <w:gridSpan w:val="9"/>
            <w:vAlign w:val="center"/>
          </w:tcPr>
          <w:p w:rsidR="00877EB8" w:rsidRDefault="00D8122F">
            <w:pPr>
              <w:rPr>
                <w:b/>
                <w:color w:val="000000" w:themeColor="text1"/>
                <w:sz w:val="20"/>
                <w:szCs w:val="20"/>
              </w:rPr>
            </w:pPr>
            <w:r>
              <w:rPr>
                <w:rFonts w:hint="eastAsia"/>
                <w:b/>
                <w:color w:val="000000" w:themeColor="text1"/>
                <w:sz w:val="20"/>
                <w:szCs w:val="20"/>
              </w:rPr>
              <w:t>与审核组同行人员</w:t>
            </w:r>
          </w:p>
        </w:tc>
      </w:tr>
      <w:tr w:rsidR="00221944">
        <w:trPr>
          <w:trHeight w:val="351"/>
        </w:trPr>
        <w:tc>
          <w:tcPr>
            <w:tcW w:w="1844" w:type="dxa"/>
            <w:gridSpan w:val="2"/>
            <w:vAlign w:val="center"/>
          </w:tcPr>
          <w:p w:rsidR="00877EB8" w:rsidRDefault="00D8122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8122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8122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8122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8122F">
            <w:pPr>
              <w:rPr>
                <w:b/>
                <w:color w:val="000000" w:themeColor="text1"/>
                <w:sz w:val="20"/>
                <w:szCs w:val="20"/>
              </w:rPr>
            </w:pPr>
            <w:r>
              <w:rPr>
                <w:rFonts w:hint="eastAsia"/>
                <w:b/>
                <w:color w:val="000000" w:themeColor="text1"/>
                <w:sz w:val="20"/>
                <w:szCs w:val="20"/>
              </w:rPr>
              <w:t>备注</w:t>
            </w:r>
          </w:p>
        </w:tc>
      </w:tr>
      <w:tr w:rsidR="00221944">
        <w:trPr>
          <w:trHeight w:val="351"/>
        </w:trPr>
        <w:tc>
          <w:tcPr>
            <w:tcW w:w="1844" w:type="dxa"/>
            <w:gridSpan w:val="2"/>
            <w:vAlign w:val="center"/>
          </w:tcPr>
          <w:p w:rsidR="00877EB8" w:rsidRDefault="00576942">
            <w:pPr>
              <w:rPr>
                <w:b/>
                <w:color w:val="000000" w:themeColor="text1"/>
              </w:rPr>
            </w:pPr>
          </w:p>
        </w:tc>
        <w:tc>
          <w:tcPr>
            <w:tcW w:w="992" w:type="dxa"/>
            <w:vAlign w:val="center"/>
          </w:tcPr>
          <w:p w:rsidR="00877EB8" w:rsidRDefault="00576942">
            <w:pPr>
              <w:rPr>
                <w:b/>
                <w:color w:val="000000" w:themeColor="text1"/>
              </w:rPr>
            </w:pPr>
          </w:p>
        </w:tc>
        <w:tc>
          <w:tcPr>
            <w:tcW w:w="1216" w:type="dxa"/>
            <w:vAlign w:val="center"/>
          </w:tcPr>
          <w:p w:rsidR="00877EB8" w:rsidRDefault="00576942">
            <w:pPr>
              <w:rPr>
                <w:b/>
                <w:color w:val="000000" w:themeColor="text1"/>
              </w:rPr>
            </w:pPr>
          </w:p>
        </w:tc>
        <w:tc>
          <w:tcPr>
            <w:tcW w:w="3478" w:type="dxa"/>
            <w:gridSpan w:val="3"/>
            <w:vAlign w:val="center"/>
          </w:tcPr>
          <w:p w:rsidR="00877EB8" w:rsidRDefault="00576942">
            <w:pPr>
              <w:rPr>
                <w:b/>
                <w:color w:val="000000" w:themeColor="text1"/>
              </w:rPr>
            </w:pPr>
          </w:p>
        </w:tc>
        <w:tc>
          <w:tcPr>
            <w:tcW w:w="2333" w:type="dxa"/>
            <w:gridSpan w:val="2"/>
            <w:vAlign w:val="center"/>
          </w:tcPr>
          <w:p w:rsidR="00877EB8" w:rsidRDefault="00576942">
            <w:pPr>
              <w:rPr>
                <w:b/>
                <w:color w:val="000000" w:themeColor="text1"/>
              </w:rPr>
            </w:pPr>
          </w:p>
        </w:tc>
      </w:tr>
      <w:tr w:rsidR="00221944">
        <w:trPr>
          <w:trHeight w:val="351"/>
        </w:trPr>
        <w:tc>
          <w:tcPr>
            <w:tcW w:w="1844" w:type="dxa"/>
            <w:gridSpan w:val="2"/>
            <w:vAlign w:val="center"/>
          </w:tcPr>
          <w:p w:rsidR="00877EB8" w:rsidRDefault="00576942">
            <w:pPr>
              <w:rPr>
                <w:b/>
                <w:color w:val="000000" w:themeColor="text1"/>
              </w:rPr>
            </w:pPr>
          </w:p>
        </w:tc>
        <w:tc>
          <w:tcPr>
            <w:tcW w:w="992" w:type="dxa"/>
            <w:vAlign w:val="center"/>
          </w:tcPr>
          <w:p w:rsidR="00877EB8" w:rsidRDefault="00576942">
            <w:pPr>
              <w:rPr>
                <w:b/>
                <w:color w:val="000000" w:themeColor="text1"/>
              </w:rPr>
            </w:pPr>
          </w:p>
        </w:tc>
        <w:tc>
          <w:tcPr>
            <w:tcW w:w="1216" w:type="dxa"/>
            <w:vAlign w:val="center"/>
          </w:tcPr>
          <w:p w:rsidR="00877EB8" w:rsidRDefault="00576942">
            <w:pPr>
              <w:rPr>
                <w:b/>
                <w:color w:val="000000" w:themeColor="text1"/>
              </w:rPr>
            </w:pPr>
          </w:p>
        </w:tc>
        <w:tc>
          <w:tcPr>
            <w:tcW w:w="3478" w:type="dxa"/>
            <w:gridSpan w:val="3"/>
            <w:vAlign w:val="center"/>
          </w:tcPr>
          <w:p w:rsidR="00877EB8" w:rsidRDefault="00576942">
            <w:pPr>
              <w:rPr>
                <w:b/>
                <w:color w:val="000000" w:themeColor="text1"/>
              </w:rPr>
            </w:pPr>
          </w:p>
        </w:tc>
        <w:tc>
          <w:tcPr>
            <w:tcW w:w="2333" w:type="dxa"/>
            <w:gridSpan w:val="2"/>
            <w:vAlign w:val="center"/>
          </w:tcPr>
          <w:p w:rsidR="00877EB8" w:rsidRDefault="00576942">
            <w:pPr>
              <w:rPr>
                <w:b/>
                <w:color w:val="000000" w:themeColor="text1"/>
              </w:rPr>
            </w:pPr>
          </w:p>
        </w:tc>
      </w:tr>
    </w:tbl>
    <w:p w:rsidR="00877EB8" w:rsidRDefault="00D8122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21944">
        <w:tc>
          <w:tcPr>
            <w:tcW w:w="2269" w:type="dxa"/>
            <w:vAlign w:val="center"/>
          </w:tcPr>
          <w:p w:rsidR="00877EB8" w:rsidRDefault="00D8122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B41F18">
              <w:rPr>
                <w:rFonts w:hint="eastAsia"/>
                <w:sz w:val="20"/>
              </w:rPr>
              <w:t>■</w:t>
            </w:r>
            <w:r>
              <w:rPr>
                <w:rFonts w:ascii="宋体" w:hAnsiTheme="minorHAnsi" w:cs="宋体"/>
                <w:color w:val="000000" w:themeColor="text1"/>
                <w:kern w:val="0"/>
                <w:sz w:val="20"/>
                <w:szCs w:val="20"/>
              </w:rPr>
              <w:t>OHSMS</w:t>
            </w:r>
          </w:p>
          <w:p w:rsidR="00877EB8" w:rsidRDefault="00D8122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w:t>
            </w:r>
            <w:r w:rsidR="00B41F18">
              <w:rPr>
                <w:rFonts w:ascii="宋体" w:hAnsiTheme="minorHAnsi" w:cs="宋体" w:hint="eastAsia"/>
                <w:color w:val="000000" w:themeColor="text1"/>
                <w:kern w:val="0"/>
                <w:sz w:val="20"/>
                <w:szCs w:val="20"/>
              </w:rPr>
              <w:t>补充现场</w:t>
            </w:r>
            <w:r>
              <w:rPr>
                <w:rFonts w:ascii="宋体" w:hAnsiTheme="minorHAnsi" w:cs="宋体" w:hint="eastAsia"/>
                <w:color w:val="000000" w:themeColor="text1"/>
                <w:kern w:val="0"/>
                <w:sz w:val="20"/>
                <w:szCs w:val="20"/>
              </w:rPr>
              <w:t>审核：</w:t>
            </w:r>
          </w:p>
        </w:tc>
        <w:tc>
          <w:tcPr>
            <w:tcW w:w="7654" w:type="dxa"/>
            <w:vAlign w:val="center"/>
          </w:tcPr>
          <w:p w:rsidR="00877EB8" w:rsidRDefault="00D8122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21944">
        <w:tc>
          <w:tcPr>
            <w:tcW w:w="2269" w:type="dxa"/>
            <w:vAlign w:val="center"/>
          </w:tcPr>
          <w:p w:rsidR="00877EB8" w:rsidRDefault="00D8122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8122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8122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21944">
        <w:tc>
          <w:tcPr>
            <w:tcW w:w="2269" w:type="dxa"/>
            <w:vAlign w:val="center"/>
          </w:tcPr>
          <w:p w:rsidR="00877EB8" w:rsidRDefault="00D8122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8122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76942">
      <w:pPr>
        <w:rPr>
          <w:rFonts w:ascii="宋体" w:hAnsi="宋体"/>
          <w:b/>
          <w:color w:val="000000" w:themeColor="text1"/>
          <w:sz w:val="16"/>
          <w:szCs w:val="16"/>
        </w:rPr>
      </w:pPr>
    </w:p>
    <w:p w:rsidR="00877EB8" w:rsidRDefault="00D8122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41F18" w:rsidRDefault="00D8122F"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 / ISO45001：2018</w:t>
      </w:r>
      <w:bookmarkEnd w:id="4"/>
    </w:p>
    <w:p w:rsidR="00B41F18" w:rsidRDefault="00B41F18" w:rsidP="00071D0F">
      <w:pPr>
        <w:jc w:val="left"/>
        <w:rPr>
          <w:rFonts w:ascii="宋体" w:hAnsi="宋体" w:hint="eastAsia"/>
          <w:b/>
          <w:color w:val="000000" w:themeColor="text1"/>
          <w:spacing w:val="-10"/>
          <w:sz w:val="20"/>
          <w:szCs w:val="20"/>
        </w:rPr>
      </w:pPr>
    </w:p>
    <w:p w:rsidR="00071D0F" w:rsidRPr="00071D0F" w:rsidRDefault="00D8122F" w:rsidP="00B41F18">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21944">
        <w:trPr>
          <w:trHeight w:val="293"/>
          <w:jc w:val="center"/>
        </w:trPr>
        <w:tc>
          <w:tcPr>
            <w:tcW w:w="1919" w:type="dxa"/>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8122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南京工大开来家具材料（滁州）科技有限公司</w:t>
            </w:r>
            <w:bookmarkEnd w:id="5"/>
          </w:p>
        </w:tc>
        <w:tc>
          <w:tcPr>
            <w:tcW w:w="1134" w:type="dxa"/>
            <w:gridSpan w:val="3"/>
          </w:tcPr>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8122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rsidR="00221944">
        <w:trPr>
          <w:trHeight w:val="307"/>
          <w:jc w:val="center"/>
        </w:trPr>
        <w:tc>
          <w:tcPr>
            <w:tcW w:w="1919" w:type="dxa"/>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8122F" w:rsidP="0011244B">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滁州市乌衣镇南工路1号</w:t>
            </w:r>
            <w:bookmarkEnd w:id="7"/>
          </w:p>
        </w:tc>
        <w:tc>
          <w:tcPr>
            <w:tcW w:w="540" w:type="dxa"/>
            <w:vMerge w:val="restart"/>
          </w:tcPr>
          <w:p w:rsidR="00877EB8" w:rsidRDefault="00D8122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8122F"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221944">
        <w:trPr>
          <w:trHeight w:val="315"/>
          <w:jc w:val="center"/>
        </w:trPr>
        <w:tc>
          <w:tcPr>
            <w:tcW w:w="1919" w:type="dxa"/>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8122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滁州市乌衣镇南工路1号</w:t>
            </w:r>
            <w:bookmarkEnd w:id="9"/>
          </w:p>
        </w:tc>
        <w:tc>
          <w:tcPr>
            <w:tcW w:w="540" w:type="dxa"/>
            <w:vMerge/>
            <w:vAlign w:val="center"/>
          </w:tcPr>
          <w:p w:rsidR="00877EB8" w:rsidRDefault="00576942">
            <w:pPr>
              <w:spacing w:line="320" w:lineRule="exact"/>
              <w:jc w:val="center"/>
              <w:rPr>
                <w:rFonts w:ascii="宋体" w:hAnsi="宋体"/>
                <w:b/>
                <w:color w:val="000000" w:themeColor="text1"/>
                <w:sz w:val="20"/>
                <w:szCs w:val="20"/>
              </w:rPr>
            </w:pPr>
          </w:p>
        </w:tc>
        <w:tc>
          <w:tcPr>
            <w:tcW w:w="1297" w:type="dxa"/>
          </w:tcPr>
          <w:p w:rsidR="00877EB8" w:rsidRDefault="00D8122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221944">
        <w:trPr>
          <w:trHeight w:val="315"/>
          <w:jc w:val="center"/>
        </w:trPr>
        <w:tc>
          <w:tcPr>
            <w:tcW w:w="1919" w:type="dxa"/>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76942">
            <w:pPr>
              <w:spacing w:line="320" w:lineRule="exact"/>
              <w:rPr>
                <w:rFonts w:ascii="宋体" w:hAnsi="宋体"/>
                <w:b/>
                <w:color w:val="000000" w:themeColor="text1"/>
                <w:sz w:val="20"/>
                <w:szCs w:val="20"/>
              </w:rPr>
            </w:pPr>
          </w:p>
        </w:tc>
        <w:tc>
          <w:tcPr>
            <w:tcW w:w="540" w:type="dxa"/>
            <w:vMerge/>
            <w:vAlign w:val="center"/>
          </w:tcPr>
          <w:p w:rsidR="00877EB8" w:rsidRDefault="00576942">
            <w:pPr>
              <w:spacing w:line="320" w:lineRule="exact"/>
              <w:jc w:val="center"/>
              <w:rPr>
                <w:rFonts w:ascii="宋体" w:hAnsi="宋体"/>
                <w:b/>
                <w:color w:val="000000" w:themeColor="text1"/>
                <w:sz w:val="20"/>
                <w:szCs w:val="20"/>
              </w:rPr>
            </w:pPr>
          </w:p>
        </w:tc>
        <w:tc>
          <w:tcPr>
            <w:tcW w:w="1297" w:type="dxa"/>
          </w:tcPr>
          <w:p w:rsidR="00877EB8" w:rsidRDefault="00576942">
            <w:pPr>
              <w:spacing w:line="320" w:lineRule="exact"/>
              <w:rPr>
                <w:rFonts w:ascii="宋体" w:hAnsi="宋体"/>
                <w:b/>
                <w:color w:val="000000" w:themeColor="text1"/>
                <w:sz w:val="20"/>
                <w:szCs w:val="20"/>
              </w:rPr>
            </w:pPr>
          </w:p>
        </w:tc>
      </w:tr>
      <w:tr w:rsidR="00221944">
        <w:trPr>
          <w:trHeight w:val="315"/>
          <w:jc w:val="center"/>
        </w:trPr>
        <w:tc>
          <w:tcPr>
            <w:tcW w:w="1919" w:type="dxa"/>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76942">
            <w:pPr>
              <w:spacing w:line="320" w:lineRule="exact"/>
              <w:rPr>
                <w:rFonts w:ascii="宋体" w:hAnsi="宋体"/>
                <w:b/>
                <w:color w:val="000000" w:themeColor="text1"/>
                <w:sz w:val="20"/>
                <w:szCs w:val="20"/>
              </w:rPr>
            </w:pPr>
          </w:p>
        </w:tc>
        <w:tc>
          <w:tcPr>
            <w:tcW w:w="540" w:type="dxa"/>
            <w:vMerge/>
            <w:vAlign w:val="center"/>
          </w:tcPr>
          <w:p w:rsidR="00877EB8" w:rsidRDefault="00576942">
            <w:pPr>
              <w:spacing w:line="320" w:lineRule="exact"/>
              <w:jc w:val="center"/>
              <w:rPr>
                <w:rFonts w:ascii="宋体" w:hAnsi="宋体"/>
                <w:b/>
                <w:color w:val="000000" w:themeColor="text1"/>
                <w:sz w:val="20"/>
                <w:szCs w:val="20"/>
              </w:rPr>
            </w:pPr>
          </w:p>
        </w:tc>
        <w:tc>
          <w:tcPr>
            <w:tcW w:w="1297" w:type="dxa"/>
          </w:tcPr>
          <w:p w:rsidR="00877EB8" w:rsidRDefault="00576942">
            <w:pPr>
              <w:spacing w:line="320" w:lineRule="exact"/>
              <w:rPr>
                <w:rFonts w:ascii="宋体" w:hAnsi="宋体"/>
                <w:b/>
                <w:color w:val="000000" w:themeColor="text1"/>
                <w:sz w:val="20"/>
                <w:szCs w:val="20"/>
              </w:rPr>
            </w:pPr>
          </w:p>
        </w:tc>
      </w:tr>
      <w:tr w:rsidR="00221944">
        <w:trPr>
          <w:trHeight w:val="237"/>
          <w:jc w:val="center"/>
        </w:trPr>
        <w:tc>
          <w:tcPr>
            <w:tcW w:w="1919" w:type="dxa"/>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76942">
            <w:pPr>
              <w:spacing w:line="320" w:lineRule="exact"/>
              <w:rPr>
                <w:rFonts w:ascii="宋体" w:hAnsi="宋体"/>
                <w:b/>
                <w:color w:val="000000" w:themeColor="text1"/>
                <w:sz w:val="20"/>
                <w:szCs w:val="20"/>
              </w:rPr>
            </w:pPr>
          </w:p>
        </w:tc>
        <w:tc>
          <w:tcPr>
            <w:tcW w:w="540" w:type="dxa"/>
            <w:vMerge/>
            <w:vAlign w:val="center"/>
          </w:tcPr>
          <w:p w:rsidR="00877EB8" w:rsidRDefault="00576942">
            <w:pPr>
              <w:spacing w:line="320" w:lineRule="exact"/>
              <w:jc w:val="center"/>
              <w:rPr>
                <w:rFonts w:ascii="宋体" w:hAnsi="宋体"/>
                <w:b/>
                <w:color w:val="000000" w:themeColor="text1"/>
                <w:sz w:val="20"/>
                <w:szCs w:val="20"/>
              </w:rPr>
            </w:pPr>
          </w:p>
        </w:tc>
        <w:tc>
          <w:tcPr>
            <w:tcW w:w="1297" w:type="dxa"/>
          </w:tcPr>
          <w:p w:rsidR="00877EB8" w:rsidRDefault="00576942">
            <w:pPr>
              <w:spacing w:line="320" w:lineRule="exact"/>
              <w:rPr>
                <w:rFonts w:ascii="宋体" w:hAnsi="宋体"/>
                <w:b/>
                <w:color w:val="000000" w:themeColor="text1"/>
                <w:sz w:val="20"/>
                <w:szCs w:val="20"/>
              </w:rPr>
            </w:pPr>
          </w:p>
        </w:tc>
      </w:tr>
      <w:tr w:rsidR="00221944">
        <w:trPr>
          <w:trHeight w:val="247"/>
          <w:jc w:val="center"/>
        </w:trPr>
        <w:tc>
          <w:tcPr>
            <w:tcW w:w="1919" w:type="dxa"/>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B41F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贺</w:t>
            </w:r>
            <w:r>
              <w:rPr>
                <w:rFonts w:ascii="宋体" w:hAnsi="宋体"/>
                <w:b/>
                <w:color w:val="000000" w:themeColor="text1"/>
                <w:sz w:val="20"/>
                <w:szCs w:val="20"/>
              </w:rPr>
              <w:t>薇薇</w:t>
            </w:r>
          </w:p>
        </w:tc>
        <w:tc>
          <w:tcPr>
            <w:tcW w:w="1362" w:type="dxa"/>
            <w:gridSpan w:val="2"/>
            <w:vAlign w:val="center"/>
          </w:tcPr>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8122F">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0550-3915212</w:t>
            </w:r>
            <w:bookmarkEnd w:id="11"/>
          </w:p>
        </w:tc>
        <w:tc>
          <w:tcPr>
            <w:tcW w:w="965" w:type="dxa"/>
            <w:gridSpan w:val="3"/>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76942">
            <w:pPr>
              <w:spacing w:line="320" w:lineRule="exact"/>
              <w:jc w:val="center"/>
              <w:rPr>
                <w:rFonts w:ascii="宋体" w:hAnsi="宋体"/>
                <w:b/>
                <w:color w:val="000000" w:themeColor="text1"/>
                <w:sz w:val="20"/>
                <w:szCs w:val="20"/>
              </w:rPr>
            </w:pPr>
            <w:bookmarkStart w:id="12" w:name="联系人传真"/>
            <w:bookmarkEnd w:id="12"/>
          </w:p>
        </w:tc>
      </w:tr>
      <w:tr w:rsidR="00221944">
        <w:trPr>
          <w:jc w:val="center"/>
        </w:trPr>
        <w:tc>
          <w:tcPr>
            <w:tcW w:w="1919" w:type="dxa"/>
            <w:vAlign w:val="center"/>
          </w:tcPr>
          <w:p w:rsidR="00877EB8" w:rsidRDefault="00D8122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8122F">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张宇栋</w:t>
            </w:r>
            <w:bookmarkEnd w:id="13"/>
          </w:p>
        </w:tc>
        <w:tc>
          <w:tcPr>
            <w:tcW w:w="1362" w:type="dxa"/>
            <w:gridSpan w:val="2"/>
            <w:vAlign w:val="center"/>
          </w:tcPr>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11244B">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张宇栋</w:t>
            </w:r>
          </w:p>
        </w:tc>
        <w:tc>
          <w:tcPr>
            <w:tcW w:w="1440" w:type="dxa"/>
            <w:gridSpan w:val="5"/>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41F18">
            <w:pPr>
              <w:spacing w:line="320" w:lineRule="exact"/>
              <w:jc w:val="center"/>
              <w:rPr>
                <w:rFonts w:ascii="宋体" w:hAnsi="宋体"/>
                <w:b/>
                <w:color w:val="000000" w:themeColor="text1"/>
                <w:sz w:val="20"/>
                <w:szCs w:val="20"/>
              </w:rPr>
            </w:pPr>
            <w:bookmarkStart w:id="15" w:name="_Hlk60222227"/>
            <w:r>
              <w:rPr>
                <w:rFonts w:asciiTheme="minorEastAsia" w:eastAsiaTheme="minorEastAsia" w:hAnsiTheme="minorEastAsia" w:cstheme="minorEastAsia" w:hint="eastAsia"/>
                <w:szCs w:val="21"/>
              </w:rPr>
              <w:t>魏亿枫</w:t>
            </w:r>
            <w:bookmarkEnd w:id="15"/>
          </w:p>
        </w:tc>
      </w:tr>
      <w:tr w:rsidR="00221944">
        <w:trPr>
          <w:trHeight w:val="1050"/>
          <w:jc w:val="center"/>
        </w:trPr>
        <w:tc>
          <w:tcPr>
            <w:tcW w:w="1919" w:type="dxa"/>
            <w:vAlign w:val="center"/>
          </w:tcPr>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76942">
            <w:pPr>
              <w:spacing w:line="320" w:lineRule="exact"/>
              <w:jc w:val="center"/>
              <w:rPr>
                <w:rFonts w:ascii="宋体" w:hAnsi="宋体"/>
                <w:b/>
                <w:color w:val="000000" w:themeColor="text1"/>
                <w:sz w:val="20"/>
                <w:szCs w:val="20"/>
              </w:rPr>
            </w:pPr>
          </w:p>
        </w:tc>
        <w:tc>
          <w:tcPr>
            <w:tcW w:w="7957" w:type="dxa"/>
            <w:gridSpan w:val="14"/>
          </w:tcPr>
          <w:p w:rsidR="00877EB8" w:rsidRDefault="00D8122F">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板式家具（定制家居产品）的生产所涉及场所的相关职业健康管理活动</w:t>
            </w:r>
            <w:bookmarkEnd w:id="16"/>
          </w:p>
        </w:tc>
      </w:tr>
      <w:tr w:rsidR="00221944">
        <w:trPr>
          <w:trHeight w:val="606"/>
          <w:jc w:val="center"/>
        </w:trPr>
        <w:tc>
          <w:tcPr>
            <w:tcW w:w="1919" w:type="dxa"/>
            <w:vAlign w:val="center"/>
          </w:tcPr>
          <w:p w:rsidR="00877EB8" w:rsidRDefault="00D8122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8122F">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23.01.01;23.01.02;23.01.04</w:t>
            </w:r>
            <w:bookmarkEnd w:id="17"/>
          </w:p>
        </w:tc>
        <w:tc>
          <w:tcPr>
            <w:tcW w:w="2127" w:type="dxa"/>
            <w:gridSpan w:val="7"/>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D8122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B41F18">
              <w:rPr>
                <w:rFonts w:hint="eastAsia"/>
                <w:sz w:val="20"/>
              </w:rPr>
              <w:t>■</w:t>
            </w:r>
            <w:r>
              <w:rPr>
                <w:rFonts w:ascii="宋体" w:hAnsi="宋体" w:hint="eastAsia"/>
                <w:b/>
                <w:color w:val="000000" w:themeColor="text1"/>
                <w:sz w:val="20"/>
                <w:szCs w:val="20"/>
              </w:rPr>
              <w:t>否</w:t>
            </w:r>
          </w:p>
        </w:tc>
      </w:tr>
      <w:tr w:rsidR="00221944">
        <w:trPr>
          <w:trHeight w:val="564"/>
          <w:jc w:val="center"/>
        </w:trPr>
        <w:tc>
          <w:tcPr>
            <w:tcW w:w="1919" w:type="dxa"/>
            <w:vAlign w:val="center"/>
          </w:tcPr>
          <w:p w:rsidR="00877EB8" w:rsidRDefault="00D8122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8122F">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2020-06-01 0:00:00</w:t>
            </w:r>
            <w:bookmarkEnd w:id="18"/>
          </w:p>
        </w:tc>
        <w:tc>
          <w:tcPr>
            <w:tcW w:w="2403" w:type="dxa"/>
            <w:gridSpan w:val="6"/>
            <w:vAlign w:val="center"/>
          </w:tcPr>
          <w:p w:rsidR="00877EB8" w:rsidRDefault="00D8122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76942">
            <w:pPr>
              <w:rPr>
                <w:rFonts w:ascii="宋体" w:hAnsi="宋体"/>
                <w:b/>
                <w:color w:val="000000" w:themeColor="text1"/>
                <w:sz w:val="20"/>
                <w:szCs w:val="20"/>
              </w:rPr>
            </w:pPr>
          </w:p>
        </w:tc>
      </w:tr>
      <w:tr w:rsidR="00221944">
        <w:trPr>
          <w:cantSplit/>
          <w:jc w:val="center"/>
        </w:trPr>
        <w:tc>
          <w:tcPr>
            <w:tcW w:w="1919" w:type="dxa"/>
            <w:vAlign w:val="center"/>
          </w:tcPr>
          <w:p w:rsidR="00877EB8" w:rsidRDefault="00D8122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1244B" w:rsidRDefault="0011244B">
            <w:pPr>
              <w:widowControl/>
              <w:jc w:val="left"/>
              <w:rPr>
                <w:rFonts w:ascii="宋体" w:hAnsi="宋体"/>
                <w:b/>
                <w:color w:val="000000" w:themeColor="text1"/>
                <w:sz w:val="20"/>
                <w:szCs w:val="20"/>
              </w:rPr>
            </w:pPr>
            <w:r>
              <w:rPr>
                <w:rFonts w:ascii="宋体" w:hAnsi="宋体"/>
                <w:b/>
                <w:color w:val="000000" w:themeColor="text1"/>
                <w:sz w:val="20"/>
                <w:szCs w:val="20"/>
              </w:rPr>
              <w:t>滁州市乌衣镇南工路1号</w:t>
            </w:r>
          </w:p>
          <w:p w:rsidR="00877EB8" w:rsidRDefault="00D8122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576942">
            <w:pPr>
              <w:widowControl/>
              <w:jc w:val="left"/>
              <w:rPr>
                <w:rFonts w:ascii="宋体" w:hAnsi="宋体"/>
                <w:b/>
                <w:color w:val="000000" w:themeColor="text1"/>
                <w:spacing w:val="-20"/>
                <w:sz w:val="20"/>
                <w:szCs w:val="20"/>
              </w:rPr>
            </w:pPr>
          </w:p>
          <w:p w:rsidR="00877EB8" w:rsidRDefault="00D8122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76942">
            <w:pPr>
              <w:rPr>
                <w:rFonts w:ascii="宋体" w:hAnsi="宋体"/>
                <w:b/>
                <w:color w:val="000000" w:themeColor="text1"/>
                <w:sz w:val="20"/>
                <w:szCs w:val="20"/>
              </w:rPr>
            </w:pPr>
          </w:p>
        </w:tc>
      </w:tr>
      <w:tr w:rsidR="00221944">
        <w:trPr>
          <w:cantSplit/>
          <w:jc w:val="center"/>
        </w:trPr>
        <w:tc>
          <w:tcPr>
            <w:tcW w:w="1919" w:type="dxa"/>
            <w:vAlign w:val="center"/>
          </w:tcPr>
          <w:p w:rsidR="00877EB8" w:rsidRDefault="00D8122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8122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41F18">
            <w:pPr>
              <w:widowControl/>
              <w:jc w:val="left"/>
              <w:rPr>
                <w:rFonts w:ascii="宋体" w:hAnsi="宋体"/>
                <w:b/>
                <w:color w:val="000000" w:themeColor="text1"/>
                <w:sz w:val="20"/>
                <w:szCs w:val="20"/>
              </w:rPr>
            </w:pPr>
            <w:r>
              <w:rPr>
                <w:rFonts w:ascii="宋体" w:hAnsi="宋体"/>
                <w:b/>
                <w:color w:val="000000" w:themeColor="text1"/>
                <w:sz w:val="20"/>
                <w:szCs w:val="20"/>
              </w:rPr>
              <w:t>无</w:t>
            </w:r>
          </w:p>
        </w:tc>
      </w:tr>
    </w:tbl>
    <w:p w:rsidR="00877EB8" w:rsidRDefault="00576942" w:rsidP="0011244B">
      <w:pPr>
        <w:snapToGrid w:val="0"/>
        <w:spacing w:afterLines="30" w:after="93"/>
        <w:jc w:val="center"/>
        <w:rPr>
          <w:rFonts w:ascii="楷体" w:eastAsia="楷体" w:hAnsi="楷体"/>
          <w:b/>
          <w:color w:val="000000" w:themeColor="text1"/>
          <w:sz w:val="28"/>
          <w:szCs w:val="28"/>
        </w:rPr>
      </w:pPr>
    </w:p>
    <w:p w:rsidR="0011244B" w:rsidRDefault="0011244B" w:rsidP="0011244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1244B" w:rsidRDefault="0011244B" w:rsidP="0011244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1244B" w:rsidRDefault="0011244B" w:rsidP="0011244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1123"/>
        <w:gridCol w:w="8800"/>
      </w:tblGrid>
      <w:tr w:rsidR="0011244B" w:rsidTr="00F150C9">
        <w:tc>
          <w:tcPr>
            <w:tcW w:w="1123" w:type="dxa"/>
          </w:tcPr>
          <w:p w:rsidR="0011244B" w:rsidRDefault="0011244B" w:rsidP="00F150C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800" w:type="dxa"/>
          </w:tcPr>
          <w:p w:rsidR="0011244B" w:rsidRDefault="0011244B" w:rsidP="00F150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41F18" w:rsidTr="00F150C9">
        <w:tc>
          <w:tcPr>
            <w:tcW w:w="1123" w:type="dxa"/>
            <w:vAlign w:val="center"/>
          </w:tcPr>
          <w:p w:rsidR="00B41F18" w:rsidRDefault="00B41F18" w:rsidP="007C6E44">
            <w:pPr>
              <w:spacing w:line="300" w:lineRule="exact"/>
              <w:rPr>
                <w:rFonts w:ascii="宋体" w:hAnsi="宋体"/>
                <w:szCs w:val="21"/>
              </w:rPr>
            </w:pPr>
            <w:r>
              <w:rPr>
                <w:rFonts w:ascii="宋体" w:hAnsi="宋体" w:cstheme="minorEastAsia" w:hint="eastAsia"/>
                <w:szCs w:val="21"/>
              </w:rPr>
              <w:t>管理层</w:t>
            </w:r>
          </w:p>
        </w:tc>
        <w:tc>
          <w:tcPr>
            <w:tcW w:w="8800" w:type="dxa"/>
            <w:vAlign w:val="center"/>
          </w:tcPr>
          <w:p w:rsidR="00B41F18" w:rsidRDefault="00B41F18" w:rsidP="007C6E44">
            <w:pPr>
              <w:snapToGrid w:val="0"/>
              <w:spacing w:line="320" w:lineRule="exact"/>
              <w:rPr>
                <w:rFonts w:ascii="宋体" w:hAnsi="宋体"/>
                <w:szCs w:val="21"/>
              </w:rPr>
            </w:pPr>
            <w:r>
              <w:rPr>
                <w:rFonts w:ascii="宋体" w:hAnsi="宋体" w:hint="eastAsia"/>
                <w:szCs w:val="21"/>
              </w:rPr>
              <w:t>与管理层有关的职业健康安全管理活动</w:t>
            </w:r>
          </w:p>
          <w:p w:rsidR="00B41F18" w:rsidRDefault="00B41F18" w:rsidP="007C6E44">
            <w:pPr>
              <w:snapToGrid w:val="0"/>
              <w:spacing w:line="320" w:lineRule="exact"/>
              <w:rPr>
                <w:rFonts w:ascii="宋体" w:hAnsi="宋体"/>
                <w:szCs w:val="21"/>
              </w:rPr>
            </w:pPr>
            <w:r>
              <w:rPr>
                <w:rFonts w:ascii="宋体" w:hAnsi="宋体" w:hint="eastAsia"/>
                <w:szCs w:val="21"/>
              </w:rPr>
              <w:t>O:4.1/4.2/4.3/4.4/5.1/5.2/5.3/5.4/6.1.1/6.1.4/6.2/7.1/9.1/9.3/10.1/10.3</w:t>
            </w:r>
          </w:p>
          <w:p w:rsidR="00B41F18" w:rsidRDefault="00B41F18" w:rsidP="007C6E44">
            <w:pPr>
              <w:snapToGrid w:val="0"/>
              <w:spacing w:line="320" w:lineRule="exact"/>
              <w:rPr>
                <w:rFonts w:ascii="宋体" w:hAnsi="宋体"/>
                <w:szCs w:val="21"/>
              </w:rPr>
            </w:pPr>
            <w:r>
              <w:rPr>
                <w:rFonts w:ascii="宋体" w:hAnsi="宋体" w:hint="eastAsia"/>
                <w:szCs w:val="21"/>
              </w:rPr>
              <w:t>资质验证/范围再确认/证书的使用合法性的验证/投诉或事故/政府主管部门监督抽查情况。</w:t>
            </w:r>
          </w:p>
        </w:tc>
      </w:tr>
      <w:tr w:rsidR="00B41F18" w:rsidTr="00F150C9">
        <w:tc>
          <w:tcPr>
            <w:tcW w:w="1123" w:type="dxa"/>
          </w:tcPr>
          <w:p w:rsidR="00B41F18" w:rsidRDefault="00B41F18" w:rsidP="007C6E44">
            <w:pPr>
              <w:spacing w:line="300" w:lineRule="exact"/>
              <w:rPr>
                <w:rFonts w:ascii="宋体" w:hAnsi="宋体" w:cstheme="minorEastAsia"/>
                <w:szCs w:val="21"/>
              </w:rPr>
            </w:pPr>
            <w:r>
              <w:rPr>
                <w:rFonts w:ascii="宋体" w:hAnsi="宋体" w:hint="eastAsia"/>
                <w:szCs w:val="21"/>
              </w:rPr>
              <w:t>财务部</w:t>
            </w:r>
          </w:p>
        </w:tc>
        <w:tc>
          <w:tcPr>
            <w:tcW w:w="8800" w:type="dxa"/>
          </w:tcPr>
          <w:p w:rsidR="00B41F18" w:rsidRDefault="00B41F18" w:rsidP="007C6E44">
            <w:pPr>
              <w:snapToGrid w:val="0"/>
              <w:spacing w:line="320" w:lineRule="exact"/>
              <w:rPr>
                <w:rFonts w:ascii="宋体" w:hAnsi="宋体"/>
                <w:szCs w:val="21"/>
              </w:rPr>
            </w:pPr>
            <w:r>
              <w:rPr>
                <w:rFonts w:ascii="宋体" w:hAnsi="宋体" w:hint="eastAsia"/>
                <w:szCs w:val="21"/>
              </w:rPr>
              <w:t>财务支持相关职业健康安全管理活动，验证远程审核时提供资料的真实性及有效性</w:t>
            </w:r>
          </w:p>
          <w:p w:rsidR="00B41F18" w:rsidRDefault="00B41F18" w:rsidP="007C6E44">
            <w:pPr>
              <w:snapToGrid w:val="0"/>
              <w:spacing w:line="320" w:lineRule="exact"/>
              <w:rPr>
                <w:rFonts w:ascii="宋体" w:hAnsi="宋体"/>
                <w:szCs w:val="21"/>
              </w:rPr>
            </w:pPr>
            <w:r>
              <w:rPr>
                <w:rFonts w:ascii="宋体" w:hAnsi="宋体" w:hint="eastAsia"/>
                <w:szCs w:val="21"/>
              </w:rPr>
              <w:t>O： 8.1/8.2</w:t>
            </w:r>
          </w:p>
        </w:tc>
      </w:tr>
      <w:tr w:rsidR="00B41F18" w:rsidTr="00F150C9">
        <w:tc>
          <w:tcPr>
            <w:tcW w:w="1123" w:type="dxa"/>
          </w:tcPr>
          <w:p w:rsidR="00B41F18" w:rsidRDefault="00B41F18" w:rsidP="007C6E44">
            <w:pPr>
              <w:snapToGrid w:val="0"/>
              <w:spacing w:line="320" w:lineRule="exact"/>
              <w:rPr>
                <w:rFonts w:ascii="宋体" w:hAnsi="宋体"/>
                <w:szCs w:val="21"/>
              </w:rPr>
            </w:pPr>
            <w:r>
              <w:rPr>
                <w:rFonts w:ascii="宋体" w:hAnsi="宋体" w:hint="eastAsia"/>
                <w:szCs w:val="21"/>
              </w:rPr>
              <w:t>生产部（含质量、车间）</w:t>
            </w:r>
          </w:p>
        </w:tc>
        <w:tc>
          <w:tcPr>
            <w:tcW w:w="8800" w:type="dxa"/>
          </w:tcPr>
          <w:p w:rsidR="00B41F18" w:rsidRDefault="00B41F18" w:rsidP="007C6E44">
            <w:pPr>
              <w:snapToGrid w:val="0"/>
              <w:spacing w:line="320" w:lineRule="exact"/>
              <w:rPr>
                <w:rFonts w:ascii="宋体" w:hAnsi="宋体"/>
                <w:szCs w:val="21"/>
              </w:rPr>
            </w:pPr>
            <w:r>
              <w:rPr>
                <w:rFonts w:ascii="宋体" w:hAnsi="宋体" w:hint="eastAsia"/>
                <w:szCs w:val="21"/>
              </w:rPr>
              <w:t>策划、产品实现、基础设备、产品检测与放行，不合格的控制，统计与改进、产品放行、交付等安全职业健康安全管理活动安全运行控制，验证远程审核时提供资料的真实性及有效性</w:t>
            </w:r>
          </w:p>
          <w:p w:rsidR="00B41F18" w:rsidRDefault="00B41F18" w:rsidP="007C6E44">
            <w:pPr>
              <w:snapToGrid w:val="0"/>
              <w:spacing w:line="320" w:lineRule="exact"/>
              <w:rPr>
                <w:rFonts w:ascii="宋体" w:hAnsi="宋体"/>
                <w:b/>
                <w:bCs/>
                <w:szCs w:val="21"/>
              </w:rPr>
            </w:pPr>
            <w:r>
              <w:rPr>
                <w:rFonts w:ascii="宋体" w:hAnsi="宋体" w:cstheme="minorEastAsia" w:hint="eastAsia"/>
                <w:szCs w:val="21"/>
              </w:rPr>
              <w:t>O： 8.1/8.2</w:t>
            </w:r>
          </w:p>
        </w:tc>
      </w:tr>
      <w:tr w:rsidR="00B41F18" w:rsidTr="00F150C9">
        <w:tc>
          <w:tcPr>
            <w:tcW w:w="1123" w:type="dxa"/>
          </w:tcPr>
          <w:p w:rsidR="00B41F18" w:rsidRDefault="00B41F18" w:rsidP="007C6E44">
            <w:pPr>
              <w:snapToGrid w:val="0"/>
              <w:spacing w:line="320" w:lineRule="exact"/>
              <w:rPr>
                <w:rFonts w:ascii="宋体" w:hAnsi="宋体"/>
                <w:szCs w:val="21"/>
              </w:rPr>
            </w:pPr>
            <w:r>
              <w:rPr>
                <w:rFonts w:ascii="宋体" w:hAnsi="宋体" w:cs="宋体" w:hint="eastAsia"/>
                <w:szCs w:val="21"/>
              </w:rPr>
              <w:t>供销部(采购、销售、库房)</w:t>
            </w:r>
          </w:p>
        </w:tc>
        <w:tc>
          <w:tcPr>
            <w:tcW w:w="8800" w:type="dxa"/>
          </w:tcPr>
          <w:p w:rsidR="00B41F18" w:rsidRDefault="00B41F18" w:rsidP="007C6E44">
            <w:pPr>
              <w:snapToGrid w:val="0"/>
              <w:spacing w:line="320" w:lineRule="exact"/>
              <w:rPr>
                <w:rFonts w:ascii="宋体" w:hAnsi="宋体"/>
                <w:szCs w:val="21"/>
              </w:rPr>
            </w:pPr>
            <w:r>
              <w:rPr>
                <w:rFonts w:ascii="宋体" w:hAnsi="宋体" w:hint="eastAsia"/>
                <w:szCs w:val="21"/>
              </w:rPr>
              <w:t>与采购、客户有关的策划、实施、交付等安全职业健康安全管理活动安全运行控制，验证远程审核时提供资料的真实性及有效性</w:t>
            </w:r>
          </w:p>
          <w:p w:rsidR="00B41F18" w:rsidRDefault="00B41F18" w:rsidP="007C6E44">
            <w:pPr>
              <w:rPr>
                <w:rFonts w:ascii="宋体" w:hAnsi="宋体"/>
                <w:b/>
                <w:bCs/>
                <w:szCs w:val="21"/>
              </w:rPr>
            </w:pPr>
            <w:r>
              <w:rPr>
                <w:rFonts w:ascii="宋体" w:hAnsi="宋体" w:cstheme="minorEastAsia" w:hint="eastAsia"/>
                <w:szCs w:val="21"/>
              </w:rPr>
              <w:t>O： 8.1/8.2</w:t>
            </w:r>
          </w:p>
        </w:tc>
      </w:tr>
      <w:tr w:rsidR="00B41F18" w:rsidTr="00F150C9">
        <w:tc>
          <w:tcPr>
            <w:tcW w:w="1123" w:type="dxa"/>
          </w:tcPr>
          <w:p w:rsidR="00B41F18" w:rsidRDefault="00B41F18" w:rsidP="007C6E44">
            <w:pPr>
              <w:rPr>
                <w:rFonts w:ascii="宋体" w:hAnsi="宋体"/>
                <w:szCs w:val="21"/>
              </w:rPr>
            </w:pPr>
            <w:r>
              <w:rPr>
                <w:rFonts w:ascii="宋体" w:hAnsi="宋体" w:hint="eastAsia"/>
                <w:szCs w:val="21"/>
              </w:rPr>
              <w:t>（综合）办公室</w:t>
            </w:r>
          </w:p>
        </w:tc>
        <w:tc>
          <w:tcPr>
            <w:tcW w:w="8800" w:type="dxa"/>
          </w:tcPr>
          <w:p w:rsidR="00B41F18" w:rsidRDefault="00B41F18" w:rsidP="007C6E44">
            <w:pPr>
              <w:snapToGrid w:val="0"/>
              <w:spacing w:line="320" w:lineRule="exact"/>
              <w:rPr>
                <w:rFonts w:ascii="宋体" w:hAnsi="宋体"/>
                <w:szCs w:val="21"/>
              </w:rPr>
            </w:pPr>
            <w:r>
              <w:rPr>
                <w:rFonts w:ascii="宋体" w:hAnsi="宋体" w:cstheme="minorEastAsia" w:hint="eastAsia"/>
                <w:szCs w:val="21"/>
              </w:rPr>
              <w:t>与体系管理过程控制及职业健康安全管理，</w:t>
            </w:r>
            <w:r>
              <w:rPr>
                <w:rFonts w:ascii="宋体" w:hAnsi="宋体" w:hint="eastAsia"/>
                <w:szCs w:val="21"/>
              </w:rPr>
              <w:t>验证远程审核时提供资料的真实性及有效性</w:t>
            </w:r>
          </w:p>
          <w:p w:rsidR="00B41F18" w:rsidRDefault="00B41F18" w:rsidP="007C6E44">
            <w:pPr>
              <w:snapToGrid w:val="0"/>
              <w:spacing w:line="320" w:lineRule="exact"/>
              <w:jc w:val="left"/>
              <w:rPr>
                <w:rFonts w:ascii="宋体" w:hAnsi="宋体"/>
                <w:b/>
                <w:bCs/>
                <w:szCs w:val="21"/>
              </w:rPr>
            </w:pPr>
            <w:r>
              <w:rPr>
                <w:rFonts w:ascii="宋体" w:hAnsi="宋体" w:cstheme="minorEastAsia" w:hint="eastAsia"/>
                <w:szCs w:val="21"/>
              </w:rPr>
              <w:t xml:space="preserve">O: 6.1/8.1/8.2 </w:t>
            </w:r>
          </w:p>
        </w:tc>
      </w:tr>
    </w:tbl>
    <w:p w:rsidR="0011244B" w:rsidRDefault="0011244B" w:rsidP="0011244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1244B" w:rsidRDefault="0011244B" w:rsidP="0011244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11244B" w:rsidTr="00F150C9">
        <w:tc>
          <w:tcPr>
            <w:tcW w:w="3119" w:type="dxa"/>
          </w:tcPr>
          <w:p w:rsidR="0011244B" w:rsidRDefault="0011244B" w:rsidP="00F150C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1244B" w:rsidRDefault="0011244B" w:rsidP="00F150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1244B" w:rsidRDefault="0011244B" w:rsidP="00F150C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1244B" w:rsidTr="00F150C9">
        <w:tc>
          <w:tcPr>
            <w:tcW w:w="3119" w:type="dxa"/>
          </w:tcPr>
          <w:p w:rsidR="0011244B" w:rsidRDefault="0011244B" w:rsidP="00F150C9">
            <w:pPr>
              <w:jc w:val="center"/>
              <w:rPr>
                <w:rFonts w:ascii="宋体" w:hAnsi="宋体"/>
                <w:b/>
                <w:color w:val="000000" w:themeColor="text1"/>
                <w:sz w:val="20"/>
                <w:szCs w:val="20"/>
              </w:rPr>
            </w:pPr>
          </w:p>
        </w:tc>
        <w:tc>
          <w:tcPr>
            <w:tcW w:w="3249" w:type="dxa"/>
          </w:tcPr>
          <w:p w:rsidR="0011244B" w:rsidRDefault="0011244B" w:rsidP="00F150C9">
            <w:pPr>
              <w:jc w:val="center"/>
              <w:rPr>
                <w:rFonts w:ascii="宋体" w:hAnsi="宋体"/>
                <w:b/>
                <w:color w:val="000000" w:themeColor="text1"/>
                <w:spacing w:val="-20"/>
                <w:sz w:val="20"/>
                <w:szCs w:val="20"/>
                <w:u w:val="single"/>
              </w:rPr>
            </w:pPr>
          </w:p>
        </w:tc>
        <w:tc>
          <w:tcPr>
            <w:tcW w:w="3555" w:type="dxa"/>
          </w:tcPr>
          <w:p w:rsidR="0011244B" w:rsidRDefault="0011244B" w:rsidP="00F150C9">
            <w:pPr>
              <w:jc w:val="center"/>
              <w:rPr>
                <w:rFonts w:ascii="宋体" w:hAnsi="宋体"/>
                <w:b/>
                <w:color w:val="000000" w:themeColor="text1"/>
                <w:spacing w:val="-20"/>
                <w:sz w:val="20"/>
                <w:szCs w:val="20"/>
                <w:u w:val="single"/>
              </w:rPr>
            </w:pPr>
          </w:p>
        </w:tc>
      </w:tr>
    </w:tbl>
    <w:p w:rsidR="0011244B" w:rsidRDefault="0011244B" w:rsidP="0011244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1244B" w:rsidRDefault="0011244B" w:rsidP="0011244B">
      <w:pPr>
        <w:ind w:leftChars="-337" w:left="-137" w:hangingChars="271" w:hanging="571"/>
        <w:rPr>
          <w:b/>
          <w:color w:val="000000" w:themeColor="text1"/>
          <w:szCs w:val="21"/>
          <w:u w:val="single"/>
        </w:rPr>
      </w:pPr>
    </w:p>
    <w:tbl>
      <w:tblPr>
        <w:tblStyle w:val="a8"/>
        <w:tblW w:w="10059" w:type="dxa"/>
        <w:tblInd w:w="-855" w:type="dxa"/>
        <w:tblLayout w:type="fixed"/>
        <w:tblLook w:val="04A0" w:firstRow="1" w:lastRow="0" w:firstColumn="1" w:lastColumn="0" w:noHBand="0" w:noVBand="1"/>
      </w:tblPr>
      <w:tblGrid>
        <w:gridCol w:w="3777"/>
        <w:gridCol w:w="6282"/>
      </w:tblGrid>
      <w:tr w:rsidR="0011244B" w:rsidTr="00F150C9">
        <w:trPr>
          <w:trHeight w:val="719"/>
        </w:trPr>
        <w:tc>
          <w:tcPr>
            <w:tcW w:w="3777" w:type="dxa"/>
          </w:tcPr>
          <w:p w:rsidR="0011244B" w:rsidRDefault="0011244B" w:rsidP="00F150C9">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11244B" w:rsidRDefault="0011244B" w:rsidP="00F150C9">
            <w:pPr>
              <w:rPr>
                <w:b/>
                <w:color w:val="000000" w:themeColor="text1"/>
                <w:sz w:val="20"/>
                <w:szCs w:val="20"/>
              </w:rPr>
            </w:pPr>
            <w:r>
              <w:rPr>
                <w:rFonts w:hint="eastAsia"/>
                <w:b/>
                <w:color w:val="000000" w:themeColor="text1"/>
                <w:sz w:val="20"/>
                <w:szCs w:val="20"/>
              </w:rPr>
              <w:t>服务名称</w:t>
            </w:r>
          </w:p>
        </w:tc>
        <w:tc>
          <w:tcPr>
            <w:tcW w:w="6282" w:type="dxa"/>
          </w:tcPr>
          <w:p w:rsidR="0011244B" w:rsidRDefault="0011244B" w:rsidP="00F150C9">
            <w:pPr>
              <w:rPr>
                <w:b/>
                <w:color w:val="000000" w:themeColor="text1"/>
                <w:sz w:val="20"/>
                <w:szCs w:val="20"/>
              </w:rPr>
            </w:pPr>
            <w:r>
              <w:rPr>
                <w:rFonts w:hint="eastAsia"/>
                <w:b/>
                <w:color w:val="000000" w:themeColor="text1"/>
                <w:sz w:val="20"/>
                <w:szCs w:val="20"/>
              </w:rPr>
              <w:t>执行标准</w:t>
            </w:r>
          </w:p>
        </w:tc>
      </w:tr>
      <w:tr w:rsidR="0011244B" w:rsidTr="00F150C9">
        <w:trPr>
          <w:trHeight w:val="365"/>
        </w:trPr>
        <w:tc>
          <w:tcPr>
            <w:tcW w:w="3777" w:type="dxa"/>
          </w:tcPr>
          <w:p w:rsidR="0011244B" w:rsidRDefault="0011244B" w:rsidP="00F150C9">
            <w:pPr>
              <w:rPr>
                <w:b/>
                <w:color w:val="000000" w:themeColor="text1"/>
                <w:sz w:val="20"/>
                <w:szCs w:val="20"/>
              </w:rPr>
            </w:pPr>
            <w:r>
              <w:rPr>
                <w:szCs w:val="21"/>
              </w:rPr>
              <w:t>板式家具（定制家居产品）的生产所涉及场所的相关职业健康管理活动</w:t>
            </w:r>
          </w:p>
        </w:tc>
        <w:tc>
          <w:tcPr>
            <w:tcW w:w="6282" w:type="dxa"/>
          </w:tcPr>
          <w:p w:rsidR="0011244B" w:rsidRDefault="0011244B" w:rsidP="00F150C9">
            <w:pPr>
              <w:rPr>
                <w:b/>
                <w:color w:val="000000" w:themeColor="text1"/>
                <w:sz w:val="20"/>
                <w:szCs w:val="20"/>
              </w:rPr>
            </w:pPr>
            <w:r>
              <w:rPr>
                <w:rFonts w:asciiTheme="minorEastAsia" w:eastAsiaTheme="minorEastAsia" w:hAnsiTheme="minorEastAsia" w:cstheme="minorEastAsia" w:hint="eastAsia"/>
                <w:szCs w:val="21"/>
              </w:rPr>
              <w:t>《GB/T 3324木家 具通用技术条件》、安徽省工伤保险条例、职业病防治法、安徽省消防条例、危险化学品管理条例、安徽省劳动保护条例、安徽省道路交通安全条例、安徽省安全生产条例、安徽省女职工劳动保护特别规定等</w:t>
            </w:r>
          </w:p>
        </w:tc>
      </w:tr>
      <w:tr w:rsidR="0011244B" w:rsidTr="00F150C9">
        <w:trPr>
          <w:trHeight w:val="365"/>
        </w:trPr>
        <w:tc>
          <w:tcPr>
            <w:tcW w:w="3777" w:type="dxa"/>
          </w:tcPr>
          <w:p w:rsidR="0011244B" w:rsidRDefault="0011244B" w:rsidP="00F150C9">
            <w:pPr>
              <w:rPr>
                <w:b/>
                <w:color w:val="000000" w:themeColor="text1"/>
                <w:sz w:val="20"/>
                <w:szCs w:val="20"/>
              </w:rPr>
            </w:pPr>
          </w:p>
        </w:tc>
        <w:tc>
          <w:tcPr>
            <w:tcW w:w="6282" w:type="dxa"/>
          </w:tcPr>
          <w:p w:rsidR="0011244B" w:rsidRDefault="0011244B" w:rsidP="00F150C9">
            <w:pPr>
              <w:rPr>
                <w:b/>
                <w:color w:val="000000" w:themeColor="text1"/>
                <w:sz w:val="20"/>
                <w:szCs w:val="20"/>
              </w:rPr>
            </w:pPr>
          </w:p>
        </w:tc>
      </w:tr>
    </w:tbl>
    <w:p w:rsidR="0011244B" w:rsidRDefault="0011244B" w:rsidP="0011244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1244B" w:rsidRDefault="0011244B" w:rsidP="0011244B">
      <w:pPr>
        <w:spacing w:line="360" w:lineRule="auto"/>
        <w:ind w:leftChars="-337" w:left="-166" w:hangingChars="271" w:hanging="542"/>
        <w:rPr>
          <w:b/>
          <w:color w:val="000000" w:themeColor="text1"/>
          <w:spacing w:val="-10"/>
          <w:szCs w:val="21"/>
        </w:rPr>
      </w:pPr>
      <w:r>
        <w:rPr>
          <w:rFonts w:ascii="微软雅黑" w:eastAsia="微软雅黑" w:hAnsi="微软雅黑" w:cs="微软雅黑" w:hint="eastAsia"/>
          <w:color w:val="000000" w:themeColor="text1"/>
          <w:kern w:val="0"/>
          <w:sz w:val="20"/>
          <w:szCs w:val="20"/>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月至</w:t>
      </w:r>
      <w:r>
        <w:rPr>
          <w:rFonts w:hint="eastAsia"/>
          <w:b/>
          <w:color w:val="000000" w:themeColor="text1"/>
          <w:spacing w:val="-10"/>
          <w:szCs w:val="21"/>
        </w:rPr>
        <w:t>2021</w:t>
      </w:r>
      <w:r>
        <w:rPr>
          <w:rFonts w:hint="eastAsia"/>
          <w:b/>
          <w:color w:val="000000" w:themeColor="text1"/>
          <w:spacing w:val="-10"/>
          <w:szCs w:val="21"/>
        </w:rPr>
        <w:t>年</w:t>
      </w:r>
      <w:r w:rsidR="00B41F18">
        <w:rPr>
          <w:rFonts w:hint="eastAsia"/>
          <w:b/>
          <w:color w:val="000000" w:themeColor="text1"/>
          <w:spacing w:val="-10"/>
          <w:szCs w:val="21"/>
        </w:rPr>
        <w:t>5</w:t>
      </w:r>
      <w:r>
        <w:rPr>
          <w:rFonts w:hint="eastAsia"/>
          <w:b/>
          <w:color w:val="000000" w:themeColor="text1"/>
          <w:spacing w:val="-10"/>
          <w:szCs w:val="21"/>
        </w:rPr>
        <w:t>月</w:t>
      </w:r>
      <w:r w:rsidR="00B41F18">
        <w:rPr>
          <w:rFonts w:hint="eastAsia"/>
          <w:b/>
          <w:color w:val="000000" w:themeColor="text1"/>
          <w:spacing w:val="-10"/>
          <w:szCs w:val="21"/>
        </w:rPr>
        <w:t>1</w:t>
      </w:r>
      <w:r>
        <w:rPr>
          <w:rFonts w:hint="eastAsia"/>
          <w:b/>
          <w:color w:val="000000" w:themeColor="text1"/>
          <w:spacing w:val="-10"/>
          <w:szCs w:val="21"/>
        </w:rPr>
        <w:t>0</w:t>
      </w:r>
      <w:r>
        <w:rPr>
          <w:rFonts w:hint="eastAsia"/>
          <w:b/>
          <w:color w:val="000000" w:themeColor="text1"/>
          <w:spacing w:val="-10"/>
          <w:szCs w:val="21"/>
        </w:rPr>
        <w:t>日。</w:t>
      </w:r>
    </w:p>
    <w:p w:rsidR="0011244B" w:rsidRDefault="0011244B" w:rsidP="0011244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1244B" w:rsidRDefault="0011244B" w:rsidP="0011244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1244B" w:rsidRDefault="0011244B" w:rsidP="0011244B">
      <w:pPr>
        <w:spacing w:line="360" w:lineRule="auto"/>
        <w:ind w:leftChars="-337" w:left="-166" w:hangingChars="271" w:hanging="542"/>
        <w:rPr>
          <w:b/>
          <w:color w:val="000000" w:themeColor="text1"/>
          <w:spacing w:val="-10"/>
          <w:szCs w:val="21"/>
        </w:rPr>
      </w:pPr>
      <w:r>
        <w:rPr>
          <w:rFonts w:ascii="微软雅黑" w:eastAsia="微软雅黑" w:hAnsi="微软雅黑" w:cs="微软雅黑" w:hint="eastAsia"/>
          <w:color w:val="000000" w:themeColor="text1"/>
          <w:kern w:val="0"/>
          <w:sz w:val="20"/>
          <w:szCs w:val="20"/>
        </w:rPr>
        <w:t>█</w:t>
      </w:r>
      <w:r>
        <w:rPr>
          <w:rFonts w:ascii="宋体" w:hAnsi="宋体" w:hint="eastAsia"/>
          <w:b/>
          <w:color w:val="000000" w:themeColor="text1"/>
          <w:szCs w:val="21"/>
        </w:rPr>
        <w:t>已完成审核计划的全部工作</w:t>
      </w:r>
    </w:p>
    <w:p w:rsidR="0011244B" w:rsidRDefault="0011244B" w:rsidP="0011244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1244B" w:rsidRDefault="0011244B" w:rsidP="0011244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1244B" w:rsidRDefault="0011244B" w:rsidP="0011244B">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1244B" w:rsidTr="00F150C9">
        <w:trPr>
          <w:cantSplit/>
          <w:trHeight w:val="985"/>
          <w:jc w:val="center"/>
        </w:trPr>
        <w:tc>
          <w:tcPr>
            <w:tcW w:w="720" w:type="dxa"/>
            <w:vMerge w:val="restart"/>
            <w:textDirection w:val="tbRlV"/>
            <w:vAlign w:val="center"/>
          </w:tcPr>
          <w:p w:rsidR="0011244B" w:rsidRDefault="0011244B" w:rsidP="00F150C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11244B" w:rsidRDefault="0011244B" w:rsidP="00F150C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41F18" w:rsidRDefault="00B41F18" w:rsidP="00B41F18">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法定代表人张宇栋，总经理：张宇栋 ，成立日期2016年05月03日，营业期限/长期，住所：滁州市乌衣镇南工路1号，经营范围家具设计、生产、销售等，( 依法须经批准的项目，经相关部门批准后方可开展经营活动)</w:t>
            </w:r>
          </w:p>
          <w:p w:rsidR="00B41F18" w:rsidRDefault="00B41F18" w:rsidP="00B41F18">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公司主要经营</w:t>
            </w:r>
            <w:r>
              <w:rPr>
                <w:szCs w:val="21"/>
              </w:rPr>
              <w:t>板式家具</w:t>
            </w:r>
            <w:r>
              <w:rPr>
                <w:rFonts w:asciiTheme="minorEastAsia" w:eastAsiaTheme="minorEastAsia" w:hAnsiTheme="minorEastAsia" w:cstheme="minorEastAsia" w:hint="eastAsia"/>
                <w:szCs w:val="21"/>
              </w:rPr>
              <w:t>，注册资本2000万元。营业执照符合要求，见附件。</w:t>
            </w:r>
          </w:p>
          <w:p w:rsidR="0011244B" w:rsidRDefault="00B41F18" w:rsidP="00B41F18">
            <w:pPr>
              <w:spacing w:line="240" w:lineRule="exact"/>
              <w:ind w:firstLineChars="200" w:firstLine="420"/>
              <w:rPr>
                <w:b/>
                <w:color w:val="000000" w:themeColor="text1"/>
                <w:sz w:val="20"/>
                <w:szCs w:val="20"/>
              </w:rPr>
            </w:pPr>
            <w:r>
              <w:rPr>
                <w:rFonts w:asciiTheme="minorEastAsia" w:eastAsiaTheme="minorEastAsia" w:hAnsiTheme="minorEastAsia" w:cstheme="minorEastAsia" w:hint="eastAsia"/>
                <w:szCs w:val="21"/>
              </w:rPr>
              <w:t>总经理确定与本公司管理目标和战略方向相关并影响实现管理体系预期结果的各种内部因素（治理、组织结构、角色和问责；方针、目标及其实现的策略；能力；组织文化等等）和外部因素（国际、国家、地区和当地的各种法律法规、技术、竞争、文化、新知识、新行业、引进的竞争对手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r w:rsidR="0011244B">
              <w:rPr>
                <w:rFonts w:asciiTheme="minorEastAsia" w:eastAsiaTheme="minorEastAsia" w:hAnsiTheme="minorEastAsia" w:cstheme="minorEastAsia" w:hint="eastAsia"/>
                <w:szCs w:val="21"/>
              </w:rPr>
              <w:t>。</w:t>
            </w:r>
          </w:p>
        </w:tc>
      </w:tr>
      <w:tr w:rsidR="0011244B" w:rsidTr="00F150C9">
        <w:trPr>
          <w:cantSplit/>
          <w:trHeight w:val="1417"/>
          <w:jc w:val="center"/>
        </w:trPr>
        <w:tc>
          <w:tcPr>
            <w:tcW w:w="720" w:type="dxa"/>
            <w:vMerge/>
            <w:textDirection w:val="tbRlV"/>
            <w:vAlign w:val="center"/>
          </w:tcPr>
          <w:p w:rsidR="0011244B" w:rsidRDefault="0011244B" w:rsidP="00F150C9">
            <w:pPr>
              <w:spacing w:line="240" w:lineRule="exact"/>
              <w:ind w:left="201" w:right="113" w:hangingChars="100" w:hanging="201"/>
              <w:jc w:val="center"/>
              <w:rPr>
                <w:rFonts w:ascii="宋体" w:hAnsi="宋体"/>
                <w:b/>
                <w:color w:val="000000" w:themeColor="text1"/>
                <w:sz w:val="20"/>
                <w:szCs w:val="20"/>
              </w:rPr>
            </w:pPr>
          </w:p>
        </w:tc>
        <w:tc>
          <w:tcPr>
            <w:tcW w:w="9198" w:type="dxa"/>
          </w:tcPr>
          <w:p w:rsidR="0011244B" w:rsidRDefault="0011244B" w:rsidP="0011244B">
            <w:pPr>
              <w:numPr>
                <w:ilvl w:val="0"/>
                <w:numId w:val="4"/>
              </w:numPr>
              <w:spacing w:line="240" w:lineRule="exact"/>
            </w:pPr>
            <w:r>
              <w:rPr>
                <w:rFonts w:hint="eastAsia"/>
              </w:rPr>
              <w:t>相关</w:t>
            </w:r>
            <w:proofErr w:type="gramStart"/>
            <w:r>
              <w:rPr>
                <w:rFonts w:hint="eastAsia"/>
              </w:rPr>
              <w:t>方需求</w:t>
            </w:r>
            <w:proofErr w:type="gramEnd"/>
            <w:r>
              <w:rPr>
                <w:rFonts w:hint="eastAsia"/>
              </w:rPr>
              <w:t>和期望识别情况</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公司对这些相关方及其要求的相关信息进行监视和评审，以便于理解和持续满足相关方的需求和期望。</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查《相关方的需求和期望清单》。相关方：</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员工、供方、顾客、审核机构、政府机构</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顾客的需求和期望：1、产品质量符合顾客要求2、及时交货3、价格合理</w:t>
            </w:r>
          </w:p>
          <w:p w:rsidR="0011244B" w:rsidRDefault="0011244B" w:rsidP="00F150C9">
            <w:pPr>
              <w:pStyle w:val="aa"/>
            </w:pPr>
            <w:r>
              <w:rPr>
                <w:rFonts w:asciiTheme="minorEastAsia" w:eastAsiaTheme="minorEastAsia" w:hAnsiTheme="minorEastAsia" w:cstheme="minorEastAsia" w:hint="eastAsia"/>
                <w:szCs w:val="21"/>
              </w:rPr>
              <w:t>员工的需求和期望：1、薪资、福利增加2、提供培训机会3、有一定的娱乐活动</w:t>
            </w:r>
          </w:p>
        </w:tc>
      </w:tr>
      <w:tr w:rsidR="0011244B" w:rsidTr="00F150C9">
        <w:trPr>
          <w:cantSplit/>
          <w:trHeight w:val="90"/>
          <w:jc w:val="center"/>
        </w:trPr>
        <w:tc>
          <w:tcPr>
            <w:tcW w:w="720" w:type="dxa"/>
            <w:vMerge/>
            <w:textDirection w:val="tbRlV"/>
            <w:vAlign w:val="center"/>
          </w:tcPr>
          <w:p w:rsidR="0011244B" w:rsidRDefault="0011244B" w:rsidP="00F150C9">
            <w:pPr>
              <w:spacing w:line="240" w:lineRule="exact"/>
              <w:ind w:left="201" w:right="113" w:hangingChars="100" w:hanging="201"/>
              <w:jc w:val="center"/>
              <w:rPr>
                <w:rFonts w:ascii="宋体" w:hAnsi="宋体"/>
                <w:b/>
                <w:color w:val="000000" w:themeColor="text1"/>
                <w:sz w:val="20"/>
                <w:szCs w:val="20"/>
              </w:rPr>
            </w:pPr>
          </w:p>
        </w:tc>
        <w:tc>
          <w:tcPr>
            <w:tcW w:w="9198" w:type="dxa"/>
          </w:tcPr>
          <w:p w:rsidR="0011244B" w:rsidRDefault="0011244B" w:rsidP="00F150C9">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微软雅黑" w:eastAsia="微软雅黑" w:hAnsi="微软雅黑" w:cs="微软雅黑" w:hint="eastAsia"/>
                <w:color w:val="000000" w:themeColor="text1"/>
                <w:kern w:val="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职业健康安全方针：依法管理   以人为本  预防为主   持续改进   创造健康的环境</w:t>
            </w:r>
          </w:p>
          <w:p w:rsidR="0011244B" w:rsidRDefault="00B41F18" w:rsidP="00B41F18">
            <w:pPr>
              <w:spacing w:line="280" w:lineRule="exact"/>
              <w:ind w:firstLineChars="200" w:firstLine="420"/>
              <w:rPr>
                <w:b/>
                <w:color w:val="000000" w:themeColor="text1"/>
              </w:rPr>
            </w:pPr>
            <w:r>
              <w:rPr>
                <w:rFonts w:asciiTheme="minorEastAsia" w:eastAsiaTheme="minorEastAsia" w:hAnsiTheme="minorEastAsia" w:cstheme="minorEastAsia" w:hint="eastAsia"/>
                <w:szCs w:val="21"/>
              </w:rPr>
              <w:t xml:space="preserve"> </w:t>
            </w:r>
          </w:p>
        </w:tc>
      </w:tr>
      <w:tr w:rsidR="0011244B" w:rsidTr="00F150C9">
        <w:trPr>
          <w:cantSplit/>
          <w:trHeight w:val="946"/>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300" w:lineRule="exact"/>
            </w:pPr>
            <w:r>
              <w:rPr>
                <w:rFonts w:hint="eastAsia"/>
              </w:rPr>
              <w:t xml:space="preserve">7. </w:t>
            </w:r>
            <w:r>
              <w:t>OHSMS</w:t>
            </w:r>
            <w:r>
              <w:rPr>
                <w:rFonts w:hint="eastAsia"/>
              </w:rPr>
              <w:t>职业健康安全危险源</w:t>
            </w:r>
          </w:p>
          <w:p w:rsidR="0011244B" w:rsidRDefault="0011244B" w:rsidP="00F150C9">
            <w:pPr>
              <w:spacing w:line="300" w:lineRule="exact"/>
            </w:pPr>
            <w:r>
              <w:rPr>
                <w:rFonts w:hint="eastAsia"/>
              </w:rPr>
              <w:t>（职业健康安全危险源辨识是否充分、风险评价合理性，以及风险评价动态变更的及时性等）</w:t>
            </w:r>
          </w:p>
          <w:p w:rsidR="0011244B" w:rsidRDefault="0011244B" w:rsidP="00F150C9">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color w:val="000000"/>
                <w:szCs w:val="21"/>
              </w:rPr>
              <w:t>提供了职业安全健康管理体</w:t>
            </w:r>
            <w:r>
              <w:rPr>
                <w:rFonts w:asciiTheme="minorEastAsia" w:eastAsiaTheme="minorEastAsia" w:hAnsiTheme="minorEastAsia" w:cstheme="minorEastAsia" w:hint="eastAsia"/>
                <w:bCs/>
                <w:szCs w:val="21"/>
              </w:rPr>
              <w:t>系危险源辨识、风险评价、风险控制一览表，内容有：活动场所、危险类别、危害类别、危险发生的可能性L、损失后果C、频繁程度E、控制措施等。识别出项目</w:t>
            </w:r>
            <w:proofErr w:type="gramStart"/>
            <w:r>
              <w:rPr>
                <w:rFonts w:asciiTheme="minorEastAsia" w:eastAsiaTheme="minorEastAsia" w:hAnsiTheme="minorEastAsia" w:cstheme="minorEastAsia" w:hint="eastAsia"/>
                <w:bCs/>
                <w:szCs w:val="21"/>
              </w:rPr>
              <w:t>部危险</w:t>
            </w:r>
            <w:proofErr w:type="gramEnd"/>
            <w:r>
              <w:rPr>
                <w:rFonts w:asciiTheme="minorEastAsia" w:eastAsiaTheme="minorEastAsia" w:hAnsiTheme="minorEastAsia" w:cstheme="minorEastAsia" w:hint="eastAsia"/>
                <w:bCs/>
                <w:szCs w:val="21"/>
              </w:rPr>
              <w:t>源有：触电、火灾、机械伤害等。优先控制风险采用“LEC”方法进行评价。提供“控制风险清单”，不可接受风险有：火灾；触电；机械伤害等</w:t>
            </w:r>
          </w:p>
          <w:p w:rsidR="0011244B" w:rsidRDefault="0011244B" w:rsidP="00F150C9">
            <w:pPr>
              <w:pStyle w:val="aa"/>
              <w:rPr>
                <w:b/>
                <w:color w:val="000000" w:themeColor="text1"/>
                <w:sz w:val="20"/>
                <w:szCs w:val="20"/>
              </w:rPr>
            </w:pPr>
            <w:r>
              <w:rPr>
                <w:rFonts w:asciiTheme="minorEastAsia" w:eastAsiaTheme="minorEastAsia" w:hAnsiTheme="minorEastAsia" w:cstheme="minorEastAsia" w:hint="eastAsia"/>
                <w:szCs w:val="21"/>
              </w:rPr>
              <w:t>以上危险源识别基本全面、无遗漏，评价基本合理。</w:t>
            </w:r>
          </w:p>
        </w:tc>
      </w:tr>
      <w:tr w:rsidR="0011244B" w:rsidTr="00F150C9">
        <w:trPr>
          <w:cantSplit/>
          <w:trHeight w:val="1080"/>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300" w:lineRule="exact"/>
              <w:rPr>
                <w:rFonts w:ascii="宋体" w:hAnsi="宋体"/>
                <w:b/>
                <w:color w:val="000000" w:themeColor="text1"/>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1244B" w:rsidRDefault="0011244B" w:rsidP="0011244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11244B" w:rsidRDefault="0011244B" w:rsidP="0011244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w:t>
            </w:r>
            <w:r>
              <w:rPr>
                <w:rFonts w:ascii="宋体" w:hAnsi="宋体" w:hint="eastAsia"/>
                <w:b/>
                <w:color w:val="000000" w:themeColor="text1"/>
                <w:szCs w:val="21"/>
              </w:rPr>
              <w:sym w:font="Wingdings 2" w:char="0052"/>
            </w:r>
            <w:r>
              <w:rPr>
                <w:rFonts w:ascii="宋体" w:hAnsi="宋体" w:hint="eastAsia"/>
                <w:b/>
                <w:color w:val="000000" w:themeColor="text1"/>
                <w:szCs w:val="21"/>
              </w:rPr>
              <w:t>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11244B" w:rsidRDefault="0011244B" w:rsidP="0011244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法律法规的宣传方式：文件、会议、口头等；</w:t>
            </w:r>
          </w:p>
          <w:p w:rsidR="0011244B" w:rsidRDefault="0011244B" w:rsidP="0011244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11244B" w:rsidRDefault="0011244B" w:rsidP="00F150C9">
            <w:pPr>
              <w:tabs>
                <w:tab w:val="left" w:pos="0"/>
              </w:tabs>
              <w:spacing w:line="240" w:lineRule="exact"/>
              <w:rPr>
                <w:b/>
                <w:color w:val="000000" w:themeColor="text1"/>
                <w:sz w:val="14"/>
                <w:szCs w:val="14"/>
              </w:rPr>
            </w:pPr>
          </w:p>
        </w:tc>
      </w:tr>
      <w:tr w:rsidR="0011244B" w:rsidTr="00F150C9">
        <w:trPr>
          <w:cantSplit/>
          <w:trHeight w:val="2219"/>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1244B" w:rsidRDefault="0011244B" w:rsidP="00F150C9">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公司对管理体系所需的相关职能、层次和过程设定管理目标。</w:t>
            </w:r>
          </w:p>
          <w:p w:rsidR="0011244B" w:rsidRDefault="0011244B" w:rsidP="00F150C9">
            <w:pPr>
              <w:pStyle w:val="ab"/>
              <w:spacing w:line="240" w:lineRule="auto"/>
              <w:rPr>
                <w:rFonts w:asciiTheme="minorEastAsia" w:eastAsiaTheme="minorEastAsia" w:hAnsiTheme="minorEastAsia" w:cstheme="minorEastAsia"/>
                <w:bCs/>
                <w:sz w:val="21"/>
                <w:szCs w:val="21"/>
                <w:highlight w:val="yellow"/>
              </w:rPr>
            </w:pPr>
            <w:r>
              <w:rPr>
                <w:rFonts w:asciiTheme="minorEastAsia" w:eastAsiaTheme="minorEastAsia" w:hAnsiTheme="minorEastAsia" w:cstheme="minorEastAsia" w:hint="eastAsia"/>
                <w:b/>
                <w:bCs/>
                <w:sz w:val="21"/>
                <w:szCs w:val="21"/>
              </w:rPr>
              <w:t>职业健康安全目标：</w:t>
            </w:r>
          </w:p>
          <w:p w:rsidR="0011244B" w:rsidRDefault="0011244B" w:rsidP="00F150C9">
            <w:pPr>
              <w:ind w:firstLineChars="200" w:firstLine="420"/>
              <w:rPr>
                <w:rFonts w:asciiTheme="minorEastAsia" w:eastAsiaTheme="minorEastAsia" w:hAnsiTheme="minorEastAsia" w:cstheme="minorEastAsia"/>
                <w:bCs/>
                <w:snapToGrid w:val="0"/>
                <w:szCs w:val="21"/>
              </w:rPr>
            </w:pPr>
            <w:r>
              <w:rPr>
                <w:rFonts w:asciiTheme="minorEastAsia" w:eastAsiaTheme="minorEastAsia" w:hAnsiTheme="minorEastAsia" w:cstheme="minorEastAsia" w:hint="eastAsia"/>
                <w:bCs/>
                <w:snapToGrid w:val="0"/>
                <w:szCs w:val="21"/>
              </w:rPr>
              <w:t>机械伤害轻伤率≤1‰</w:t>
            </w:r>
          </w:p>
          <w:p w:rsidR="0011244B" w:rsidRDefault="0011244B" w:rsidP="00F150C9">
            <w:pPr>
              <w:ind w:firstLineChars="200" w:firstLine="420"/>
              <w:rPr>
                <w:rFonts w:asciiTheme="minorEastAsia" w:eastAsiaTheme="minorEastAsia" w:hAnsiTheme="minorEastAsia" w:cstheme="minorEastAsia"/>
                <w:bCs/>
                <w:snapToGrid w:val="0"/>
                <w:szCs w:val="21"/>
              </w:rPr>
            </w:pPr>
            <w:r>
              <w:rPr>
                <w:rFonts w:asciiTheme="minorEastAsia" w:eastAsiaTheme="minorEastAsia" w:hAnsiTheme="minorEastAsia" w:cstheme="minorEastAsia" w:hint="eastAsia"/>
                <w:bCs/>
                <w:snapToGrid w:val="0"/>
                <w:szCs w:val="21"/>
              </w:rPr>
              <w:t>火灾发生0</w:t>
            </w:r>
          </w:p>
          <w:p w:rsidR="0011244B" w:rsidRDefault="0011244B" w:rsidP="00F150C9">
            <w:pPr>
              <w:ind w:firstLineChars="200" w:firstLine="420"/>
              <w:rPr>
                <w:rFonts w:asciiTheme="minorEastAsia" w:eastAsiaTheme="minorEastAsia" w:hAnsiTheme="minorEastAsia" w:cstheme="minorEastAsia"/>
                <w:bCs/>
                <w:snapToGrid w:val="0"/>
                <w:szCs w:val="21"/>
              </w:rPr>
            </w:pPr>
            <w:r>
              <w:rPr>
                <w:rFonts w:asciiTheme="minorEastAsia" w:eastAsiaTheme="minorEastAsia" w:hAnsiTheme="minorEastAsia" w:cstheme="minorEastAsia" w:hint="eastAsia"/>
                <w:bCs/>
                <w:snapToGrid w:val="0"/>
                <w:szCs w:val="21"/>
              </w:rPr>
              <w:t>触电事故0</w:t>
            </w:r>
          </w:p>
          <w:p w:rsidR="0011244B" w:rsidRDefault="0011244B" w:rsidP="00B41F18">
            <w:pPr>
              <w:spacing w:line="240" w:lineRule="exact"/>
              <w:rPr>
                <w:rFonts w:ascii="宋体" w:hAnsi="宋体"/>
                <w:b/>
                <w:color w:val="000000" w:themeColor="text1"/>
              </w:rPr>
            </w:pPr>
            <w:r>
              <w:rPr>
                <w:rFonts w:asciiTheme="minorEastAsia" w:eastAsiaTheme="minorEastAsia" w:hAnsiTheme="minorEastAsia" w:cstheme="minorEastAsia" w:hint="eastAsia"/>
                <w:kern w:val="0"/>
                <w:szCs w:val="21"/>
              </w:rPr>
              <w:t>目标可测量，与公司管理方针一致。由办公室按公司管理目标考核要求统计考核公司管理目标完成情况，提交管理评审会议。</w:t>
            </w:r>
            <w:proofErr w:type="gramStart"/>
            <w:r>
              <w:rPr>
                <w:rFonts w:asciiTheme="minorEastAsia" w:eastAsiaTheme="minorEastAsia" w:hAnsiTheme="minorEastAsia" w:cstheme="minorEastAsia" w:hint="eastAsia"/>
                <w:kern w:val="0"/>
                <w:szCs w:val="21"/>
              </w:rPr>
              <w:t>查公司</w:t>
            </w:r>
            <w:proofErr w:type="gramEnd"/>
            <w:r>
              <w:rPr>
                <w:rFonts w:asciiTheme="minorEastAsia" w:eastAsiaTheme="minorEastAsia" w:hAnsiTheme="minorEastAsia" w:cstheme="minorEastAsia" w:hint="eastAsia"/>
                <w:kern w:val="0"/>
                <w:szCs w:val="21"/>
              </w:rPr>
              <w:t>管理目标完成情况，各项目标均已完成，考核人：</w:t>
            </w:r>
            <w:r>
              <w:rPr>
                <w:rFonts w:asciiTheme="minorEastAsia" w:eastAsiaTheme="minorEastAsia" w:hAnsiTheme="minorEastAsia" w:cstheme="minorEastAsia" w:hint="eastAsia"/>
                <w:szCs w:val="21"/>
              </w:rPr>
              <w:t>张宇栋</w:t>
            </w:r>
            <w:r>
              <w:rPr>
                <w:rFonts w:asciiTheme="minorEastAsia" w:eastAsiaTheme="minorEastAsia" w:hAnsiTheme="minorEastAsia" w:cstheme="minorEastAsia" w:hint="eastAsia"/>
                <w:kern w:val="0"/>
                <w:szCs w:val="21"/>
              </w:rPr>
              <w:t>。</w:t>
            </w:r>
          </w:p>
        </w:tc>
      </w:tr>
      <w:tr w:rsidR="0011244B" w:rsidTr="00F150C9">
        <w:trPr>
          <w:cantSplit/>
          <w:trHeight w:val="1297"/>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1244B" w:rsidRDefault="0011244B" w:rsidP="00F150C9">
            <w:pPr>
              <w:spacing w:line="360" w:lineRule="auto"/>
            </w:pPr>
            <w:r>
              <w:rPr>
                <w:rFonts w:hint="eastAsia"/>
              </w:rPr>
              <w:t>文件架构：手册一本、程序文件、三层次文件（作业指导书、规章制度等）、记录表格</w:t>
            </w:r>
          </w:p>
          <w:p w:rsidR="0011244B" w:rsidRDefault="0011244B" w:rsidP="00F150C9">
            <w:pPr>
              <w:pStyle w:val="aa"/>
            </w:pPr>
            <w:r>
              <w:rPr>
                <w:rFonts w:hint="eastAsia"/>
              </w:rPr>
              <w:t>见文件控制管理程序</w:t>
            </w:r>
            <w:r>
              <w:rPr>
                <w:rFonts w:hint="eastAsia"/>
              </w:rPr>
              <w:t>GDKL-CX-10</w:t>
            </w:r>
            <w:r>
              <w:rPr>
                <w:rFonts w:hint="eastAsia"/>
              </w:rPr>
              <w:t>、变更管理控制程序</w:t>
            </w:r>
            <w:r>
              <w:rPr>
                <w:rFonts w:hint="eastAsia"/>
              </w:rPr>
              <w:t>GDKL-CX-11</w:t>
            </w:r>
            <w:r>
              <w:rPr>
                <w:rFonts w:hint="eastAsia"/>
              </w:rPr>
              <w:t>等，</w:t>
            </w:r>
          </w:p>
          <w:p w:rsidR="0011244B" w:rsidRDefault="0011244B" w:rsidP="00F150C9">
            <w:pPr>
              <w:spacing w:line="360" w:lineRule="auto"/>
              <w:ind w:firstLineChars="200" w:firstLine="420"/>
            </w:pPr>
            <w:r>
              <w:rPr>
                <w:rFonts w:hint="eastAsia"/>
              </w:rPr>
              <w:t>目前有纸质文件和少部分是电子版；自编文件：《受控文件清单》；外来文件：《法律法规和其他要求清单》（见“法律法规和其他要求”部分的审核记录），有《文件发放登记表》，目前</w:t>
            </w:r>
            <w:proofErr w:type="gramStart"/>
            <w:r>
              <w:rPr>
                <w:rFonts w:hint="eastAsia"/>
              </w:rPr>
              <w:t>无文件</w:t>
            </w:r>
            <w:proofErr w:type="gramEnd"/>
            <w:r>
              <w:rPr>
                <w:rFonts w:hint="eastAsia"/>
              </w:rPr>
              <w:t>的更改，有《记录清单》，目前是纸质记录和少部分是电子版；由办公室统一保存。</w:t>
            </w:r>
          </w:p>
          <w:p w:rsidR="0011244B" w:rsidRDefault="0011244B" w:rsidP="00F150C9">
            <w:pPr>
              <w:tabs>
                <w:tab w:val="left" w:pos="540"/>
              </w:tabs>
              <w:spacing w:line="240" w:lineRule="exact"/>
              <w:rPr>
                <w:rFonts w:ascii="宋体" w:hAnsi="宋体"/>
                <w:b/>
                <w:color w:val="000000" w:themeColor="text1"/>
                <w:sz w:val="20"/>
                <w:szCs w:val="20"/>
              </w:rPr>
            </w:pPr>
            <w:r>
              <w:rPr>
                <w:rFonts w:hint="eastAsia"/>
              </w:rPr>
              <w:t>基本符合。</w:t>
            </w:r>
          </w:p>
        </w:tc>
      </w:tr>
      <w:tr w:rsidR="0011244B" w:rsidTr="00F150C9">
        <w:trPr>
          <w:cantSplit/>
          <w:trHeight w:val="766"/>
          <w:jc w:val="center"/>
        </w:trPr>
        <w:tc>
          <w:tcPr>
            <w:tcW w:w="720" w:type="dxa"/>
            <w:vMerge w:val="restart"/>
            <w:textDirection w:val="tbRlV"/>
            <w:vAlign w:val="center"/>
          </w:tcPr>
          <w:p w:rsidR="0011244B" w:rsidRDefault="0011244B" w:rsidP="00F150C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1244B" w:rsidRDefault="0011244B" w:rsidP="00F150C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1244B" w:rsidRDefault="0011244B" w:rsidP="00B41F18">
            <w:pPr>
              <w:spacing w:line="300" w:lineRule="exact"/>
              <w:rPr>
                <w:rFonts w:ascii="宋体" w:hAnsi="宋体"/>
                <w:b/>
                <w:color w:val="000000" w:themeColor="text1"/>
                <w:sz w:val="20"/>
                <w:szCs w:val="20"/>
              </w:rPr>
            </w:pPr>
            <w:r>
              <w:rPr>
                <w:rFonts w:ascii="宋体" w:hAnsi="宋体" w:cs="宋体" w:hint="eastAsia"/>
                <w:iCs/>
                <w:szCs w:val="21"/>
              </w:rPr>
              <w:t>公司的关键岗位在学历、经历、资质上均有要求。</w:t>
            </w:r>
            <w:r>
              <w:rPr>
                <w:rFonts w:hint="eastAsia"/>
                <w:szCs w:val="20"/>
              </w:rPr>
              <w:t>企业</w:t>
            </w:r>
            <w:r w:rsidR="00B41F18">
              <w:rPr>
                <w:rFonts w:hint="eastAsia"/>
                <w:szCs w:val="20"/>
              </w:rPr>
              <w:t>有</w:t>
            </w:r>
            <w:r>
              <w:rPr>
                <w:rFonts w:hint="eastAsia"/>
                <w:szCs w:val="20"/>
              </w:rPr>
              <w:t>安全员证、叉车等特种作业证书、电工证、焊工证等。</w:t>
            </w:r>
          </w:p>
        </w:tc>
      </w:tr>
      <w:tr w:rsidR="0011244B" w:rsidTr="00F150C9">
        <w:trPr>
          <w:cantSplit/>
          <w:trHeight w:val="645"/>
          <w:jc w:val="center"/>
        </w:trPr>
        <w:tc>
          <w:tcPr>
            <w:tcW w:w="720" w:type="dxa"/>
            <w:vMerge/>
            <w:textDirection w:val="tbRlV"/>
            <w:vAlign w:val="center"/>
          </w:tcPr>
          <w:p w:rsidR="0011244B" w:rsidRDefault="0011244B" w:rsidP="00F150C9">
            <w:pPr>
              <w:spacing w:line="240" w:lineRule="exact"/>
              <w:ind w:left="113" w:right="113"/>
              <w:jc w:val="center"/>
              <w:rPr>
                <w:b/>
                <w:color w:val="000000" w:themeColor="text1"/>
                <w:szCs w:val="21"/>
              </w:rPr>
            </w:pPr>
          </w:p>
        </w:tc>
        <w:tc>
          <w:tcPr>
            <w:tcW w:w="9198" w:type="dxa"/>
          </w:tcPr>
          <w:p w:rsidR="0011244B" w:rsidRDefault="0011244B" w:rsidP="00F150C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生产设备：180电子锯、下料锯、</w:t>
            </w:r>
            <w:proofErr w:type="gramStart"/>
            <w:r>
              <w:rPr>
                <w:rFonts w:asciiTheme="minorEastAsia" w:eastAsiaTheme="minorEastAsia" w:hAnsiTheme="minorEastAsia" w:cstheme="minorEastAsia" w:hint="eastAsia"/>
                <w:szCs w:val="21"/>
              </w:rPr>
              <w:t>推台锯</w:t>
            </w:r>
            <w:proofErr w:type="gramEnd"/>
            <w:r>
              <w:rPr>
                <w:rFonts w:asciiTheme="minorEastAsia" w:eastAsiaTheme="minorEastAsia" w:hAnsiTheme="minorEastAsia" w:cstheme="minorEastAsia" w:hint="eastAsia"/>
                <w:szCs w:val="21"/>
              </w:rPr>
              <w:t>、封边机、开槽机、160加工中心、侧孔机、包装自动线、塑封机、</w:t>
            </w:r>
            <w:proofErr w:type="gramStart"/>
            <w:r>
              <w:rPr>
                <w:rFonts w:asciiTheme="minorEastAsia" w:eastAsiaTheme="minorEastAsia" w:hAnsiTheme="minorEastAsia" w:cstheme="minorEastAsia" w:hint="eastAsia"/>
                <w:szCs w:val="21"/>
              </w:rPr>
              <w:t>抓板机</w:t>
            </w:r>
            <w:proofErr w:type="gramEnd"/>
            <w:r>
              <w:rPr>
                <w:rFonts w:asciiTheme="minorEastAsia" w:eastAsiaTheme="minorEastAsia" w:hAnsiTheme="minorEastAsia" w:cstheme="minorEastAsia" w:hint="eastAsia"/>
                <w:szCs w:val="21"/>
              </w:rPr>
              <w:t>、中央吸尘等。</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b/>
                <w:bCs w:val="0"/>
                <w:szCs w:val="21"/>
              </w:rPr>
              <w:t>查特种设备：</w:t>
            </w:r>
            <w:r>
              <w:rPr>
                <w:rFonts w:asciiTheme="minorEastAsia" w:eastAsiaTheme="minorEastAsia" w:hAnsiTheme="minorEastAsia" w:cstheme="minorEastAsia" w:hint="eastAsia"/>
                <w:szCs w:val="21"/>
              </w:rPr>
              <w:t>名称</w:t>
            </w:r>
            <w:r>
              <w:rPr>
                <w:rFonts w:asciiTheme="minorEastAsia" w:eastAsiaTheme="minorEastAsia" w:hAnsiTheme="minorEastAsia" w:cstheme="minorEastAsia" w:hint="eastAsia"/>
                <w:szCs w:val="21"/>
              </w:rPr>
              <w:tab/>
              <w:t>内部标号</w:t>
            </w:r>
            <w:r>
              <w:rPr>
                <w:rFonts w:asciiTheme="minorEastAsia" w:eastAsiaTheme="minorEastAsia" w:hAnsiTheme="minorEastAsia" w:cstheme="minorEastAsia" w:hint="eastAsia"/>
                <w:szCs w:val="21"/>
              </w:rPr>
              <w:tab/>
              <w:t xml:space="preserve">  设备代码</w:t>
            </w:r>
            <w:r>
              <w:rPr>
                <w:rFonts w:asciiTheme="minorEastAsia" w:eastAsiaTheme="minorEastAsia" w:hAnsiTheme="minorEastAsia" w:cstheme="minorEastAsia" w:hint="eastAsia"/>
                <w:szCs w:val="21"/>
              </w:rPr>
              <w:tab/>
              <w:t xml:space="preserve">     使用证编号</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 xml:space="preserve">  检验日期</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叉车</w:t>
            </w:r>
            <w:r>
              <w:rPr>
                <w:rFonts w:asciiTheme="minorEastAsia" w:eastAsiaTheme="minorEastAsia" w:hAnsiTheme="minorEastAsia" w:cstheme="minorEastAsia" w:hint="eastAsia"/>
                <w:szCs w:val="21"/>
              </w:rPr>
              <w:tab/>
              <w:t>w6454</w:t>
            </w:r>
            <w:r>
              <w:rPr>
                <w:rFonts w:asciiTheme="minorEastAsia" w:eastAsiaTheme="minorEastAsia" w:hAnsiTheme="minorEastAsia" w:cstheme="minorEastAsia" w:hint="eastAsia"/>
                <w:szCs w:val="21"/>
              </w:rPr>
              <w:tab/>
              <w:t xml:space="preserve">    511074677583020190044</w:t>
            </w:r>
            <w:r>
              <w:rPr>
                <w:rFonts w:asciiTheme="minorEastAsia" w:eastAsiaTheme="minorEastAsia" w:hAnsiTheme="minorEastAsia" w:cstheme="minorEastAsia" w:hint="eastAsia"/>
                <w:szCs w:val="21"/>
              </w:rPr>
              <w:tab/>
              <w:t>车11皖mm300115（19）</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2020/7/29</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叉车</w:t>
            </w:r>
            <w:r>
              <w:rPr>
                <w:rFonts w:asciiTheme="minorEastAsia" w:eastAsiaTheme="minorEastAsia" w:hAnsiTheme="minorEastAsia" w:cstheme="minorEastAsia" w:hint="eastAsia"/>
                <w:szCs w:val="21"/>
              </w:rPr>
              <w:tab/>
              <w:t>厂内2号</w:t>
            </w:r>
            <w:r>
              <w:rPr>
                <w:rFonts w:asciiTheme="minorEastAsia" w:eastAsiaTheme="minorEastAsia" w:hAnsiTheme="minorEastAsia" w:cstheme="minorEastAsia" w:hint="eastAsia"/>
                <w:szCs w:val="21"/>
              </w:rPr>
              <w:tab/>
              <w:t>511074677583020190050</w:t>
            </w:r>
            <w:r>
              <w:rPr>
                <w:rFonts w:asciiTheme="minorEastAsia" w:eastAsiaTheme="minorEastAsia" w:hAnsiTheme="minorEastAsia" w:cstheme="minorEastAsia" w:hint="eastAsia"/>
                <w:szCs w:val="21"/>
              </w:rPr>
              <w:tab/>
              <w:t>车11皖mm300120（19）</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2020/8/26</w:t>
            </w:r>
          </w:p>
          <w:p w:rsidR="0011244B" w:rsidRDefault="0011244B" w:rsidP="00F150C9">
            <w:pPr>
              <w:spacing w:line="240" w:lineRule="exact"/>
              <w:rPr>
                <w:rFonts w:ascii="宋体" w:hAnsi="宋体"/>
                <w:b/>
                <w:color w:val="000000" w:themeColor="text1"/>
                <w:sz w:val="20"/>
                <w:szCs w:val="20"/>
              </w:rPr>
            </w:pPr>
            <w:r>
              <w:rPr>
                <w:rFonts w:ascii="宋体" w:hAnsi="宋体" w:hint="eastAsia"/>
                <w:b/>
                <w:color w:val="000000" w:themeColor="text1"/>
                <w:sz w:val="20"/>
                <w:szCs w:val="20"/>
              </w:rPr>
              <w:t>有灭火器</w:t>
            </w:r>
            <w:r w:rsidR="00B41F18">
              <w:rPr>
                <w:rFonts w:ascii="宋体" w:hAnsi="宋体" w:hint="eastAsia"/>
                <w:b/>
                <w:color w:val="000000" w:themeColor="text1"/>
                <w:sz w:val="20"/>
                <w:szCs w:val="20"/>
              </w:rPr>
              <w:t>、消防栓、喷淋设施</w:t>
            </w:r>
            <w:r>
              <w:rPr>
                <w:rFonts w:ascii="宋体" w:hAnsi="宋体" w:hint="eastAsia"/>
                <w:b/>
                <w:color w:val="000000" w:themeColor="text1"/>
                <w:sz w:val="20"/>
                <w:szCs w:val="20"/>
              </w:rPr>
              <w:t>等消防设备。</w:t>
            </w:r>
          </w:p>
        </w:tc>
      </w:tr>
      <w:tr w:rsidR="0011244B" w:rsidTr="00F150C9">
        <w:trPr>
          <w:cantSplit/>
          <w:trHeight w:val="645"/>
          <w:jc w:val="center"/>
        </w:trPr>
        <w:tc>
          <w:tcPr>
            <w:tcW w:w="720" w:type="dxa"/>
            <w:vMerge/>
            <w:textDirection w:val="tbRlV"/>
            <w:vAlign w:val="center"/>
          </w:tcPr>
          <w:p w:rsidR="0011244B" w:rsidRDefault="0011244B" w:rsidP="00F150C9">
            <w:pPr>
              <w:spacing w:line="240" w:lineRule="exact"/>
              <w:ind w:left="113" w:right="113"/>
              <w:jc w:val="center"/>
              <w:rPr>
                <w:b/>
                <w:color w:val="000000" w:themeColor="text1"/>
                <w:szCs w:val="21"/>
              </w:rPr>
            </w:pPr>
          </w:p>
        </w:tc>
        <w:tc>
          <w:tcPr>
            <w:tcW w:w="9198" w:type="dxa"/>
          </w:tcPr>
          <w:p w:rsidR="0011244B" w:rsidRDefault="0011244B" w:rsidP="00F150C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过程运行环境：基本符合要求</w:t>
            </w:r>
          </w:p>
          <w:p w:rsidR="0011244B" w:rsidRDefault="0011244B" w:rsidP="00F150C9">
            <w:pPr>
              <w:spacing w:line="240" w:lineRule="exact"/>
              <w:rPr>
                <w:rFonts w:ascii="宋体" w:hAnsi="宋体"/>
                <w:b/>
                <w:color w:val="000000" w:themeColor="text1"/>
                <w:sz w:val="20"/>
                <w:szCs w:val="20"/>
              </w:rPr>
            </w:pPr>
          </w:p>
        </w:tc>
      </w:tr>
      <w:tr w:rsidR="0011244B" w:rsidTr="00F150C9">
        <w:trPr>
          <w:cantSplit/>
          <w:trHeight w:val="645"/>
          <w:jc w:val="center"/>
        </w:trPr>
        <w:tc>
          <w:tcPr>
            <w:tcW w:w="720" w:type="dxa"/>
            <w:vMerge/>
            <w:textDirection w:val="tbRlV"/>
            <w:vAlign w:val="center"/>
          </w:tcPr>
          <w:p w:rsidR="0011244B" w:rsidRDefault="0011244B" w:rsidP="00F150C9">
            <w:pPr>
              <w:spacing w:line="240" w:lineRule="exact"/>
              <w:ind w:left="113" w:right="113"/>
              <w:jc w:val="center"/>
              <w:rPr>
                <w:b/>
                <w:color w:val="000000" w:themeColor="text1"/>
                <w:szCs w:val="21"/>
              </w:rPr>
            </w:pPr>
          </w:p>
        </w:tc>
        <w:tc>
          <w:tcPr>
            <w:tcW w:w="9198" w:type="dxa"/>
          </w:tcPr>
          <w:p w:rsidR="0011244B" w:rsidRDefault="0011244B" w:rsidP="00F150C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监视和测量资源：公司经常进行安全检查、安全培训等；</w:t>
            </w:r>
            <w:r>
              <w:rPr>
                <w:rFonts w:asciiTheme="minorEastAsia" w:eastAsiaTheme="minorEastAsia" w:hAnsiTheme="minorEastAsia" w:cstheme="minorEastAsia" w:hint="eastAsia"/>
                <w:kern w:val="0"/>
                <w:szCs w:val="21"/>
              </w:rPr>
              <w:t>由办公室按公司管理目标考核要求统计考核公司管理目标完成情况。</w:t>
            </w:r>
          </w:p>
        </w:tc>
      </w:tr>
      <w:tr w:rsidR="0011244B" w:rsidTr="00F150C9">
        <w:trPr>
          <w:cantSplit/>
          <w:trHeight w:val="645"/>
          <w:jc w:val="center"/>
        </w:trPr>
        <w:tc>
          <w:tcPr>
            <w:tcW w:w="720" w:type="dxa"/>
            <w:vMerge/>
            <w:textDirection w:val="tbRlV"/>
            <w:vAlign w:val="center"/>
          </w:tcPr>
          <w:p w:rsidR="0011244B" w:rsidRDefault="0011244B" w:rsidP="00F150C9">
            <w:pPr>
              <w:spacing w:line="240" w:lineRule="exact"/>
              <w:ind w:left="113" w:right="113"/>
              <w:jc w:val="center"/>
              <w:rPr>
                <w:b/>
                <w:color w:val="000000" w:themeColor="text1"/>
                <w:szCs w:val="21"/>
              </w:rPr>
            </w:pPr>
          </w:p>
        </w:tc>
        <w:tc>
          <w:tcPr>
            <w:tcW w:w="9198" w:type="dxa"/>
          </w:tcPr>
          <w:p w:rsidR="0011244B" w:rsidRDefault="0011244B" w:rsidP="00F150C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1244B" w:rsidRDefault="0011244B" w:rsidP="00F150C9">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11244B" w:rsidRDefault="0011244B" w:rsidP="00F150C9">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11244B" w:rsidRDefault="0011244B" w:rsidP="00F150C9">
            <w:pPr>
              <w:spacing w:line="240" w:lineRule="exact"/>
              <w:rPr>
                <w:rFonts w:ascii="宋体" w:hAnsi="宋体"/>
                <w:b/>
                <w:color w:val="000000" w:themeColor="text1"/>
                <w:sz w:val="20"/>
                <w:szCs w:val="20"/>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tc>
      </w:tr>
      <w:tr w:rsidR="0011244B" w:rsidTr="00F150C9">
        <w:trPr>
          <w:cantSplit/>
          <w:trHeight w:val="90"/>
          <w:jc w:val="center"/>
        </w:trPr>
        <w:tc>
          <w:tcPr>
            <w:tcW w:w="720" w:type="dxa"/>
            <w:vMerge/>
            <w:textDirection w:val="tbRlV"/>
            <w:vAlign w:val="center"/>
          </w:tcPr>
          <w:p w:rsidR="0011244B" w:rsidRDefault="0011244B" w:rsidP="00F150C9">
            <w:pPr>
              <w:spacing w:line="240" w:lineRule="exact"/>
              <w:ind w:left="113" w:right="113"/>
              <w:jc w:val="center"/>
              <w:rPr>
                <w:b/>
                <w:color w:val="000000" w:themeColor="text1"/>
                <w:szCs w:val="21"/>
              </w:rPr>
            </w:pPr>
          </w:p>
        </w:tc>
        <w:tc>
          <w:tcPr>
            <w:tcW w:w="9198" w:type="dxa"/>
          </w:tcPr>
          <w:p w:rsidR="0011244B" w:rsidRDefault="0011244B" w:rsidP="00F150C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职业健康安全设施：有灭火器等消防设备。</w:t>
            </w:r>
          </w:p>
        </w:tc>
      </w:tr>
      <w:tr w:rsidR="0011244B" w:rsidTr="00F150C9">
        <w:trPr>
          <w:cantSplit/>
          <w:trHeight w:val="1246"/>
          <w:jc w:val="center"/>
        </w:trPr>
        <w:tc>
          <w:tcPr>
            <w:tcW w:w="720" w:type="dxa"/>
            <w:vMerge w:val="restart"/>
            <w:textDirection w:val="tbRlV"/>
            <w:vAlign w:val="center"/>
          </w:tcPr>
          <w:p w:rsidR="0011244B" w:rsidRDefault="0011244B" w:rsidP="00F150C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1244B" w:rsidRDefault="0011244B" w:rsidP="00F150C9">
            <w:pPr>
              <w:spacing w:line="300" w:lineRule="exact"/>
            </w:pPr>
            <w:r>
              <w:rPr>
                <w:rFonts w:hint="eastAsia"/>
              </w:rPr>
              <w:t xml:space="preserve">1. </w:t>
            </w:r>
            <w:r>
              <w:rPr>
                <w:rFonts w:hint="eastAsia"/>
              </w:rPr>
              <w:t>针对方针的管理职责评审</w:t>
            </w:r>
          </w:p>
          <w:p w:rsidR="0011244B" w:rsidRDefault="0011244B" w:rsidP="00F150C9">
            <w:pPr>
              <w:spacing w:line="300" w:lineRule="exact"/>
              <w:ind w:left="1"/>
            </w:pPr>
            <w:r>
              <w:rPr>
                <w:rFonts w:hint="eastAsia"/>
              </w:rPr>
              <w:t>（包括针对组织宗旨，制定相关管理方针政策、确保方针为员工理解并在运营中实施，监视方针的实施并评审方针的适宜性）</w:t>
            </w:r>
          </w:p>
          <w:p w:rsidR="0011244B" w:rsidRDefault="0011244B" w:rsidP="00F150C9">
            <w:pPr>
              <w:spacing w:line="300" w:lineRule="exact"/>
              <w:ind w:firstLineChars="300" w:firstLine="630"/>
              <w:rPr>
                <w:b/>
                <w:color w:val="000000" w:themeColor="text1"/>
                <w:sz w:val="20"/>
                <w:szCs w:val="20"/>
              </w:rPr>
            </w:pPr>
            <w:r>
              <w:rPr>
                <w:rFonts w:asciiTheme="minorEastAsia" w:eastAsiaTheme="minorEastAsia" w:hAnsiTheme="minorEastAsia" w:cstheme="minorEastAsia" w:hint="eastAsia"/>
                <w:szCs w:val="21"/>
              </w:rPr>
              <w:t>通过</w:t>
            </w:r>
            <w:r>
              <w:rPr>
                <w:rFonts w:hint="eastAsia"/>
              </w:rPr>
              <w:t>方针的管理职责评审</w:t>
            </w:r>
            <w:r>
              <w:rPr>
                <w:rFonts w:asciiTheme="minorEastAsia" w:eastAsiaTheme="minorEastAsia" w:hAnsiTheme="minorEastAsia" w:cstheme="minorEastAsia" w:hint="eastAsia"/>
                <w:szCs w:val="21"/>
              </w:rPr>
              <w:t>，最终得出本公司管理体系是适宜的、充分的、有效的，方针和目标是适宜的和有效的。</w:t>
            </w:r>
          </w:p>
        </w:tc>
      </w:tr>
      <w:tr w:rsidR="0011244B" w:rsidTr="00F150C9">
        <w:trPr>
          <w:cantSplit/>
          <w:trHeight w:val="2553"/>
          <w:jc w:val="center"/>
        </w:trPr>
        <w:tc>
          <w:tcPr>
            <w:tcW w:w="720" w:type="dxa"/>
            <w:vMerge/>
            <w:vAlign w:val="center"/>
          </w:tcPr>
          <w:p w:rsidR="0011244B" w:rsidRDefault="0011244B" w:rsidP="00F150C9">
            <w:pPr>
              <w:spacing w:line="240" w:lineRule="exact"/>
              <w:jc w:val="center"/>
              <w:rPr>
                <w:b/>
                <w:color w:val="000000" w:themeColor="text1"/>
                <w:szCs w:val="21"/>
              </w:rPr>
            </w:pPr>
          </w:p>
        </w:tc>
        <w:tc>
          <w:tcPr>
            <w:tcW w:w="9198" w:type="dxa"/>
          </w:tcPr>
          <w:p w:rsidR="0011244B" w:rsidRDefault="0011244B" w:rsidP="00F150C9">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p>
          <w:p w:rsidR="0011244B" w:rsidRDefault="0011244B" w:rsidP="00F150C9">
            <w:pPr>
              <w:tabs>
                <w:tab w:val="left" w:pos="-3"/>
              </w:tabs>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公司和部门负责人清楚公司及各部门与体系相关的内部沟通和外部信息交流的项目、内容等。如：公布、公开质量方针和质量目标、与客户、外部供方等相关产品和服务的沟通等。</w:t>
            </w:r>
          </w:p>
          <w:p w:rsidR="0011244B" w:rsidRDefault="0011244B" w:rsidP="00F150C9">
            <w:pPr>
              <w:tabs>
                <w:tab w:val="left" w:pos="-3"/>
              </w:tabs>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--主要的事项内、外沟通均事先做出策划或规定</w:t>
            </w:r>
          </w:p>
          <w:p w:rsidR="0011244B" w:rsidRDefault="0011244B" w:rsidP="00F150C9">
            <w:pPr>
              <w:tabs>
                <w:tab w:val="left" w:pos="-3"/>
              </w:tabs>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内容包括：沟通事项、沟通的职责、沟通对象、沟通内容、沟通时机、沟通方式等等。</w:t>
            </w:r>
          </w:p>
          <w:p w:rsidR="0011244B" w:rsidRDefault="0011244B" w:rsidP="00F150C9">
            <w:pPr>
              <w:tabs>
                <w:tab w:val="left" w:pos="-3"/>
              </w:tabs>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--通常的沟通方式包括但不限于：会议、文件、改善提案、通告、内部联络书、内部电脑网络、培训、拜访、交谈、提交报告等。</w:t>
            </w:r>
          </w:p>
          <w:p w:rsidR="0011244B" w:rsidRDefault="0011244B" w:rsidP="00F150C9">
            <w:pPr>
              <w:spacing w:line="240" w:lineRule="exact"/>
              <w:rPr>
                <w:rFonts w:ascii="楷体_GB2312" w:eastAsia="楷体_GB2312"/>
                <w:b/>
                <w:color w:val="000000" w:themeColor="text1"/>
                <w:szCs w:val="21"/>
              </w:rPr>
            </w:pPr>
            <w:r>
              <w:rPr>
                <w:rFonts w:asciiTheme="minorEastAsia" w:eastAsiaTheme="minorEastAsia" w:hAnsiTheme="minorEastAsia" w:cs="宋体" w:hint="eastAsia"/>
                <w:szCs w:val="21"/>
              </w:rPr>
              <w:t>--现场查看记录并口头交流确认：公司及行政部负责的相关内、外沟通效果基本满足要求</w:t>
            </w:r>
          </w:p>
        </w:tc>
      </w:tr>
      <w:tr w:rsidR="0011244B" w:rsidTr="00F150C9">
        <w:trPr>
          <w:cantSplit/>
          <w:trHeight w:val="641"/>
          <w:jc w:val="center"/>
        </w:trPr>
        <w:tc>
          <w:tcPr>
            <w:tcW w:w="720" w:type="dxa"/>
            <w:vMerge/>
            <w:vAlign w:val="center"/>
          </w:tcPr>
          <w:p w:rsidR="0011244B" w:rsidRDefault="0011244B" w:rsidP="00F150C9">
            <w:pPr>
              <w:spacing w:line="240" w:lineRule="exact"/>
              <w:jc w:val="center"/>
              <w:rPr>
                <w:b/>
                <w:color w:val="000000" w:themeColor="text1"/>
                <w:szCs w:val="21"/>
              </w:rPr>
            </w:pPr>
          </w:p>
        </w:tc>
        <w:tc>
          <w:tcPr>
            <w:tcW w:w="9198" w:type="dxa"/>
          </w:tcPr>
          <w:p w:rsidR="0011244B" w:rsidRDefault="0011244B" w:rsidP="0011244B">
            <w:pPr>
              <w:numPr>
                <w:ilvl w:val="0"/>
                <w:numId w:val="5"/>
              </w:numPr>
              <w:spacing w:line="240" w:lineRule="exact"/>
            </w:pPr>
            <w:r>
              <w:rPr>
                <w:rFonts w:hint="eastAsia"/>
              </w:rPr>
              <w:t>OHSMS</w:t>
            </w:r>
            <w:r>
              <w:rPr>
                <w:rFonts w:hint="eastAsia"/>
              </w:rPr>
              <w:t>组织对不可接受风险实施控制的结果</w:t>
            </w:r>
          </w:p>
          <w:p w:rsidR="0011244B" w:rsidRDefault="0011244B" w:rsidP="00F150C9">
            <w:r>
              <w:rPr>
                <w:rFonts w:hint="eastAsia"/>
                <w:szCs w:val="21"/>
              </w:rPr>
              <w:t>生产工艺为：</w:t>
            </w:r>
            <w:r w:rsidR="00B41F18">
              <w:rPr>
                <w:rFonts w:hint="eastAsia"/>
              </w:rPr>
              <w:t xml:space="preserve"> </w:t>
            </w:r>
          </w:p>
          <w:p w:rsidR="0011244B" w:rsidRDefault="0011244B" w:rsidP="00F150C9">
            <w:pPr>
              <w:pStyle w:val="aa"/>
            </w:pPr>
            <w:r>
              <w:rPr>
                <w:rFonts w:hint="eastAsia"/>
              </w:rPr>
              <w:t>下料→</w:t>
            </w:r>
            <w:r w:rsidR="00B41F18">
              <w:rPr>
                <w:rFonts w:hint="eastAsia"/>
              </w:rPr>
              <w:t>加工</w:t>
            </w:r>
            <w:r w:rsidR="00B41F18">
              <w:rPr>
                <w:rFonts w:hint="eastAsia"/>
              </w:rPr>
              <w:t>→</w:t>
            </w:r>
            <w:proofErr w:type="gramStart"/>
            <w:r>
              <w:rPr>
                <w:rFonts w:hint="eastAsia"/>
              </w:rPr>
              <w:t>封边</w:t>
            </w:r>
            <w:proofErr w:type="gramEnd"/>
            <w:r>
              <w:rPr>
                <w:rFonts w:hint="eastAsia"/>
              </w:rPr>
              <w:t>→五金安装→清洁→包装</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生产设备：180电子锯、下料锯、</w:t>
            </w:r>
            <w:proofErr w:type="gramStart"/>
            <w:r>
              <w:rPr>
                <w:rFonts w:asciiTheme="minorEastAsia" w:eastAsiaTheme="minorEastAsia" w:hAnsiTheme="minorEastAsia" w:cstheme="minorEastAsia" w:hint="eastAsia"/>
                <w:szCs w:val="21"/>
              </w:rPr>
              <w:t>推台锯</w:t>
            </w:r>
            <w:proofErr w:type="gramEnd"/>
            <w:r>
              <w:rPr>
                <w:rFonts w:asciiTheme="minorEastAsia" w:eastAsiaTheme="minorEastAsia" w:hAnsiTheme="minorEastAsia" w:cstheme="minorEastAsia" w:hint="eastAsia"/>
                <w:szCs w:val="21"/>
              </w:rPr>
              <w:t>、封边机、开槽机、160加工中心、侧孔机、包装自动线、塑封机、</w:t>
            </w:r>
            <w:proofErr w:type="gramStart"/>
            <w:r>
              <w:rPr>
                <w:rFonts w:asciiTheme="minorEastAsia" w:eastAsiaTheme="minorEastAsia" w:hAnsiTheme="minorEastAsia" w:cstheme="minorEastAsia" w:hint="eastAsia"/>
                <w:szCs w:val="21"/>
              </w:rPr>
              <w:t>抓板机</w:t>
            </w:r>
            <w:proofErr w:type="gramEnd"/>
            <w:r>
              <w:rPr>
                <w:rFonts w:asciiTheme="minorEastAsia" w:eastAsiaTheme="minorEastAsia" w:hAnsiTheme="minorEastAsia" w:cstheme="minorEastAsia" w:hint="eastAsia"/>
                <w:szCs w:val="21"/>
              </w:rPr>
              <w:t>、中央吸尘等。</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查特种设备：叉车，</w:t>
            </w:r>
            <w:r w:rsidR="00B41F18">
              <w:rPr>
                <w:rFonts w:asciiTheme="minorEastAsia" w:eastAsiaTheme="minorEastAsia" w:hAnsiTheme="minorEastAsia" w:cstheme="minorEastAsia" w:hint="eastAsia"/>
                <w:szCs w:val="21"/>
              </w:rPr>
              <w:t>有</w:t>
            </w:r>
            <w:r>
              <w:rPr>
                <w:rFonts w:asciiTheme="minorEastAsia" w:eastAsiaTheme="minorEastAsia" w:hAnsiTheme="minorEastAsia" w:cstheme="minorEastAsia" w:hint="eastAsia"/>
                <w:szCs w:val="21"/>
              </w:rPr>
              <w:t>检验报告，在有效期内；</w:t>
            </w:r>
            <w:r>
              <w:rPr>
                <w:rFonts w:ascii="Arial" w:hAnsi="Arial" w:cs="Arial" w:hint="eastAsia"/>
                <w:szCs w:val="21"/>
              </w:rPr>
              <w:t>电工、焊工、叉车工持证上岗。</w:t>
            </w:r>
          </w:p>
          <w:p w:rsidR="00B41F18" w:rsidRDefault="00B41F18" w:rsidP="00B41F1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有</w:t>
            </w:r>
            <w:r>
              <w:rPr>
                <w:rFonts w:asciiTheme="minorEastAsia" w:eastAsiaTheme="minorEastAsia" w:hAnsiTheme="minorEastAsia" w:cstheme="minorEastAsia" w:hint="eastAsia"/>
                <w:kern w:val="0"/>
                <w:szCs w:val="21"/>
              </w:rPr>
              <w:t>安全运行控制管理制度</w:t>
            </w:r>
          </w:p>
          <w:p w:rsidR="00B41F18" w:rsidRDefault="00B41F18" w:rsidP="00B41F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■职业病体检：进行职业病体检，查体检报告。</w:t>
            </w:r>
          </w:p>
          <w:p w:rsidR="00B41F18" w:rsidRDefault="00B41F18" w:rsidP="00B41F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■机械伤害：有防护罩和紧急按钮，有医药箱（创可贴、医用酒精、碘伏、十滴水、藿香正气胶囊、</w:t>
            </w:r>
            <w:proofErr w:type="gramStart"/>
            <w:r>
              <w:rPr>
                <w:rFonts w:asciiTheme="minorEastAsia" w:eastAsiaTheme="minorEastAsia" w:hAnsiTheme="minorEastAsia" w:cstheme="minorEastAsia" w:hint="eastAsia"/>
                <w:szCs w:val="21"/>
              </w:rPr>
              <w:t>京万红</w:t>
            </w:r>
            <w:proofErr w:type="gramEnd"/>
            <w:r>
              <w:rPr>
                <w:rFonts w:asciiTheme="minorEastAsia" w:eastAsiaTheme="minorEastAsia" w:hAnsiTheme="minorEastAsia" w:cstheme="minorEastAsia" w:hint="eastAsia"/>
                <w:szCs w:val="21"/>
              </w:rPr>
              <w:t>）；</w:t>
            </w:r>
          </w:p>
          <w:p w:rsidR="00B41F18" w:rsidRDefault="00B41F18" w:rsidP="00B41F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■触电：有过流保护器等；</w:t>
            </w:r>
          </w:p>
          <w:p w:rsidR="00B41F18" w:rsidRDefault="00B41F18" w:rsidP="00B41F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■安全用电：不随便拉电线，不随便使用大功率电器；</w:t>
            </w:r>
          </w:p>
          <w:p w:rsidR="00B41F18" w:rsidRDefault="00B41F18" w:rsidP="00B41F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■消防：有消防栓、灭火器（干粉、水基）； </w:t>
            </w:r>
          </w:p>
          <w:p w:rsidR="00B41F18" w:rsidRDefault="00B41F18" w:rsidP="00B41F18">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■体系成立以来未发生危险作业（登高、动火、临时电、受限空间等）；</w:t>
            </w:r>
          </w:p>
          <w:p w:rsidR="00B41F18" w:rsidRDefault="00B41F18" w:rsidP="00B41F18">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无职业健康相关得监视测量设备，定期考核职业健康安全目标</w:t>
            </w:r>
            <w:proofErr w:type="gramStart"/>
            <w:r>
              <w:rPr>
                <w:rFonts w:asciiTheme="minorEastAsia" w:eastAsiaTheme="minorEastAsia" w:hAnsiTheme="minorEastAsia" w:cstheme="minorEastAsia" w:hint="eastAsia"/>
                <w:szCs w:val="21"/>
              </w:rPr>
              <w:t>得进展</w:t>
            </w:r>
            <w:proofErr w:type="gramEnd"/>
            <w:r>
              <w:rPr>
                <w:rFonts w:asciiTheme="minorEastAsia" w:eastAsiaTheme="minorEastAsia" w:hAnsiTheme="minorEastAsia" w:cstheme="minorEastAsia" w:hint="eastAsia"/>
                <w:szCs w:val="21"/>
              </w:rPr>
              <w:t>情况（详见目标考核表）</w:t>
            </w:r>
          </w:p>
          <w:p w:rsidR="00B41F18" w:rsidRDefault="00B41F18" w:rsidP="00B41F18">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由综合</w:t>
            </w:r>
            <w:r>
              <w:rPr>
                <w:rFonts w:asciiTheme="minorEastAsia" w:eastAsiaTheme="minorEastAsia" w:hAnsiTheme="minorEastAsia" w:cstheme="minorEastAsia" w:hint="eastAsia"/>
                <w:szCs w:val="21"/>
              </w:rPr>
              <w:t>办公室</w:t>
            </w:r>
            <w:r>
              <w:rPr>
                <w:rFonts w:asciiTheme="minorEastAsia" w:eastAsiaTheme="minorEastAsia" w:hAnsiTheme="minorEastAsia" w:cstheme="minorEastAsia" w:hint="eastAsia"/>
                <w:szCs w:val="21"/>
              </w:rPr>
              <w:t>不定期更新相关法律法规清单、危险源、风险和机遇。</w:t>
            </w:r>
          </w:p>
          <w:p w:rsidR="00B41F18" w:rsidRDefault="00B41F18" w:rsidP="00B41F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查有《消防应急演练》，有《职业安全检查表》有《安全检查记录表》。</w:t>
            </w:r>
          </w:p>
          <w:p w:rsidR="00B41F18" w:rsidRDefault="00B41F18" w:rsidP="00B41F18">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近一年无工伤发生；</w:t>
            </w:r>
          </w:p>
          <w:p w:rsidR="0011244B" w:rsidRDefault="0011244B" w:rsidP="00F150C9">
            <w:pPr>
              <w:pStyle w:val="aa"/>
            </w:pPr>
          </w:p>
        </w:tc>
      </w:tr>
      <w:tr w:rsidR="0011244B" w:rsidTr="00F150C9">
        <w:trPr>
          <w:cantSplit/>
          <w:trHeight w:val="1403"/>
          <w:jc w:val="center"/>
        </w:trPr>
        <w:tc>
          <w:tcPr>
            <w:tcW w:w="720" w:type="dxa"/>
            <w:vMerge/>
            <w:vAlign w:val="center"/>
          </w:tcPr>
          <w:p w:rsidR="0011244B" w:rsidRDefault="0011244B" w:rsidP="00F150C9">
            <w:pPr>
              <w:spacing w:line="240" w:lineRule="exact"/>
              <w:jc w:val="center"/>
              <w:rPr>
                <w:b/>
                <w:color w:val="000000" w:themeColor="text1"/>
                <w:szCs w:val="21"/>
              </w:rPr>
            </w:pPr>
          </w:p>
        </w:tc>
        <w:tc>
          <w:tcPr>
            <w:tcW w:w="9198" w:type="dxa"/>
          </w:tcPr>
          <w:p w:rsidR="0011244B" w:rsidRDefault="0011244B" w:rsidP="00F150C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有《应急准备和相应管理程序</w:t>
            </w:r>
            <w:r>
              <w:rPr>
                <w:rFonts w:asciiTheme="minorEastAsia" w:eastAsiaTheme="minorEastAsia" w:hAnsiTheme="minorEastAsia" w:cstheme="minorEastAsia" w:hint="eastAsia"/>
                <w:szCs w:val="21"/>
              </w:rPr>
              <w:tab/>
              <w:t>GDKL-CX-13》；触电应急预案、防疫应急演练、回防疫应急预案、</w:t>
            </w:r>
            <w:proofErr w:type="gramStart"/>
            <w:r>
              <w:rPr>
                <w:rFonts w:asciiTheme="minorEastAsia" w:eastAsiaTheme="minorEastAsia" w:hAnsiTheme="minorEastAsia" w:cstheme="minorEastAsia" w:hint="eastAsia"/>
                <w:szCs w:val="21"/>
              </w:rPr>
              <w:t>包灾爆炸</w:t>
            </w:r>
            <w:proofErr w:type="gramEnd"/>
            <w:r>
              <w:rPr>
                <w:rFonts w:asciiTheme="minorEastAsia" w:eastAsiaTheme="minorEastAsia" w:hAnsiTheme="minorEastAsia" w:cstheme="minorEastAsia" w:hint="eastAsia"/>
                <w:szCs w:val="21"/>
              </w:rPr>
              <w:t>应急救援预案、机械伤害事故应急、机械伤害应急预案、新冠疫情防控,</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近一年没有发生火灾或未遂事件</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抽1《机械伤害事故应急演练记录》；演习时间：2020年9月25日15:00</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抽2火灾消防演习</w:t>
            </w:r>
          </w:p>
          <w:p w:rsidR="0011244B" w:rsidRDefault="0011244B" w:rsidP="00F150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演习地点：公司大门内侧空地</w:t>
            </w:r>
            <w:r>
              <w:rPr>
                <w:rFonts w:asciiTheme="minorEastAsia" w:eastAsiaTheme="minorEastAsia" w:hAnsiTheme="minorEastAsia" w:cstheme="minorEastAsia" w:hint="eastAsia"/>
                <w:szCs w:val="21"/>
              </w:rPr>
              <w:tab/>
              <w:t>演习时间</w:t>
            </w:r>
            <w:r>
              <w:rPr>
                <w:rFonts w:asciiTheme="minorEastAsia" w:eastAsiaTheme="minorEastAsia" w:hAnsiTheme="minorEastAsia" w:cstheme="minorEastAsia" w:hint="eastAsia"/>
                <w:szCs w:val="21"/>
              </w:rPr>
              <w:tab/>
              <w:t>2020年10月20日</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抽3：新冠疫情防控培训记录</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培训主题</w:t>
            </w:r>
            <w:r>
              <w:rPr>
                <w:rFonts w:asciiTheme="minorEastAsia" w:eastAsiaTheme="minorEastAsia" w:hAnsiTheme="minorEastAsia" w:cstheme="minorEastAsia" w:hint="eastAsia"/>
                <w:szCs w:val="21"/>
              </w:rPr>
              <w:tab/>
              <w:t>（新冠）疫情防控培训</w:t>
            </w:r>
            <w:r>
              <w:rPr>
                <w:rFonts w:asciiTheme="minorEastAsia" w:eastAsiaTheme="minorEastAsia" w:hAnsiTheme="minorEastAsia" w:cstheme="minorEastAsia" w:hint="eastAsia"/>
                <w:szCs w:val="21"/>
              </w:rPr>
              <w:tab/>
              <w:t>地点公司会议室</w:t>
            </w:r>
          </w:p>
          <w:p w:rsidR="0011244B" w:rsidRDefault="0011244B" w:rsidP="00F150C9">
            <w:pPr>
              <w:pStyle w:val="aa"/>
              <w:rPr>
                <w:b/>
                <w:color w:val="000000" w:themeColor="text1"/>
                <w:spacing w:val="-4"/>
                <w:sz w:val="20"/>
                <w:szCs w:val="20"/>
              </w:rPr>
            </w:pPr>
            <w:r>
              <w:rPr>
                <w:rFonts w:asciiTheme="minorEastAsia" w:eastAsiaTheme="minorEastAsia" w:hAnsiTheme="minorEastAsia" w:cstheme="minorEastAsia" w:hint="eastAsia"/>
                <w:szCs w:val="21"/>
              </w:rPr>
              <w:t>主办部门</w:t>
            </w:r>
            <w:r>
              <w:rPr>
                <w:rFonts w:asciiTheme="minorEastAsia" w:eastAsiaTheme="minorEastAsia" w:hAnsiTheme="minorEastAsia" w:cstheme="minorEastAsia" w:hint="eastAsia"/>
                <w:szCs w:val="21"/>
              </w:rPr>
              <w:tab/>
              <w:t>办公室</w:t>
            </w:r>
            <w:r>
              <w:rPr>
                <w:rFonts w:asciiTheme="minorEastAsia" w:eastAsiaTheme="minorEastAsia" w:hAnsiTheme="minorEastAsia" w:cstheme="minorEastAsia" w:hint="eastAsia"/>
                <w:szCs w:val="21"/>
              </w:rPr>
              <w:tab/>
              <w:t>时间</w:t>
            </w:r>
            <w:r>
              <w:rPr>
                <w:rFonts w:asciiTheme="minorEastAsia" w:eastAsiaTheme="minorEastAsia" w:hAnsiTheme="minorEastAsia" w:cstheme="minorEastAsia" w:hint="eastAsia"/>
                <w:szCs w:val="21"/>
              </w:rPr>
              <w:tab/>
              <w:t>2020年6月15日</w:t>
            </w:r>
          </w:p>
        </w:tc>
      </w:tr>
      <w:tr w:rsidR="0011244B" w:rsidTr="00F150C9">
        <w:trPr>
          <w:cantSplit/>
          <w:trHeight w:val="961"/>
          <w:jc w:val="center"/>
        </w:trPr>
        <w:tc>
          <w:tcPr>
            <w:tcW w:w="720" w:type="dxa"/>
            <w:vMerge/>
            <w:vAlign w:val="center"/>
          </w:tcPr>
          <w:p w:rsidR="0011244B" w:rsidRDefault="0011244B" w:rsidP="00F150C9">
            <w:pPr>
              <w:spacing w:line="240" w:lineRule="exact"/>
              <w:jc w:val="center"/>
              <w:rPr>
                <w:b/>
                <w:color w:val="000000" w:themeColor="text1"/>
                <w:szCs w:val="21"/>
              </w:rPr>
            </w:pPr>
          </w:p>
        </w:tc>
        <w:tc>
          <w:tcPr>
            <w:tcW w:w="9198" w:type="dxa"/>
          </w:tcPr>
          <w:p w:rsidR="0011244B" w:rsidRDefault="0011244B" w:rsidP="00F150C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b/>
                <w:bCs w:val="0"/>
                <w:szCs w:val="21"/>
              </w:rPr>
              <w:t>查特种设备：</w:t>
            </w:r>
            <w:r>
              <w:rPr>
                <w:rFonts w:asciiTheme="minorEastAsia" w:eastAsiaTheme="minorEastAsia" w:hAnsiTheme="minorEastAsia" w:cstheme="minorEastAsia" w:hint="eastAsia"/>
                <w:szCs w:val="21"/>
              </w:rPr>
              <w:t>名称</w:t>
            </w:r>
            <w:r>
              <w:rPr>
                <w:rFonts w:asciiTheme="minorEastAsia" w:eastAsiaTheme="minorEastAsia" w:hAnsiTheme="minorEastAsia" w:cstheme="minorEastAsia" w:hint="eastAsia"/>
                <w:szCs w:val="21"/>
              </w:rPr>
              <w:tab/>
              <w:t>内部标号</w:t>
            </w:r>
            <w:r>
              <w:rPr>
                <w:rFonts w:asciiTheme="minorEastAsia" w:eastAsiaTheme="minorEastAsia" w:hAnsiTheme="minorEastAsia" w:cstheme="minorEastAsia" w:hint="eastAsia"/>
                <w:szCs w:val="21"/>
              </w:rPr>
              <w:tab/>
              <w:t xml:space="preserve">  设备代码</w:t>
            </w:r>
            <w:r>
              <w:rPr>
                <w:rFonts w:asciiTheme="minorEastAsia" w:eastAsiaTheme="minorEastAsia" w:hAnsiTheme="minorEastAsia" w:cstheme="minorEastAsia" w:hint="eastAsia"/>
                <w:szCs w:val="21"/>
              </w:rPr>
              <w:tab/>
              <w:t xml:space="preserve">     使用证编号</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 xml:space="preserve">   检验日期</w:t>
            </w:r>
          </w:p>
          <w:p w:rsidR="0011244B" w:rsidRDefault="0011244B" w:rsidP="00F150C9">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叉车</w:t>
            </w:r>
            <w:r>
              <w:rPr>
                <w:rFonts w:asciiTheme="minorEastAsia" w:eastAsiaTheme="minorEastAsia" w:hAnsiTheme="minorEastAsia" w:cstheme="minorEastAsia" w:hint="eastAsia"/>
                <w:szCs w:val="21"/>
              </w:rPr>
              <w:tab/>
              <w:t>w6454</w:t>
            </w:r>
            <w:r>
              <w:rPr>
                <w:rFonts w:asciiTheme="minorEastAsia" w:eastAsiaTheme="minorEastAsia" w:hAnsiTheme="minorEastAsia" w:cstheme="minorEastAsia" w:hint="eastAsia"/>
                <w:szCs w:val="21"/>
              </w:rPr>
              <w:tab/>
              <w:t xml:space="preserve">    511074677583020190044</w:t>
            </w:r>
            <w:r>
              <w:rPr>
                <w:rFonts w:asciiTheme="minorEastAsia" w:eastAsiaTheme="minorEastAsia" w:hAnsiTheme="minorEastAsia" w:cstheme="minorEastAsia" w:hint="eastAsia"/>
                <w:szCs w:val="21"/>
              </w:rPr>
              <w:tab/>
              <w:t>车11皖mm300115（19）</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2020/7/29</w:t>
            </w:r>
          </w:p>
          <w:p w:rsidR="0011244B" w:rsidRDefault="0011244B" w:rsidP="00F150C9">
            <w:pPr>
              <w:pStyle w:val="aa"/>
              <w:rPr>
                <w:b/>
                <w:color w:val="000000" w:themeColor="text1"/>
                <w:sz w:val="20"/>
                <w:szCs w:val="20"/>
              </w:rPr>
            </w:pPr>
            <w:r>
              <w:rPr>
                <w:rFonts w:asciiTheme="minorEastAsia" w:eastAsiaTheme="minorEastAsia" w:hAnsiTheme="minorEastAsia" w:cstheme="minorEastAsia" w:hint="eastAsia"/>
                <w:szCs w:val="21"/>
              </w:rPr>
              <w:t>叉车</w:t>
            </w:r>
            <w:r>
              <w:rPr>
                <w:rFonts w:asciiTheme="minorEastAsia" w:eastAsiaTheme="minorEastAsia" w:hAnsiTheme="minorEastAsia" w:cstheme="minorEastAsia" w:hint="eastAsia"/>
                <w:szCs w:val="21"/>
              </w:rPr>
              <w:tab/>
              <w:t>厂内2号</w:t>
            </w:r>
            <w:r>
              <w:rPr>
                <w:rFonts w:asciiTheme="minorEastAsia" w:eastAsiaTheme="minorEastAsia" w:hAnsiTheme="minorEastAsia" w:cstheme="minorEastAsia" w:hint="eastAsia"/>
                <w:szCs w:val="21"/>
              </w:rPr>
              <w:tab/>
              <w:t>511074677583020190050</w:t>
            </w:r>
            <w:r>
              <w:rPr>
                <w:rFonts w:asciiTheme="minorEastAsia" w:eastAsiaTheme="minorEastAsia" w:hAnsiTheme="minorEastAsia" w:cstheme="minorEastAsia" w:hint="eastAsia"/>
                <w:szCs w:val="21"/>
              </w:rPr>
              <w:tab/>
              <w:t>车11皖mm300120（19）</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2020/8/26</w:t>
            </w:r>
          </w:p>
        </w:tc>
      </w:tr>
      <w:tr w:rsidR="0011244B" w:rsidTr="00F150C9">
        <w:trPr>
          <w:cantSplit/>
          <w:trHeight w:val="228"/>
          <w:jc w:val="center"/>
        </w:trPr>
        <w:tc>
          <w:tcPr>
            <w:tcW w:w="720" w:type="dxa"/>
            <w:vMerge/>
            <w:vAlign w:val="center"/>
          </w:tcPr>
          <w:p w:rsidR="0011244B" w:rsidRDefault="0011244B" w:rsidP="00F150C9">
            <w:pPr>
              <w:spacing w:line="240" w:lineRule="exact"/>
              <w:jc w:val="center"/>
              <w:rPr>
                <w:b/>
                <w:color w:val="000000" w:themeColor="text1"/>
                <w:szCs w:val="21"/>
              </w:rPr>
            </w:pPr>
          </w:p>
        </w:tc>
        <w:tc>
          <w:tcPr>
            <w:tcW w:w="9198" w:type="dxa"/>
          </w:tcPr>
          <w:p w:rsidR="0011244B" w:rsidRDefault="0011244B" w:rsidP="00F150C9">
            <w:pPr>
              <w:spacing w:line="240" w:lineRule="exact"/>
            </w:pPr>
            <w:r>
              <w:rPr>
                <w:rFonts w:hint="eastAsia"/>
              </w:rPr>
              <w:t>11 .</w:t>
            </w:r>
            <w:r>
              <w:rPr>
                <w:rFonts w:hint="eastAsia"/>
              </w:rPr>
              <w:t>对危险化学品销售、使用、储存、运输处置，规定的执行力度</w:t>
            </w:r>
            <w:r>
              <w:rPr>
                <w:rFonts w:hint="eastAsia"/>
              </w:rPr>
              <w:t>(</w:t>
            </w:r>
            <w:r>
              <w:rPr>
                <w:rFonts w:hint="eastAsia"/>
              </w:rPr>
              <w:t>必要时</w:t>
            </w:r>
            <w:r>
              <w:rPr>
                <w:rFonts w:hint="eastAsia"/>
              </w:rPr>
              <w:t>);</w:t>
            </w:r>
          </w:p>
          <w:p w:rsidR="0011244B" w:rsidRDefault="0011244B" w:rsidP="00F150C9">
            <w:pPr>
              <w:pStyle w:val="aa"/>
            </w:pPr>
            <w:r>
              <w:rPr>
                <w:rFonts w:hint="eastAsia"/>
                <w:b/>
                <w:color w:val="000000" w:themeColor="text1"/>
                <w:sz w:val="20"/>
                <w:szCs w:val="20"/>
              </w:rPr>
              <w:t>不涉及</w:t>
            </w:r>
          </w:p>
        </w:tc>
      </w:tr>
      <w:tr w:rsidR="0011244B" w:rsidTr="00F150C9">
        <w:trPr>
          <w:cantSplit/>
          <w:trHeight w:val="137"/>
          <w:jc w:val="center"/>
        </w:trPr>
        <w:tc>
          <w:tcPr>
            <w:tcW w:w="720" w:type="dxa"/>
            <w:vMerge w:val="restart"/>
            <w:textDirection w:val="tbRlV"/>
            <w:vAlign w:val="center"/>
          </w:tcPr>
          <w:p w:rsidR="0011244B" w:rsidRDefault="0011244B" w:rsidP="00F150C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1244B" w:rsidRDefault="0011244B" w:rsidP="00F150C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1244B" w:rsidRDefault="0011244B" w:rsidP="0011244B">
            <w:pPr>
              <w:pStyle w:val="aa"/>
              <w:ind w:firstLineChars="200" w:firstLine="460"/>
              <w:rPr>
                <w:b/>
                <w:color w:val="000000" w:themeColor="text1"/>
                <w:sz w:val="20"/>
                <w:szCs w:val="20"/>
              </w:rPr>
            </w:pPr>
            <w:r>
              <w:rPr>
                <w:rFonts w:asciiTheme="minorEastAsia" w:eastAsiaTheme="minorEastAsia" w:hAnsiTheme="minorEastAsia" w:cstheme="minorEastAsia" w:hint="eastAsia"/>
                <w:szCs w:val="21"/>
              </w:rPr>
              <w:t>有《安全检查记录表》每月进行；近一年无工伤发生；</w:t>
            </w:r>
          </w:p>
        </w:tc>
      </w:tr>
      <w:tr w:rsidR="0011244B" w:rsidTr="00F150C9">
        <w:trPr>
          <w:cantSplit/>
          <w:trHeight w:val="2117"/>
          <w:jc w:val="center"/>
        </w:trPr>
        <w:tc>
          <w:tcPr>
            <w:tcW w:w="720" w:type="dxa"/>
            <w:vMerge/>
            <w:textDirection w:val="tbRlV"/>
            <w:vAlign w:val="center"/>
          </w:tcPr>
          <w:p w:rsidR="0011244B" w:rsidRDefault="0011244B" w:rsidP="00F150C9">
            <w:pPr>
              <w:spacing w:line="240" w:lineRule="exact"/>
              <w:ind w:left="201" w:right="113" w:hangingChars="100" w:hanging="201"/>
              <w:jc w:val="center"/>
              <w:rPr>
                <w:b/>
                <w:color w:val="000000" w:themeColor="text1"/>
                <w:sz w:val="20"/>
              </w:rPr>
            </w:pPr>
          </w:p>
        </w:tc>
        <w:tc>
          <w:tcPr>
            <w:tcW w:w="9198" w:type="dxa"/>
          </w:tcPr>
          <w:p w:rsidR="0011244B" w:rsidRDefault="0011244B" w:rsidP="00F150C9">
            <w:pPr>
              <w:spacing w:line="24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1244B" w:rsidRDefault="0011244B" w:rsidP="00F150C9">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内部审核管理程序GDKL-CX-16，</w:t>
            </w:r>
          </w:p>
          <w:p w:rsidR="0011244B" w:rsidRDefault="0011244B" w:rsidP="00F150C9">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有《内审计划》2020.11.10，内部审核实施2020年11月20日，审核组成员：组长：魏亿枫（A），组员：吴亮（B），参加过内审员培训，有《培训记录》；</w:t>
            </w:r>
          </w:p>
          <w:p w:rsidR="0011244B" w:rsidRDefault="0011244B" w:rsidP="00F150C9">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有首末次会议《签到表》；</w:t>
            </w:r>
          </w:p>
          <w:p w:rsidR="0011244B" w:rsidRDefault="0011244B" w:rsidP="00F150C9">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有各部门《内审检查表》；包括：管理层、供销部、</w:t>
            </w:r>
            <w:r>
              <w:rPr>
                <w:rFonts w:ascii="宋体" w:hAnsi="宋体" w:hint="eastAsia"/>
                <w:szCs w:val="21"/>
              </w:rPr>
              <w:t>（综合）办公室</w:t>
            </w:r>
            <w:r>
              <w:rPr>
                <w:rFonts w:asciiTheme="minorEastAsia" w:eastAsiaTheme="minorEastAsia" w:hAnsiTheme="minorEastAsia" w:cstheme="minorEastAsia" w:hint="eastAsia"/>
                <w:kern w:val="0"/>
                <w:szCs w:val="21"/>
              </w:rPr>
              <w:t>(含财务)、生产部各部门；</w:t>
            </w:r>
          </w:p>
          <w:p w:rsidR="0011244B" w:rsidRDefault="0011244B" w:rsidP="00F150C9">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有1个不符合项，部门为：</w:t>
            </w:r>
            <w:r>
              <w:rPr>
                <w:rFonts w:ascii="宋体" w:hAnsi="宋体" w:hint="eastAsia"/>
                <w:szCs w:val="21"/>
              </w:rPr>
              <w:t>（综合）办公室</w:t>
            </w:r>
            <w:r>
              <w:rPr>
                <w:rFonts w:asciiTheme="minorEastAsia" w:eastAsiaTheme="minorEastAsia" w:hAnsiTheme="minorEastAsia" w:cstheme="minorEastAsia" w:hint="eastAsia"/>
                <w:kern w:val="0"/>
                <w:szCs w:val="21"/>
              </w:rPr>
              <w:t>。</w:t>
            </w:r>
          </w:p>
          <w:p w:rsidR="0011244B" w:rsidRDefault="0011244B" w:rsidP="00F150C9">
            <w:pPr>
              <w:spacing w:line="240" w:lineRule="exact"/>
              <w:rPr>
                <w:b/>
                <w:color w:val="000000" w:themeColor="text1"/>
                <w:sz w:val="20"/>
                <w:szCs w:val="20"/>
              </w:rPr>
            </w:pPr>
            <w:r>
              <w:rPr>
                <w:rFonts w:asciiTheme="minorEastAsia" w:eastAsiaTheme="minorEastAsia" w:hAnsiTheme="minorEastAsia" w:cstheme="minorEastAsia" w:hint="eastAsia"/>
                <w:kern w:val="0"/>
                <w:szCs w:val="21"/>
              </w:rPr>
              <w:t>有《内审报告》，结论：体系基本符合标准要求，运行基本正常；</w:t>
            </w:r>
          </w:p>
        </w:tc>
      </w:tr>
      <w:tr w:rsidR="0011244B" w:rsidTr="00F150C9">
        <w:trPr>
          <w:cantSplit/>
          <w:trHeight w:val="1826"/>
          <w:jc w:val="center"/>
        </w:trPr>
        <w:tc>
          <w:tcPr>
            <w:tcW w:w="720" w:type="dxa"/>
            <w:vMerge/>
            <w:textDirection w:val="tbRlV"/>
            <w:vAlign w:val="center"/>
          </w:tcPr>
          <w:p w:rsidR="0011244B" w:rsidRDefault="0011244B" w:rsidP="00F150C9">
            <w:pPr>
              <w:spacing w:line="240" w:lineRule="exact"/>
              <w:ind w:left="201" w:right="113" w:hangingChars="100" w:hanging="201"/>
              <w:jc w:val="center"/>
              <w:rPr>
                <w:b/>
                <w:color w:val="000000" w:themeColor="text1"/>
                <w:sz w:val="20"/>
              </w:rPr>
            </w:pPr>
          </w:p>
        </w:tc>
        <w:tc>
          <w:tcPr>
            <w:tcW w:w="9198" w:type="dxa"/>
          </w:tcPr>
          <w:p w:rsidR="0011244B" w:rsidRDefault="0011244B" w:rsidP="00F150C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该公司制定了管理评审管理程序GDKL-CX-17，提供：</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1.管理评审计划，</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评审时间：计划2020年12月1</w:t>
            </w:r>
            <w:r w:rsidR="00A65E34">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日 进行，初审无间隔要求，评审方式：会议评审， 批 准：张宇栋</w:t>
            </w:r>
            <w:r w:rsidR="00A65E3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ab/>
              <w:t xml:space="preserve">编 制：魏亿枫  </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参加人员包括公司总经理、管理者代表、各部门负责人，</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计划中明确了评审内容和资料准备要求。</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2.管理评审会议记录，</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按计划的时间，2020年12月10日实施了管理评审。管理评审输入：</w:t>
            </w:r>
          </w:p>
          <w:p w:rsidR="0011244B" w:rsidRDefault="0011244B" w:rsidP="00F150C9">
            <w:pPr>
              <w:pStyle w:val="aa"/>
            </w:pPr>
            <w:r>
              <w:rPr>
                <w:rFonts w:hint="eastAsia"/>
              </w:rPr>
              <w:t>评审会议地点：公司会议室</w:t>
            </w:r>
          </w:p>
          <w:p w:rsidR="0011244B" w:rsidRDefault="0011244B" w:rsidP="00F150C9">
            <w:pPr>
              <w:pStyle w:val="aa"/>
            </w:pPr>
            <w:r>
              <w:rPr>
                <w:rFonts w:hint="eastAsia"/>
              </w:rPr>
              <w:t>评审参加部门</w:t>
            </w:r>
            <w:r>
              <w:rPr>
                <w:rFonts w:hint="eastAsia"/>
              </w:rPr>
              <w:t>/</w:t>
            </w:r>
            <w:r>
              <w:rPr>
                <w:rFonts w:hint="eastAsia"/>
              </w:rPr>
              <w:t>人员：张宇栋、吴静、魏亿枫、吴亮、贺薇薇、何荣飞……</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3.管理评审报告，</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管理评审结论：本公司职业健康安全管理体系运行是基本适宜性、充分性、有效性的。</w:t>
            </w:r>
          </w:p>
          <w:p w:rsidR="0011244B" w:rsidRDefault="0011244B" w:rsidP="00F150C9">
            <w:pPr>
              <w:spacing w:line="240" w:lineRule="exact"/>
              <w:rPr>
                <w:b/>
                <w:color w:val="000000" w:themeColor="text1"/>
                <w:sz w:val="20"/>
                <w:szCs w:val="20"/>
              </w:rPr>
            </w:pPr>
            <w:r>
              <w:rPr>
                <w:rFonts w:asciiTheme="minorEastAsia" w:eastAsiaTheme="minorEastAsia" w:hAnsiTheme="minorEastAsia" w:cstheme="minorEastAsia" w:hint="eastAsia"/>
                <w:szCs w:val="21"/>
              </w:rPr>
              <w:t>4.改进：加强员工对标准的理解；</w:t>
            </w:r>
          </w:p>
        </w:tc>
      </w:tr>
      <w:tr w:rsidR="0011244B" w:rsidTr="00F150C9">
        <w:trPr>
          <w:cantSplit/>
          <w:trHeight w:val="601"/>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11244B">
            <w:pPr>
              <w:numPr>
                <w:ilvl w:val="0"/>
                <w:numId w:val="6"/>
              </w:numPr>
              <w:spacing w:line="240" w:lineRule="exact"/>
            </w:pPr>
            <w:r>
              <w:rPr>
                <w:rFonts w:hint="eastAsia"/>
              </w:rPr>
              <w:t xml:space="preserve"> EMS</w:t>
            </w:r>
            <w:r>
              <w:rPr>
                <w:rFonts w:hint="eastAsia"/>
              </w:rPr>
              <w:t>是否按规定对主要污染物（污水、废气、噪声、废渣等）及排放实施了例行的监视或测量，结果是否满足相关要求？</w:t>
            </w:r>
          </w:p>
          <w:p w:rsidR="0011244B" w:rsidRDefault="0011244B" w:rsidP="00F150C9">
            <w:pPr>
              <w:pStyle w:val="aa"/>
            </w:pPr>
            <w:r>
              <w:rPr>
                <w:rFonts w:hint="eastAsia"/>
              </w:rPr>
              <w:t>不适用</w:t>
            </w:r>
          </w:p>
        </w:tc>
      </w:tr>
      <w:tr w:rsidR="0011244B" w:rsidTr="00F150C9">
        <w:trPr>
          <w:cantSplit/>
          <w:trHeight w:val="90"/>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1244B" w:rsidRDefault="0011244B" w:rsidP="00F150C9">
            <w:pPr>
              <w:spacing w:line="240" w:lineRule="exact"/>
              <w:ind w:firstLineChars="100" w:firstLine="210"/>
              <w:rPr>
                <w:b/>
                <w:color w:val="000000" w:themeColor="text1"/>
                <w:sz w:val="20"/>
                <w:szCs w:val="20"/>
              </w:rPr>
            </w:pPr>
            <w:r>
              <w:rPr>
                <w:rFonts w:hint="eastAsia"/>
              </w:rPr>
              <w:t>不适用</w:t>
            </w:r>
          </w:p>
        </w:tc>
      </w:tr>
      <w:tr w:rsidR="0011244B" w:rsidTr="00F150C9">
        <w:trPr>
          <w:cantSplit/>
          <w:trHeight w:val="345"/>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是否按规定对职业健康安全项目进行定期测量，结果是否满足相关要求：是，基本满足</w:t>
            </w:r>
          </w:p>
        </w:tc>
      </w:tr>
      <w:tr w:rsidR="0011244B" w:rsidTr="00F150C9">
        <w:trPr>
          <w:cantSplit/>
          <w:trHeight w:val="1404"/>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Pr>
          <w:p w:rsidR="0011244B" w:rsidRDefault="0011244B" w:rsidP="00F150C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自公司成立以来，未受到上级主管部门有关质量、环境、职业健康安全的行政处罚。未发生相关方的投诉。</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暂时没有国家/地方抽查情况。</w:t>
            </w:r>
          </w:p>
          <w:p w:rsidR="0011244B" w:rsidRDefault="0011244B" w:rsidP="00F150C9">
            <w:pPr>
              <w:spacing w:line="280" w:lineRule="exact"/>
              <w:ind w:firstLineChars="200" w:firstLine="420"/>
              <w:rPr>
                <w:b/>
                <w:color w:val="000000" w:themeColor="text1"/>
                <w:sz w:val="20"/>
                <w:szCs w:val="20"/>
              </w:rPr>
            </w:pPr>
            <w:r>
              <w:rPr>
                <w:rFonts w:asciiTheme="minorEastAsia" w:eastAsiaTheme="minorEastAsia" w:hAnsiTheme="minorEastAsia" w:cstheme="minorEastAsia" w:hint="eastAsia"/>
                <w:szCs w:val="21"/>
              </w:rPr>
              <w:t>目前没有相关行政主管部门的检查处罚，在审核现场也未发现抽查、相关</w:t>
            </w:r>
            <w:proofErr w:type="gramStart"/>
            <w:r>
              <w:rPr>
                <w:rFonts w:asciiTheme="minorEastAsia" w:eastAsiaTheme="minorEastAsia" w:hAnsiTheme="minorEastAsia" w:cstheme="minorEastAsia" w:hint="eastAsia"/>
                <w:szCs w:val="21"/>
              </w:rPr>
              <w:t>方投诉</w:t>
            </w:r>
            <w:proofErr w:type="gramEnd"/>
            <w:r>
              <w:rPr>
                <w:rFonts w:asciiTheme="minorEastAsia" w:eastAsiaTheme="minorEastAsia" w:hAnsiTheme="minorEastAsia" w:cstheme="minorEastAsia" w:hint="eastAsia"/>
                <w:szCs w:val="21"/>
              </w:rPr>
              <w:t>等情况。</w:t>
            </w:r>
          </w:p>
        </w:tc>
      </w:tr>
      <w:tr w:rsidR="0011244B" w:rsidTr="00F150C9">
        <w:trPr>
          <w:cantSplit/>
          <w:trHeight w:val="90"/>
          <w:jc w:val="center"/>
        </w:trPr>
        <w:tc>
          <w:tcPr>
            <w:tcW w:w="720" w:type="dxa"/>
            <w:vMerge/>
            <w:tcBorders>
              <w:bottom w:val="single" w:sz="4" w:space="0" w:color="auto"/>
            </w:tcBorders>
            <w:vAlign w:val="center"/>
          </w:tcPr>
          <w:p w:rsidR="0011244B" w:rsidRDefault="0011244B" w:rsidP="00F150C9">
            <w:pPr>
              <w:spacing w:line="240" w:lineRule="exact"/>
              <w:jc w:val="center"/>
              <w:rPr>
                <w:b/>
                <w:color w:val="000000" w:themeColor="text1"/>
                <w:sz w:val="20"/>
              </w:rPr>
            </w:pPr>
          </w:p>
        </w:tc>
        <w:tc>
          <w:tcPr>
            <w:tcW w:w="9198" w:type="dxa"/>
            <w:tcBorders>
              <w:bottom w:val="single" w:sz="4" w:space="0" w:color="auto"/>
            </w:tcBorders>
          </w:tcPr>
          <w:p w:rsidR="0011244B" w:rsidRDefault="0011244B" w:rsidP="00F150C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11244B" w:rsidTr="00F150C9">
        <w:trPr>
          <w:cantSplit/>
          <w:trHeight w:val="1550"/>
          <w:jc w:val="center"/>
        </w:trPr>
        <w:tc>
          <w:tcPr>
            <w:tcW w:w="720" w:type="dxa"/>
            <w:vMerge w:val="restart"/>
            <w:vAlign w:val="center"/>
          </w:tcPr>
          <w:p w:rsidR="0011244B" w:rsidRDefault="0011244B" w:rsidP="00F150C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1244B" w:rsidRDefault="0011244B" w:rsidP="00F150C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公司组织确定并选择改进机会，采取必要措施，满足顾客要求和增强顾客满意。</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对以下方面所需的监视、测量、分析和改进过程进行策划和实施：</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1.证实环保设备的生产及销售满足规定的要求；</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2.确保管理体系的符合性；</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3.持续改进管理体系的有效性。</w:t>
            </w:r>
          </w:p>
          <w:p w:rsidR="0011244B" w:rsidRDefault="0011244B" w:rsidP="00F150C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根据不同过程、不同产品和不同要求，采取不同的方法进行监视、测量和分析。包括：</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改进环保设备的生产及销售，以满足要求并关注未来的需求和期望；</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 纠正或减少不利影响；</w:t>
            </w:r>
          </w:p>
          <w:p w:rsidR="0011244B" w:rsidRDefault="0011244B" w:rsidP="00F150C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 改进管理体系绩效和有效性</w:t>
            </w:r>
          </w:p>
          <w:p w:rsidR="0011244B" w:rsidRDefault="0011244B" w:rsidP="00F150C9">
            <w:pPr>
              <w:spacing w:line="240" w:lineRule="exact"/>
              <w:rPr>
                <w:b/>
                <w:color w:val="000000" w:themeColor="text1"/>
                <w:sz w:val="20"/>
                <w:szCs w:val="20"/>
              </w:rPr>
            </w:pPr>
            <w:r>
              <w:rPr>
                <w:rFonts w:asciiTheme="minorEastAsia" w:eastAsiaTheme="minorEastAsia" w:hAnsiTheme="minorEastAsia" w:cstheme="minorEastAsia" w:hint="eastAsia"/>
                <w:szCs w:val="21"/>
              </w:rPr>
              <w:t>公司利用管理方针、目标、内审和外审、数据分析、纠正和预防措施以及管理评审，识别任何改进的机会，持续改进管理体系的适宜性、充分性和有效性。详见相关条款审核记录。</w:t>
            </w:r>
          </w:p>
        </w:tc>
      </w:tr>
      <w:tr w:rsidR="0011244B" w:rsidTr="00F150C9">
        <w:trPr>
          <w:cantSplit/>
          <w:trHeight w:val="280"/>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244B" w:rsidRDefault="0011244B" w:rsidP="00F150C9">
            <w:pPr>
              <w:spacing w:line="240" w:lineRule="exact"/>
              <w:rPr>
                <w:b/>
                <w:color w:val="000000" w:themeColor="text1"/>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相关方投诉：无</w:t>
            </w:r>
          </w:p>
        </w:tc>
      </w:tr>
      <w:tr w:rsidR="0011244B" w:rsidTr="00F150C9">
        <w:trPr>
          <w:cantSplit/>
          <w:trHeight w:val="107"/>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244B" w:rsidRDefault="0011244B" w:rsidP="00F150C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 xml:space="preserve">?   </w:t>
            </w:r>
            <w:r>
              <w:rPr>
                <w:rFonts w:hint="eastAsia"/>
                <w:b/>
                <w:color w:val="000000" w:themeColor="text1"/>
                <w:sz w:val="20"/>
                <w:szCs w:val="20"/>
              </w:rPr>
              <w:t>完成</w:t>
            </w:r>
          </w:p>
          <w:p w:rsidR="0011244B" w:rsidRDefault="0011244B" w:rsidP="00F150C9">
            <w:pPr>
              <w:spacing w:line="240" w:lineRule="exact"/>
              <w:rPr>
                <w:b/>
                <w:color w:val="000000" w:themeColor="text1"/>
                <w:spacing w:val="-20"/>
                <w:sz w:val="20"/>
                <w:szCs w:val="20"/>
              </w:rPr>
            </w:pPr>
          </w:p>
        </w:tc>
      </w:tr>
      <w:tr w:rsidR="0011244B" w:rsidTr="00F150C9">
        <w:trPr>
          <w:cantSplit/>
          <w:trHeight w:val="222"/>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244B" w:rsidRDefault="0011244B" w:rsidP="00F150C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rFonts w:hint="eastAsia"/>
                <w:b/>
                <w:color w:val="000000" w:themeColor="text1"/>
                <w:sz w:val="20"/>
                <w:szCs w:val="20"/>
              </w:rPr>
              <w:t xml:space="preserve">   </w:t>
            </w:r>
            <w:r>
              <w:rPr>
                <w:rFonts w:hint="eastAsia"/>
                <w:b/>
                <w:color w:val="000000" w:themeColor="text1"/>
                <w:sz w:val="20"/>
                <w:szCs w:val="20"/>
              </w:rPr>
              <w:t>无</w:t>
            </w:r>
          </w:p>
        </w:tc>
      </w:tr>
      <w:tr w:rsidR="0011244B" w:rsidTr="00F150C9">
        <w:trPr>
          <w:cantSplit/>
          <w:trHeight w:val="184"/>
          <w:jc w:val="center"/>
        </w:trPr>
        <w:tc>
          <w:tcPr>
            <w:tcW w:w="720" w:type="dxa"/>
            <w:vMerge/>
            <w:vAlign w:val="center"/>
          </w:tcPr>
          <w:p w:rsidR="0011244B" w:rsidRDefault="0011244B" w:rsidP="00F150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244B" w:rsidRDefault="0011244B" w:rsidP="00F150C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w:t>
            </w:r>
            <w:r w:rsidR="00A65E34">
              <w:rPr>
                <w:rFonts w:hint="eastAsia"/>
                <w:b/>
                <w:color w:val="000000" w:themeColor="text1"/>
                <w:szCs w:val="21"/>
              </w:rPr>
              <w:t>，上次远程审核没有开具</w:t>
            </w:r>
            <w:proofErr w:type="gramStart"/>
            <w:r w:rsidR="00A65E34">
              <w:rPr>
                <w:rFonts w:hint="eastAsia"/>
                <w:b/>
                <w:color w:val="000000" w:themeColor="text1"/>
                <w:szCs w:val="21"/>
              </w:rPr>
              <w:t>书面不</w:t>
            </w:r>
            <w:proofErr w:type="gramEnd"/>
            <w:r w:rsidR="00A65E34">
              <w:rPr>
                <w:rFonts w:hint="eastAsia"/>
                <w:b/>
                <w:color w:val="000000" w:themeColor="text1"/>
                <w:szCs w:val="21"/>
              </w:rPr>
              <w:t>符合报告。</w:t>
            </w:r>
          </w:p>
        </w:tc>
      </w:tr>
    </w:tbl>
    <w:p w:rsidR="0011244B" w:rsidRDefault="0011244B" w:rsidP="0011244B">
      <w:pPr>
        <w:spacing w:line="300" w:lineRule="exact"/>
        <w:rPr>
          <w:b/>
          <w:color w:val="000000" w:themeColor="text1"/>
          <w:sz w:val="26"/>
          <w:szCs w:val="26"/>
        </w:rPr>
      </w:pPr>
    </w:p>
    <w:p w:rsidR="0011244B" w:rsidRDefault="0011244B" w:rsidP="0011244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1244B" w:rsidRDefault="0011244B" w:rsidP="0011244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A65E34">
        <w:rPr>
          <w:rFonts w:hint="eastAsia"/>
          <w:b/>
          <w:color w:val="000000" w:themeColor="text1"/>
        </w:rPr>
        <w:t>0</w:t>
      </w:r>
      <w:r w:rsidR="00A65E34">
        <w:rPr>
          <w:rFonts w:hint="eastAsia"/>
          <w:b/>
          <w:color w:val="000000" w:themeColor="text1"/>
        </w:rPr>
        <w:t>项</w:t>
      </w:r>
      <w:r>
        <w:rPr>
          <w:rFonts w:hint="eastAsia"/>
          <w:b/>
          <w:color w:val="000000" w:themeColor="text1"/>
        </w:rPr>
        <w:t>不符合项；其中</w:t>
      </w:r>
      <w:r w:rsidR="00576942">
        <w:rPr>
          <w:b/>
          <w:color w:val="000000" w:themeColor="text1"/>
        </w:rPr>
        <w:pict>
          <v:line id="直接连接符 1" o:spid="_x0000_s1029" style="position:absolute;left:0;text-align:left;z-index:251659264;mso-position-horizontal-relative:text;mso-position-vertical-relative:text;mso-width-relative:page;mso-height-relative:page" from="210pt,16.2pt" to="210pt,16.2pt" o:allowincell="f"/>
        </w:pict>
      </w:r>
      <w:r>
        <w:rPr>
          <w:rFonts w:hint="eastAsia"/>
          <w:b/>
          <w:color w:val="000000" w:themeColor="text1"/>
        </w:rPr>
        <w:t>严重不符合</w:t>
      </w:r>
      <w:r w:rsidR="00A65E34">
        <w:rPr>
          <w:rFonts w:hint="eastAsia"/>
          <w:b/>
          <w:color w:val="000000" w:themeColor="text1"/>
        </w:rPr>
        <w:t>0</w:t>
      </w:r>
      <w:r>
        <w:rPr>
          <w:rFonts w:hint="eastAsia"/>
          <w:b/>
          <w:color w:val="000000" w:themeColor="text1"/>
        </w:rPr>
        <w:t>项，一般不符合</w:t>
      </w:r>
      <w:r w:rsidR="00A65E34">
        <w:rPr>
          <w:rFonts w:hint="eastAsia"/>
          <w:b/>
          <w:color w:val="000000" w:themeColor="text1"/>
        </w:rPr>
        <w:t>0</w:t>
      </w:r>
      <w:r>
        <w:rPr>
          <w:rFonts w:hint="eastAsia"/>
          <w:b/>
          <w:color w:val="000000" w:themeColor="text1"/>
        </w:rPr>
        <w:t>项，观察项</w:t>
      </w:r>
      <w:r w:rsidR="00A65E34">
        <w:rPr>
          <w:rFonts w:hint="eastAsia"/>
          <w:b/>
          <w:color w:val="000000" w:themeColor="text1"/>
        </w:rPr>
        <w:t>0</w:t>
      </w:r>
      <w:r>
        <w:rPr>
          <w:rFonts w:hint="eastAsia"/>
          <w:b/>
          <w:color w:val="000000" w:themeColor="text1"/>
        </w:rPr>
        <w:t>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11244B" w:rsidRDefault="0011244B" w:rsidP="0011244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1244B" w:rsidRDefault="0011244B" w:rsidP="0011244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1244B" w:rsidRDefault="0011244B" w:rsidP="0011244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11244B" w:rsidTr="00F150C9">
        <w:tc>
          <w:tcPr>
            <w:tcW w:w="5246" w:type="dxa"/>
          </w:tcPr>
          <w:p w:rsidR="0011244B" w:rsidRDefault="0011244B" w:rsidP="00F150C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1244B" w:rsidRDefault="0011244B" w:rsidP="00F150C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1244B" w:rsidTr="00F150C9">
        <w:tc>
          <w:tcPr>
            <w:tcW w:w="5246" w:type="dxa"/>
          </w:tcPr>
          <w:p w:rsidR="0011244B" w:rsidRDefault="0011244B" w:rsidP="00F150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1244B" w:rsidRDefault="0011244B" w:rsidP="00F150C9">
            <w:pPr>
              <w:snapToGrid w:val="0"/>
              <w:spacing w:line="360" w:lineRule="auto"/>
              <w:rPr>
                <w:rFonts w:ascii="宋体" w:hAnsi="宋体"/>
                <w:b/>
                <w:color w:val="000000" w:themeColor="text1"/>
                <w:szCs w:val="21"/>
              </w:rPr>
            </w:pPr>
          </w:p>
        </w:tc>
      </w:tr>
      <w:tr w:rsidR="0011244B" w:rsidTr="00F150C9">
        <w:tc>
          <w:tcPr>
            <w:tcW w:w="5246" w:type="dxa"/>
          </w:tcPr>
          <w:p w:rsidR="0011244B" w:rsidRDefault="0011244B" w:rsidP="00F150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1244B" w:rsidRDefault="0011244B" w:rsidP="00F150C9">
            <w:pPr>
              <w:snapToGrid w:val="0"/>
              <w:spacing w:line="360" w:lineRule="auto"/>
              <w:rPr>
                <w:rFonts w:ascii="宋体" w:hAnsi="宋体"/>
                <w:b/>
                <w:color w:val="000000" w:themeColor="text1"/>
                <w:szCs w:val="21"/>
              </w:rPr>
            </w:pPr>
          </w:p>
        </w:tc>
      </w:tr>
      <w:tr w:rsidR="0011244B" w:rsidTr="00F150C9">
        <w:tc>
          <w:tcPr>
            <w:tcW w:w="5246" w:type="dxa"/>
          </w:tcPr>
          <w:p w:rsidR="0011244B" w:rsidRDefault="0011244B" w:rsidP="00F150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1244B" w:rsidRDefault="0011244B" w:rsidP="00F150C9">
            <w:pPr>
              <w:snapToGrid w:val="0"/>
              <w:spacing w:line="360" w:lineRule="auto"/>
              <w:rPr>
                <w:rFonts w:ascii="宋体" w:hAnsi="宋体"/>
                <w:b/>
                <w:color w:val="000000" w:themeColor="text1"/>
                <w:szCs w:val="21"/>
              </w:rPr>
            </w:pPr>
          </w:p>
        </w:tc>
      </w:tr>
    </w:tbl>
    <w:p w:rsidR="0011244B" w:rsidRDefault="0011244B" w:rsidP="0011244B">
      <w:pPr>
        <w:snapToGrid w:val="0"/>
        <w:spacing w:line="360" w:lineRule="auto"/>
        <w:ind w:leftChars="-337" w:left="-191" w:hangingChars="271" w:hanging="517"/>
        <w:rPr>
          <w:b/>
          <w:color w:val="000000" w:themeColor="text1"/>
          <w:spacing w:val="-10"/>
          <w:szCs w:val="21"/>
        </w:rPr>
      </w:pPr>
    </w:p>
    <w:p w:rsidR="0011244B" w:rsidRDefault="0011244B" w:rsidP="0011244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1244B" w:rsidRDefault="0011244B" w:rsidP="0011244B">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11244B" w:rsidRDefault="0011244B" w:rsidP="0011244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1244B" w:rsidRDefault="0011244B" w:rsidP="0011244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1244B" w:rsidTr="00F150C9">
        <w:trPr>
          <w:trHeight w:val="1342"/>
        </w:trPr>
        <w:tc>
          <w:tcPr>
            <w:tcW w:w="10080" w:type="dxa"/>
          </w:tcPr>
          <w:p w:rsidR="0011244B" w:rsidRDefault="0011244B" w:rsidP="00F150C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1244B" w:rsidRDefault="0011244B" w:rsidP="00F150C9">
            <w:pPr>
              <w:spacing w:line="240" w:lineRule="exact"/>
              <w:rPr>
                <w:b/>
                <w:color w:val="000000" w:themeColor="text1"/>
                <w:sz w:val="28"/>
                <w:szCs w:val="28"/>
              </w:rPr>
            </w:pPr>
            <w:r>
              <w:rPr>
                <w:rFonts w:hint="eastAsia"/>
                <w:b/>
                <w:color w:val="000000" w:themeColor="text1"/>
                <w:sz w:val="22"/>
                <w:szCs w:val="22"/>
              </w:rPr>
              <w:t xml:space="preserve">   </w:t>
            </w:r>
            <w:r>
              <w:rPr>
                <w:rFonts w:asciiTheme="minorEastAsia" w:eastAsiaTheme="minorEastAsia" w:hAnsiTheme="minorEastAsia" w:cstheme="minorEastAsia" w:hint="eastAsia"/>
                <w:bCs/>
                <w:szCs w:val="21"/>
              </w:rPr>
              <w:t>该企业实施的管理体系基本符合标准要求，可能存在的重要风险可以得到有效控制，没有出现过安全事故以及顾客投诉事件发生，体系运行基本有效，组织初步建立了自我完善和自我改进机制。现场开具的不符合项在规定的期限内采取纠正措施并经审核组书面验证有效后，同意推荐认证注册。</w:t>
            </w:r>
          </w:p>
        </w:tc>
      </w:tr>
      <w:tr w:rsidR="0011244B" w:rsidTr="00F150C9">
        <w:trPr>
          <w:trHeight w:val="2820"/>
        </w:trPr>
        <w:tc>
          <w:tcPr>
            <w:tcW w:w="10080" w:type="dxa"/>
          </w:tcPr>
          <w:p w:rsidR="0011244B" w:rsidRDefault="0011244B" w:rsidP="00F150C9">
            <w:pPr>
              <w:rPr>
                <w:b/>
                <w:color w:val="000000" w:themeColor="text1"/>
              </w:rPr>
            </w:pPr>
            <w:r>
              <w:rPr>
                <w:rFonts w:hint="eastAsia"/>
                <w:b/>
                <w:color w:val="000000" w:themeColor="text1"/>
              </w:rPr>
              <w:t>2.</w:t>
            </w:r>
            <w:r>
              <w:rPr>
                <w:rFonts w:hint="eastAsia"/>
                <w:b/>
                <w:color w:val="000000" w:themeColor="text1"/>
              </w:rPr>
              <w:t>对审核范围适宜性结论</w:t>
            </w:r>
          </w:p>
          <w:p w:rsidR="0011244B" w:rsidRDefault="0011244B" w:rsidP="00F150C9">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11244B" w:rsidRDefault="0011244B" w:rsidP="00F150C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1244B" w:rsidRDefault="0011244B" w:rsidP="00F150C9">
            <w:pPr>
              <w:spacing w:line="320" w:lineRule="exact"/>
              <w:rPr>
                <w:rFonts w:ascii="宋体" w:hAnsi="宋体"/>
                <w:b/>
                <w:color w:val="000000" w:themeColor="text1"/>
                <w:u w:val="single"/>
              </w:rPr>
            </w:pPr>
            <w:r>
              <w:rPr>
                <w:rFonts w:ascii="宋体" w:hAnsi="宋体"/>
                <w:b/>
                <w:color w:val="000000" w:themeColor="text1"/>
              </w:rPr>
              <w:t>QMS:</w:t>
            </w:r>
          </w:p>
          <w:p w:rsidR="0011244B" w:rsidRDefault="0011244B" w:rsidP="00F150C9">
            <w:pPr>
              <w:spacing w:line="320" w:lineRule="exact"/>
              <w:rPr>
                <w:rFonts w:ascii="宋体" w:hAnsi="宋体"/>
                <w:b/>
                <w:color w:val="000000" w:themeColor="text1"/>
                <w:u w:val="single"/>
              </w:rPr>
            </w:pPr>
          </w:p>
          <w:p w:rsidR="0011244B" w:rsidRDefault="0011244B" w:rsidP="00F150C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1244B" w:rsidRDefault="0011244B" w:rsidP="00F150C9">
            <w:pPr>
              <w:spacing w:line="320" w:lineRule="exact"/>
              <w:rPr>
                <w:rFonts w:ascii="宋体" w:hAnsi="宋体"/>
                <w:b/>
                <w:color w:val="000000" w:themeColor="text1"/>
                <w:u w:val="single"/>
                <w:lang w:val="en-GB"/>
              </w:rPr>
            </w:pPr>
          </w:p>
          <w:p w:rsidR="0011244B" w:rsidRDefault="0011244B" w:rsidP="00F150C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1244B" w:rsidRDefault="0011244B" w:rsidP="00F150C9">
            <w:pPr>
              <w:snapToGrid w:val="0"/>
              <w:spacing w:line="280" w:lineRule="exact"/>
              <w:rPr>
                <w:b/>
                <w:color w:val="000000" w:themeColor="text1"/>
                <w:spacing w:val="-10"/>
                <w:sz w:val="22"/>
                <w:szCs w:val="22"/>
              </w:rPr>
            </w:pPr>
          </w:p>
        </w:tc>
      </w:tr>
      <w:tr w:rsidR="0011244B" w:rsidTr="00F150C9">
        <w:trPr>
          <w:trHeight w:val="3615"/>
        </w:trPr>
        <w:tc>
          <w:tcPr>
            <w:tcW w:w="10080" w:type="dxa"/>
          </w:tcPr>
          <w:p w:rsidR="0011244B" w:rsidRDefault="0011244B" w:rsidP="00F150C9">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11244B" w:rsidRDefault="0011244B" w:rsidP="00F150C9">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rsidR="0011244B" w:rsidRDefault="0011244B" w:rsidP="00F150C9">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244B" w:rsidRDefault="0011244B" w:rsidP="00F150C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1244B" w:rsidTr="00F150C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11244B" w:rsidRDefault="0011244B" w:rsidP="00F150C9">
            <w:pPr>
              <w:spacing w:line="360" w:lineRule="auto"/>
              <w:rPr>
                <w:b/>
                <w:color w:val="000000" w:themeColor="text1"/>
              </w:rPr>
            </w:pPr>
          </w:p>
        </w:tc>
      </w:tr>
    </w:tbl>
    <w:p w:rsidR="0011244B" w:rsidRDefault="0011244B" w:rsidP="0011244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1244B" w:rsidRDefault="0011244B" w:rsidP="0011244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1244B" w:rsidRDefault="0011244B" w:rsidP="0011244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1244B" w:rsidRDefault="0011244B" w:rsidP="0011244B">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11244B" w:rsidRDefault="0011244B" w:rsidP="0011244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1244B" w:rsidRDefault="0011244B" w:rsidP="0011244B">
      <w:pPr>
        <w:spacing w:beforeLines="50" w:before="156" w:afterLines="50" w:after="156"/>
        <w:ind w:leftChars="-405" w:left="-326" w:hangingChars="326" w:hanging="524"/>
        <w:rPr>
          <w:b/>
          <w:color w:val="000000" w:themeColor="text1"/>
          <w:sz w:val="16"/>
          <w:szCs w:val="16"/>
        </w:rPr>
      </w:pPr>
    </w:p>
    <w:p w:rsidR="0011244B" w:rsidRDefault="0011244B" w:rsidP="0011244B">
      <w:pPr>
        <w:snapToGrid w:val="0"/>
        <w:rPr>
          <w:b/>
          <w:bCs/>
          <w:color w:val="000000" w:themeColor="text1"/>
          <w:szCs w:val="28"/>
          <w:u w:val="single"/>
        </w:rPr>
      </w:pPr>
    </w:p>
    <w:p w:rsidR="0011244B" w:rsidRDefault="0011244B" w:rsidP="0011244B">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1312" behindDoc="0" locked="0" layoutInCell="1" allowOverlap="1" wp14:anchorId="05504A8C" wp14:editId="7448A0BE">
            <wp:simplePos x="0" y="0"/>
            <wp:positionH relativeFrom="column">
              <wp:posOffset>1590420</wp:posOffset>
            </wp:positionH>
            <wp:positionV relativeFrom="paragraph">
              <wp:posOffset>215821</wp:posOffset>
            </wp:positionV>
            <wp:extent cx="1139333" cy="66036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9095" cy="660229"/>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11244B" w:rsidRDefault="0011244B" w:rsidP="0011244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1244B" w:rsidRDefault="0011244B" w:rsidP="0011244B">
      <w:pPr>
        <w:snapToGrid w:val="0"/>
        <w:spacing w:beforeLines="50" w:before="156" w:line="360" w:lineRule="auto"/>
        <w:ind w:firstLineChars="250" w:firstLine="527"/>
        <w:rPr>
          <w:b/>
          <w:color w:val="000000" w:themeColor="text1"/>
        </w:rPr>
      </w:pPr>
    </w:p>
    <w:p w:rsidR="0011244B" w:rsidRDefault="0011244B" w:rsidP="0011244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A65E34">
        <w:rPr>
          <w:rFonts w:hint="eastAsia"/>
          <w:b/>
          <w:color w:val="000000" w:themeColor="text1"/>
          <w:sz w:val="26"/>
          <w:szCs w:val="26"/>
        </w:rPr>
        <w:t xml:space="preserve"> </w:t>
      </w:r>
    </w:p>
    <w:p w:rsidR="0011244B" w:rsidRDefault="0011244B" w:rsidP="0011244B">
      <w:pPr>
        <w:snapToGrid w:val="0"/>
        <w:spacing w:line="360" w:lineRule="auto"/>
        <w:ind w:firstLineChars="1461" w:firstLine="3080"/>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2021年5月10日</w:t>
      </w:r>
    </w:p>
    <w:p w:rsidR="0011244B" w:rsidRDefault="0011244B" w:rsidP="0011244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1244B" w:rsidRDefault="0011244B" w:rsidP="0011244B">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244B" w:rsidRDefault="0011244B" w:rsidP="0011244B">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244B" w:rsidRDefault="0011244B" w:rsidP="0011244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A3"/>
      </w:r>
      <w:r>
        <w:rPr>
          <w:rFonts w:hint="eastAsia"/>
          <w:b/>
          <w:color w:val="000000" w:themeColor="text1"/>
          <w:szCs w:val="21"/>
        </w:rPr>
        <w:t>OHSMS( 0 )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(0)</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244B" w:rsidRDefault="0011244B" w:rsidP="0011244B">
      <w:pPr>
        <w:spacing w:line="360" w:lineRule="auto"/>
        <w:rPr>
          <w:b/>
          <w:color w:val="000000" w:themeColor="text1"/>
          <w:szCs w:val="21"/>
          <w:u w:val="single"/>
        </w:rPr>
      </w:pPr>
      <w:r>
        <w:rPr>
          <w:rFonts w:hint="eastAsia"/>
          <w:b/>
          <w:color w:val="000000" w:themeColor="text1"/>
          <w:szCs w:val="21"/>
        </w:rPr>
        <w:t>存在问题说明及意见：</w:t>
      </w:r>
    </w:p>
    <w:p w:rsidR="0011244B" w:rsidRDefault="0011244B" w:rsidP="0011244B">
      <w:pPr>
        <w:spacing w:afterLines="50" w:after="156"/>
        <w:ind w:firstLineChars="200" w:firstLine="422"/>
        <w:rPr>
          <w:b/>
          <w:color w:val="000000" w:themeColor="text1"/>
          <w:szCs w:val="21"/>
        </w:rPr>
      </w:pPr>
    </w:p>
    <w:p w:rsidR="0011244B" w:rsidRDefault="0011244B" w:rsidP="0011244B">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1244B" w:rsidRDefault="0011244B" w:rsidP="0011244B">
      <w:pPr>
        <w:ind w:firstLineChars="400" w:firstLine="843"/>
        <w:rPr>
          <w:b/>
          <w:color w:val="000000" w:themeColor="text1"/>
          <w:szCs w:val="21"/>
        </w:rPr>
      </w:pP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11244B" w:rsidRDefault="0011244B" w:rsidP="0011244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asciiTheme="minorEastAsia" w:eastAsiaTheme="minorEastAsia" w:hAnsiTheme="minorEastAsia" w:hint="eastAsia"/>
          <w:b/>
          <w:color w:val="000000" w:themeColor="text1"/>
        </w:rPr>
        <w:t xml:space="preserve">       年   月   日</w:t>
      </w:r>
    </w:p>
    <w:p w:rsidR="0011244B" w:rsidRDefault="0011244B" w:rsidP="00A65E34">
      <w:pPr>
        <w:spacing w:line="360" w:lineRule="auto"/>
        <w:ind w:leftChars="-405" w:left="202" w:hangingChars="403" w:hanging="1052"/>
        <w:rPr>
          <w:b/>
          <w:color w:val="000000" w:themeColor="text1"/>
          <w:szCs w:val="21"/>
        </w:rPr>
      </w:pPr>
      <w:r w:rsidRPr="00A65E34">
        <w:rPr>
          <w:rFonts w:hint="eastAsia"/>
          <w:b/>
          <w:bCs/>
          <w:color w:val="000000" w:themeColor="text1"/>
          <w:sz w:val="26"/>
          <w:szCs w:val="26"/>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1244B" w:rsidRDefault="0011244B" w:rsidP="0011244B">
      <w:pPr>
        <w:snapToGrid w:val="0"/>
        <w:spacing w:line="360" w:lineRule="auto"/>
        <w:ind w:leftChars="-405" w:hangingChars="403" w:hanging="850"/>
        <w:rPr>
          <w:b/>
          <w:color w:val="000000" w:themeColor="text1"/>
          <w:szCs w:val="21"/>
          <w:u w:val="single"/>
        </w:rPr>
      </w:pPr>
    </w:p>
    <w:p w:rsidR="0011244B" w:rsidRDefault="00A65E34" w:rsidP="0011244B">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w:t>
      </w:r>
      <w:r w:rsidR="0011244B">
        <w:rPr>
          <w:rFonts w:hint="eastAsia"/>
          <w:b/>
          <w:color w:val="000000" w:themeColor="text1"/>
          <w:sz w:val="26"/>
          <w:szCs w:val="26"/>
        </w:rPr>
        <w:t>审核报告的发放范围</w:t>
      </w:r>
      <w:r w:rsidR="0011244B">
        <w:rPr>
          <w:rFonts w:hint="eastAsia"/>
          <w:b/>
          <w:color w:val="000000" w:themeColor="text1"/>
          <w:sz w:val="16"/>
          <w:szCs w:val="16"/>
        </w:rPr>
        <w:t>t</w:t>
      </w:r>
      <w:r w:rsidR="0011244B">
        <w:rPr>
          <w:rFonts w:hint="eastAsia"/>
          <w:b/>
          <w:color w:val="000000" w:themeColor="text1"/>
          <w:sz w:val="26"/>
          <w:szCs w:val="26"/>
        </w:rPr>
        <w:t>：</w:t>
      </w:r>
    </w:p>
    <w:p w:rsidR="0011244B" w:rsidRDefault="0011244B" w:rsidP="0011244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1244B" w:rsidRDefault="0011244B" w:rsidP="0011244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1244B" w:rsidRDefault="00A65E34" w:rsidP="0011244B">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sidR="0011244B">
        <w:rPr>
          <w:rFonts w:ascii="宋体" w:hAnsi="宋体" w:hint="eastAsia"/>
          <w:b/>
          <w:color w:val="000000" w:themeColor="text1"/>
          <w:sz w:val="26"/>
          <w:szCs w:val="26"/>
        </w:rPr>
        <w:t>附件</w:t>
      </w:r>
    </w:p>
    <w:p w:rsidR="0011244B" w:rsidRDefault="0011244B" w:rsidP="0011244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1244B" w:rsidRDefault="0011244B" w:rsidP="0011244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1244B" w:rsidRDefault="0011244B" w:rsidP="0011244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1244B" w:rsidRDefault="00A65E34" w:rsidP="0011244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sidR="0011244B">
        <w:rPr>
          <w:rFonts w:ascii="宋体" w:hAnsi="宋体" w:hint="eastAsia"/>
          <w:b/>
          <w:color w:val="000000" w:themeColor="text1"/>
          <w:sz w:val="26"/>
          <w:szCs w:val="26"/>
        </w:rPr>
        <w:t>填表说明：</w:t>
      </w:r>
    </w:p>
    <w:p w:rsidR="0011244B" w:rsidRDefault="0011244B" w:rsidP="0011244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1244B" w:rsidRDefault="0011244B" w:rsidP="0011244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1244B" w:rsidRDefault="0011244B" w:rsidP="0011244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1244B" w:rsidRDefault="0011244B" w:rsidP="0011244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1244B" w:rsidRDefault="0011244B" w:rsidP="0011244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1244B" w:rsidRDefault="0011244B" w:rsidP="0011244B">
      <w:pPr>
        <w:spacing w:line="360" w:lineRule="auto"/>
        <w:ind w:left="964" w:hangingChars="600" w:hanging="964"/>
        <w:rPr>
          <w:b/>
          <w:bCs/>
          <w:color w:val="000000" w:themeColor="text1"/>
          <w:sz w:val="16"/>
          <w:szCs w:val="16"/>
        </w:rPr>
      </w:pPr>
    </w:p>
    <w:p w:rsidR="0011244B" w:rsidRDefault="0011244B" w:rsidP="0011244B">
      <w:pPr>
        <w:snapToGrid w:val="0"/>
        <w:spacing w:line="300" w:lineRule="auto"/>
        <w:ind w:firstLineChars="100" w:firstLine="244"/>
        <w:jc w:val="left"/>
        <w:rPr>
          <w:b/>
          <w:bCs/>
          <w:color w:val="000000" w:themeColor="text1"/>
          <w:w w:val="115"/>
        </w:rPr>
      </w:pPr>
      <w:bookmarkStart w:id="19" w:name="_GoBack"/>
      <w:bookmarkEnd w:id="19"/>
    </w:p>
    <w:sectPr w:rsidR="0011244B"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42" w:rsidRDefault="00576942">
      <w:r>
        <w:separator/>
      </w:r>
    </w:p>
  </w:endnote>
  <w:endnote w:type="continuationSeparator" w:id="0">
    <w:p w:rsidR="00576942" w:rsidRDefault="0057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42" w:rsidRDefault="00576942">
      <w:r>
        <w:separator/>
      </w:r>
    </w:p>
  </w:footnote>
  <w:footnote w:type="continuationSeparator" w:id="0">
    <w:p w:rsidR="00576942" w:rsidRDefault="0057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576942" w:rsidP="0011244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8122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8122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8122F" w:rsidRPr="00390345">
      <w:rPr>
        <w:rStyle w:val="CharChar1"/>
        <w:rFonts w:hint="default"/>
      </w:rPr>
      <w:t>北京国标联合认证有限公司</w:t>
    </w:r>
    <w:r w:rsidR="00D8122F" w:rsidRPr="00390345">
      <w:rPr>
        <w:rStyle w:val="CharChar1"/>
        <w:rFonts w:hint="default"/>
      </w:rPr>
      <w:tab/>
    </w:r>
    <w:r w:rsidR="00D8122F" w:rsidRPr="00390345">
      <w:rPr>
        <w:rStyle w:val="CharChar1"/>
        <w:rFonts w:hint="default"/>
      </w:rPr>
      <w:tab/>
    </w:r>
    <w:r w:rsidR="00D8122F">
      <w:rPr>
        <w:rStyle w:val="CharChar1"/>
        <w:rFonts w:hint="default"/>
      </w:rPr>
      <w:tab/>
    </w:r>
    <w:bookmarkEnd w:id="20"/>
  </w:p>
  <w:p w:rsidR="008E67FF" w:rsidRPr="008E67FF" w:rsidRDefault="00576942"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3A443"/>
    <w:multiLevelType w:val="singleLevel"/>
    <w:tmpl w:val="B173A443"/>
    <w:lvl w:ilvl="0">
      <w:start w:val="5"/>
      <w:numFmt w:val="decimal"/>
      <w:suff w:val="space"/>
      <w:lvlText w:val="%1."/>
      <w:lvlJc w:val="left"/>
    </w:lvl>
  </w:abstractNum>
  <w:abstractNum w:abstractNumId="1">
    <w:nsid w:val="D61FF9B6"/>
    <w:multiLevelType w:val="singleLevel"/>
    <w:tmpl w:val="D61FF9B6"/>
    <w:lvl w:ilvl="0">
      <w:start w:val="8"/>
      <w:numFmt w:val="decimal"/>
      <w:suff w:val="space"/>
      <w:lvlText w:val="%1."/>
      <w:lvlJc w:val="left"/>
    </w:lvl>
  </w:abstractNum>
  <w:abstractNum w:abstractNumId="2">
    <w:nsid w:val="1676C94B"/>
    <w:multiLevelType w:val="singleLevel"/>
    <w:tmpl w:val="1676C94B"/>
    <w:lvl w:ilvl="0">
      <w:start w:val="2"/>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944"/>
    <w:rsid w:val="0011244B"/>
    <w:rsid w:val="00221944"/>
    <w:rsid w:val="00576942"/>
    <w:rsid w:val="00A65E34"/>
    <w:rsid w:val="00B41F18"/>
    <w:rsid w:val="00D812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aa">
    <w:name w:val="表格文字"/>
    <w:basedOn w:val="a"/>
    <w:qFormat/>
    <w:rsid w:val="0011244B"/>
    <w:pPr>
      <w:spacing w:before="25" w:after="25"/>
    </w:pPr>
    <w:rPr>
      <w:bCs/>
      <w:spacing w:val="10"/>
    </w:rPr>
  </w:style>
  <w:style w:type="paragraph" w:styleId="ab">
    <w:name w:val="Body Text"/>
    <w:basedOn w:val="a"/>
    <w:link w:val="Char3"/>
    <w:qFormat/>
    <w:rsid w:val="0011244B"/>
    <w:pPr>
      <w:adjustRightInd w:val="0"/>
      <w:snapToGrid w:val="0"/>
      <w:spacing w:line="440" w:lineRule="atLeast"/>
    </w:pPr>
    <w:rPr>
      <w:snapToGrid w:val="0"/>
      <w:kern w:val="0"/>
      <w:sz w:val="24"/>
    </w:rPr>
  </w:style>
  <w:style w:type="character" w:customStyle="1" w:styleId="Char3">
    <w:name w:val="正文文本 Char"/>
    <w:basedOn w:val="a0"/>
    <w:link w:val="ab"/>
    <w:rsid w:val="0011244B"/>
    <w:rPr>
      <w:rFonts w:ascii="Times New Roman" w:hAnsi="Times New Roman"/>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1282</Words>
  <Characters>7314</Characters>
  <Application>Microsoft Office Word</Application>
  <DocSecurity>0</DocSecurity>
  <Lines>60</Lines>
  <Paragraphs>17</Paragraphs>
  <ScaleCrop>false</ScaleCrop>
  <Company>微软中国</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cp:revision>
  <cp:lastPrinted>2019-05-13T03:19:00Z</cp:lastPrinted>
  <dcterms:created xsi:type="dcterms:W3CDTF">2015-06-17T14:51:00Z</dcterms:created>
  <dcterms:modified xsi:type="dcterms:W3CDTF">2021-05-11T08:22:00Z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